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540" w:rsidRPr="00086FC9" w:rsidRDefault="0087744D">
      <w:pPr>
        <w:pStyle w:val="SemEspaamento"/>
        <w:shd w:val="clear" w:color="auto" w:fill="C5E0B3" w:themeFill="accent6" w:themeFillTint="66"/>
        <w:contextualSpacing/>
        <w:jc w:val="center"/>
        <w:rPr>
          <w:rFonts w:ascii="Arial Rounded MT Bold" w:hAnsi="Arial Rounded MT Bold" w:cs="Calibri Light"/>
          <w:sz w:val="54"/>
          <w:szCs w:val="54"/>
        </w:rPr>
      </w:pPr>
      <w:r w:rsidRPr="00086FC9">
        <w:rPr>
          <w:rFonts w:ascii="Arial Rounded MT Bold" w:hAnsi="Arial Rounded MT Bold" w:cs="Calibri Light"/>
          <w:caps/>
          <w:sz w:val="54"/>
          <w:szCs w:val="54"/>
        </w:rPr>
        <w:t>CONCURSOPÚBLICO</w:t>
      </w:r>
      <w:r w:rsidRPr="00086FC9">
        <w:rPr>
          <w:rFonts w:ascii="Arial Rounded MT Bold" w:hAnsi="Arial Rounded MT Bold" w:cs="Calibri Light"/>
          <w:sz w:val="54"/>
          <w:szCs w:val="54"/>
        </w:rPr>
        <w:t xml:space="preserve"> N° 001/2026</w:t>
      </w:r>
    </w:p>
    <w:p w:rsidR="00EE5540" w:rsidRPr="007C4AAA" w:rsidRDefault="0087744D">
      <w:pPr>
        <w:pStyle w:val="SemEspaamento"/>
        <w:contextualSpacing/>
        <w:jc w:val="center"/>
        <w:rPr>
          <w:rFonts w:ascii="Arial Rounded MT Bold" w:hAnsi="Arial Rounded MT Bold" w:cs="Calibri Light"/>
          <w:sz w:val="44"/>
        </w:rPr>
      </w:pPr>
      <w:r w:rsidRPr="007C4AAA">
        <w:rPr>
          <w:rFonts w:ascii="Arial Rounded MT Bold" w:hAnsi="Arial Rounded MT Bold" w:cs="Calibri Light"/>
          <w:sz w:val="44"/>
        </w:rPr>
        <w:t>Edital Normativo</w:t>
      </w:r>
    </w:p>
    <w:p w:rsidR="00EE5540" w:rsidRPr="007C4AAA" w:rsidRDefault="00745BCB">
      <w:pPr>
        <w:tabs>
          <w:tab w:val="left" w:pos="180"/>
        </w:tabs>
        <w:contextualSpacing/>
        <w:jc w:val="center"/>
        <w:rPr>
          <w:rFonts w:ascii="Calibri" w:hAnsi="Calibri" w:cs="Calibri"/>
          <w:b/>
          <w:color w:val="auto"/>
          <w:sz w:val="22"/>
          <w:szCs w:val="22"/>
        </w:rPr>
      </w:pPr>
      <w:r w:rsidRPr="007C4AAA">
        <w:rPr>
          <w:rFonts w:ascii="Calibri" w:hAnsi="Calibri" w:cs="Calibri"/>
          <w:b/>
          <w:color w:val="auto"/>
          <w:sz w:val="22"/>
          <w:szCs w:val="22"/>
        </w:rPr>
        <w:t>19 de junho de 2026</w:t>
      </w:r>
    </w:p>
    <w:p w:rsidR="00EE5540" w:rsidRPr="007C4AAA" w:rsidRDefault="00EE5540">
      <w:pPr>
        <w:tabs>
          <w:tab w:val="left" w:pos="180"/>
        </w:tabs>
        <w:ind w:right="-142"/>
        <w:contextualSpacing/>
        <w:jc w:val="center"/>
        <w:rPr>
          <w:rFonts w:ascii="Calibri" w:hAnsi="Calibri" w:cs="Calibri"/>
          <w:bCs/>
          <w:color w:val="auto"/>
          <w:sz w:val="22"/>
          <w:szCs w:val="22"/>
        </w:rPr>
      </w:pPr>
    </w:p>
    <w:p w:rsidR="00EE5540" w:rsidRPr="007C4AAA" w:rsidRDefault="0087744D">
      <w:pPr>
        <w:pStyle w:val="Default"/>
        <w:ind w:left="3969" w:right="-142"/>
        <w:contextualSpacing/>
        <w:jc w:val="both"/>
        <w:rPr>
          <w:rFonts w:ascii="Calibri" w:hAnsi="Calibri" w:cs="Calibri"/>
          <w:i/>
          <w:iCs/>
          <w:color w:val="auto"/>
          <w:sz w:val="22"/>
          <w:szCs w:val="22"/>
        </w:rPr>
      </w:pPr>
      <w:r w:rsidRPr="007C4AAA">
        <w:rPr>
          <w:rFonts w:ascii="Calibri" w:hAnsi="Calibri" w:cs="Calibri"/>
          <w:i/>
          <w:iCs/>
          <w:color w:val="auto"/>
          <w:sz w:val="22"/>
          <w:szCs w:val="22"/>
        </w:rPr>
        <w:t xml:space="preserve">O </w:t>
      </w:r>
      <w:r w:rsidR="00BB45C4">
        <w:rPr>
          <w:rFonts w:ascii="Calibri" w:hAnsi="Calibri" w:cs="Calibri"/>
          <w:b/>
          <w:bCs/>
          <w:i/>
          <w:iCs/>
          <w:caps/>
          <w:color w:val="auto"/>
          <w:sz w:val="22"/>
          <w:szCs w:val="22"/>
        </w:rPr>
        <w:t>SERVIÇO AU</w:t>
      </w:r>
      <w:r w:rsidRPr="007C4AAA">
        <w:rPr>
          <w:rFonts w:ascii="Calibri" w:hAnsi="Calibri" w:cs="Calibri"/>
          <w:b/>
          <w:bCs/>
          <w:i/>
          <w:iCs/>
          <w:caps/>
          <w:color w:val="auto"/>
          <w:sz w:val="22"/>
          <w:szCs w:val="22"/>
        </w:rPr>
        <w:t>TÔNOMO DE ÁGUA E ESGOTO DO MUNICÍPIO DE SÃO PEDRO - SAAESP</w:t>
      </w:r>
      <w:r w:rsidRPr="007C4AAA">
        <w:rPr>
          <w:rFonts w:ascii="Calibri" w:hAnsi="Calibri" w:cs="Calibri"/>
          <w:bCs/>
          <w:i/>
          <w:iCs/>
          <w:color w:val="auto"/>
          <w:sz w:val="22"/>
          <w:szCs w:val="22"/>
        </w:rPr>
        <w:t>,</w:t>
      </w:r>
      <w:r w:rsidR="00B455D4">
        <w:rPr>
          <w:rFonts w:ascii="Calibri" w:hAnsi="Calibri" w:cs="Calibri"/>
          <w:bCs/>
          <w:i/>
          <w:iCs/>
          <w:color w:val="auto"/>
          <w:sz w:val="22"/>
          <w:szCs w:val="22"/>
        </w:rPr>
        <w:t xml:space="preserve"> </w:t>
      </w:r>
      <w:r w:rsidRPr="007C4AAA">
        <w:rPr>
          <w:rFonts w:ascii="Calibri" w:hAnsi="Calibri" w:cs="Calibri"/>
          <w:i/>
          <w:iCs/>
          <w:color w:val="auto"/>
          <w:sz w:val="22"/>
          <w:szCs w:val="22"/>
        </w:rPr>
        <w:t xml:space="preserve">por determinação do Excelentíssimo Senhor Diretor Presidente e em consonância com a Legislação Federal, Estadual e Municipal, torna público o </w:t>
      </w:r>
      <w:r w:rsidRPr="007C4AAA">
        <w:rPr>
          <w:rFonts w:ascii="Calibri" w:hAnsi="Calibri" w:cs="Calibri"/>
          <w:b/>
          <w:i/>
          <w:iCs/>
          <w:caps/>
          <w:color w:val="auto"/>
          <w:sz w:val="22"/>
          <w:szCs w:val="22"/>
          <w:u w:val="words"/>
        </w:rPr>
        <w:t>EditalNormativo</w:t>
      </w:r>
      <w:r w:rsidRPr="007C4AAA">
        <w:rPr>
          <w:rFonts w:ascii="Calibri" w:hAnsi="Calibri" w:cs="Calibri"/>
          <w:i/>
          <w:iCs/>
          <w:color w:val="auto"/>
          <w:sz w:val="22"/>
          <w:szCs w:val="22"/>
        </w:rPr>
        <w:t xml:space="preserve"> do </w:t>
      </w:r>
      <w:r w:rsidRPr="007C4AAA">
        <w:rPr>
          <w:rFonts w:ascii="Calibri" w:hAnsi="Calibri" w:cs="Calibri"/>
          <w:b/>
          <w:i/>
          <w:iCs/>
          <w:caps/>
          <w:color w:val="auto"/>
          <w:sz w:val="22"/>
          <w:szCs w:val="22"/>
        </w:rPr>
        <w:t>ConcursopúblicoNº001/2026</w:t>
      </w:r>
      <w:r w:rsidRPr="007C4AAA">
        <w:rPr>
          <w:rFonts w:ascii="Calibri" w:hAnsi="Calibri" w:cs="Calibri"/>
          <w:i/>
          <w:iCs/>
          <w:color w:val="auto"/>
          <w:sz w:val="22"/>
          <w:szCs w:val="22"/>
        </w:rPr>
        <w:t xml:space="preserve">de </w:t>
      </w:r>
      <w:r w:rsidRPr="007C4AAA">
        <w:rPr>
          <w:rFonts w:ascii="Calibri" w:hAnsi="Calibri" w:cs="Calibri"/>
          <w:i/>
          <w:iCs/>
          <w:caps/>
          <w:color w:val="auto"/>
          <w:sz w:val="22"/>
          <w:szCs w:val="22"/>
        </w:rPr>
        <w:t>provas e PROVAS E TÍTULOS</w:t>
      </w:r>
      <w:r w:rsidRPr="007C4AAA">
        <w:rPr>
          <w:rFonts w:ascii="Calibri" w:hAnsi="Calibri" w:cs="Calibri"/>
          <w:i/>
          <w:iCs/>
          <w:color w:val="auto"/>
          <w:sz w:val="22"/>
          <w:szCs w:val="22"/>
        </w:rPr>
        <w:t>, para contratação de vagas do seu quadro de pessoal.</w:t>
      </w:r>
    </w:p>
    <w:p w:rsidR="00EE5540" w:rsidRPr="007C4AAA" w:rsidRDefault="00EE5540">
      <w:pPr>
        <w:tabs>
          <w:tab w:val="left" w:pos="180"/>
        </w:tabs>
        <w:ind w:right="-142"/>
        <w:contextualSpacing/>
        <w:jc w:val="center"/>
        <w:rPr>
          <w:rFonts w:ascii="Calibri" w:hAnsi="Calibri" w:cs="Calibri"/>
          <w:bCs/>
          <w:color w:val="auto"/>
          <w:sz w:val="22"/>
          <w:szCs w:val="22"/>
        </w:rPr>
      </w:pPr>
    </w:p>
    <w:p w:rsidR="00EE5540" w:rsidRPr="007C4AAA" w:rsidRDefault="0087744D">
      <w:pPr>
        <w:ind w:right="-142"/>
        <w:contextualSpacing/>
        <w:jc w:val="both"/>
        <w:rPr>
          <w:color w:val="auto"/>
          <w:sz w:val="22"/>
          <w:szCs w:val="22"/>
          <w:lang w:val="zh-CN" w:eastAsia="ar-SA"/>
        </w:rPr>
      </w:pPr>
      <w:r w:rsidRPr="007C4AAA">
        <w:rPr>
          <w:rFonts w:ascii="Calibri" w:hAnsi="Calibri" w:cs="Calibri"/>
          <w:color w:val="auto"/>
          <w:sz w:val="22"/>
          <w:szCs w:val="22"/>
        </w:rPr>
        <w:t xml:space="preserve">O presente </w:t>
      </w:r>
      <w:r w:rsidRPr="007C4AAA">
        <w:rPr>
          <w:rFonts w:ascii="Calibri" w:hAnsi="Calibri" w:cs="Calibri"/>
          <w:caps/>
          <w:color w:val="auto"/>
          <w:sz w:val="22"/>
          <w:szCs w:val="22"/>
        </w:rPr>
        <w:t>Concursopúblico</w:t>
      </w:r>
      <w:r w:rsidRPr="007C4AAA">
        <w:rPr>
          <w:rFonts w:ascii="Calibri" w:hAnsi="Calibri" w:cs="Calibri"/>
          <w:color w:val="auto"/>
          <w:sz w:val="22"/>
          <w:szCs w:val="22"/>
        </w:rPr>
        <w:t xml:space="preserve"> será regido pelas instruções especiais a seguir transcritas e demais legislações pertinentes</w:t>
      </w:r>
      <w:r w:rsidRPr="007C4AAA">
        <w:rPr>
          <w:rFonts w:ascii="Calibri Light" w:hAnsi="Calibri Light" w:cs="Calibri Light"/>
          <w:color w:val="auto"/>
          <w:sz w:val="22"/>
          <w:szCs w:val="22"/>
        </w:rPr>
        <w:t>:</w:t>
      </w:r>
    </w:p>
    <w:p w:rsidR="00EE5540" w:rsidRPr="007C4AAA" w:rsidRDefault="00EE5540">
      <w:pPr>
        <w:ind w:right="-142"/>
        <w:contextualSpacing/>
        <w:rPr>
          <w:color w:val="auto"/>
          <w:sz w:val="14"/>
          <w:szCs w:val="14"/>
          <w:lang w:val="zh-CN" w:eastAsia="ar-SA"/>
        </w:rPr>
      </w:pPr>
    </w:p>
    <w:p w:rsidR="00EE5540" w:rsidRPr="007C4AAA"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142" w:hanging="426"/>
        <w:jc w:val="both"/>
        <w:rPr>
          <w:rFonts w:ascii="Arial Rounded MT Bold" w:hAnsi="Arial Rounded MT Bold" w:cs="Calibri Light"/>
          <w:bCs/>
          <w:caps/>
          <w:szCs w:val="24"/>
        </w:rPr>
      </w:pPr>
      <w:r w:rsidRPr="007C4AAA">
        <w:rPr>
          <w:rFonts w:ascii="Arial Rounded MT Bold" w:hAnsi="Arial Rounded MT Bold" w:cs="Calibri Light"/>
          <w:bCs/>
          <w:caps/>
          <w:szCs w:val="24"/>
        </w:rPr>
        <w:t>Dasdisposiçõespreliminares</w:t>
      </w:r>
    </w:p>
    <w:p w:rsidR="00EE5540" w:rsidRPr="007C4AAA" w:rsidRDefault="0087744D">
      <w:pPr>
        <w:pStyle w:val="PargrafodaLista"/>
        <w:numPr>
          <w:ilvl w:val="1"/>
          <w:numId w:val="1"/>
        </w:numPr>
        <w:tabs>
          <w:tab w:val="left" w:pos="567"/>
        </w:tabs>
        <w:spacing w:after="0" w:line="240" w:lineRule="auto"/>
        <w:ind w:left="567" w:right="-142" w:hanging="567"/>
        <w:jc w:val="both"/>
        <w:rPr>
          <w:rFonts w:cs="Calibri"/>
          <w:caps/>
        </w:rPr>
      </w:pPr>
      <w:r w:rsidRPr="007C4AAA">
        <w:rPr>
          <w:rFonts w:cs="Calibri"/>
          <w:bCs/>
        </w:rPr>
        <w:t xml:space="preserve">Este certame terá a </w:t>
      </w:r>
      <w:r w:rsidRPr="007C4AAA">
        <w:rPr>
          <w:rFonts w:cs="Calibri"/>
        </w:rPr>
        <w:t xml:space="preserve">execução técnico-administrativa da </w:t>
      </w:r>
      <w:r w:rsidRPr="007C4AAA">
        <w:rPr>
          <w:rFonts w:cs="Calibri"/>
          <w:b/>
          <w:bCs/>
          <w:caps/>
        </w:rPr>
        <w:t>GLConsultoria</w:t>
      </w:r>
      <w:r w:rsidRPr="007C4AAA">
        <w:rPr>
          <w:rFonts w:cs="Calibri"/>
          <w:b/>
          <w:caps/>
        </w:rPr>
        <w:t>emDesenvolvimentoSocialeAçãoEducativas/sltda.</w:t>
      </w:r>
    </w:p>
    <w:p w:rsidR="00EE5540" w:rsidRPr="007C4AAA" w:rsidRDefault="0087744D">
      <w:pPr>
        <w:pStyle w:val="PargrafodaLista"/>
        <w:numPr>
          <w:ilvl w:val="1"/>
          <w:numId w:val="1"/>
        </w:numPr>
        <w:tabs>
          <w:tab w:val="left" w:pos="567"/>
        </w:tabs>
        <w:spacing w:after="0" w:line="240" w:lineRule="auto"/>
        <w:ind w:left="567" w:right="-142" w:hanging="567"/>
        <w:jc w:val="both"/>
        <w:rPr>
          <w:rFonts w:cs="Calibri"/>
          <w:bCs/>
        </w:rPr>
      </w:pPr>
      <w:r w:rsidRPr="007C4AAA">
        <w:rPr>
          <w:rFonts w:cs="Calibri"/>
          <w:bCs/>
        </w:rPr>
        <w:t xml:space="preserve">O acompanhamento do </w:t>
      </w:r>
      <w:r w:rsidRPr="007C4AAA">
        <w:rPr>
          <w:rFonts w:cs="Calibri"/>
          <w:b/>
          <w:bCs/>
          <w:caps/>
          <w:u w:val="words"/>
        </w:rPr>
        <w:t>Concurso</w:t>
      </w:r>
      <w:r w:rsidR="00B455D4">
        <w:rPr>
          <w:rFonts w:cs="Calibri"/>
          <w:b/>
          <w:bCs/>
          <w:caps/>
          <w:u w:val="words"/>
        </w:rPr>
        <w:t xml:space="preserve"> </w:t>
      </w:r>
      <w:r w:rsidRPr="007C4AAA">
        <w:rPr>
          <w:rFonts w:cs="Calibri"/>
          <w:b/>
          <w:bCs/>
          <w:caps/>
          <w:u w:val="words"/>
        </w:rPr>
        <w:t>públicoNº001/2026</w:t>
      </w:r>
      <w:r w:rsidRPr="007C4AAA">
        <w:rPr>
          <w:rFonts w:cs="Calibri"/>
          <w:bCs/>
        </w:rPr>
        <w:t xml:space="preserve"> do </w:t>
      </w:r>
      <w:r w:rsidRPr="007C4AAA">
        <w:rPr>
          <w:rFonts w:cs="Calibri"/>
          <w:b/>
          <w:bCs/>
          <w:caps/>
        </w:rPr>
        <w:t xml:space="preserve">SERVIÇO </w:t>
      </w:r>
      <w:r w:rsidR="00B455D4">
        <w:rPr>
          <w:rFonts w:cs="Calibri"/>
          <w:b/>
          <w:bCs/>
          <w:caps/>
        </w:rPr>
        <w:t>AUTÔNOMO</w:t>
      </w:r>
      <w:r w:rsidRPr="007C4AAA">
        <w:rPr>
          <w:rFonts w:cs="Calibri"/>
          <w:b/>
          <w:bCs/>
          <w:caps/>
        </w:rPr>
        <w:t xml:space="preserve"> DE ÁGUA E ESGOTO DO MUNICÍPIO DE SÃO PEDRO </w:t>
      </w:r>
      <w:r w:rsidR="00874C1A">
        <w:rPr>
          <w:rFonts w:cs="Calibri"/>
          <w:b/>
          <w:bCs/>
          <w:caps/>
        </w:rPr>
        <w:t>–</w:t>
      </w:r>
      <w:r w:rsidRPr="007C4AAA">
        <w:rPr>
          <w:rFonts w:cs="Calibri"/>
          <w:b/>
          <w:bCs/>
          <w:caps/>
        </w:rPr>
        <w:t xml:space="preserve"> SAAESP</w:t>
      </w:r>
      <w:r w:rsidR="00B455D4">
        <w:rPr>
          <w:rFonts w:cs="Calibri"/>
          <w:b/>
          <w:bCs/>
          <w:caps/>
        </w:rPr>
        <w:t xml:space="preserve"> </w:t>
      </w:r>
      <w:r w:rsidRPr="007C4AAA">
        <w:rPr>
          <w:rFonts w:cs="Calibri"/>
          <w:bCs/>
        </w:rPr>
        <w:t xml:space="preserve">estará a cargo da </w:t>
      </w:r>
      <w:r w:rsidRPr="007C4AAA">
        <w:rPr>
          <w:rFonts w:cs="Calibri"/>
          <w:b/>
          <w:bCs/>
        </w:rPr>
        <w:t xml:space="preserve">Comissão de Acompanhamento e Fiscalização de Concurso Público </w:t>
      </w:r>
      <w:r w:rsidRPr="007C4AAA">
        <w:rPr>
          <w:rFonts w:cs="Calibri"/>
          <w:bCs/>
        </w:rPr>
        <w:t xml:space="preserve">nomeada exclusivamente para este fim, através da PORTARIA Nº </w:t>
      </w:r>
      <w:r w:rsidR="007C4AAA" w:rsidRPr="007C4AAA">
        <w:rPr>
          <w:rFonts w:cs="Calibri"/>
          <w:bCs/>
        </w:rPr>
        <w:t>400</w:t>
      </w:r>
      <w:r w:rsidRPr="007C4AAA">
        <w:rPr>
          <w:rFonts w:cs="Calibri"/>
          <w:bCs/>
        </w:rPr>
        <w:t>/</w:t>
      </w:r>
      <w:r w:rsidR="007C4AAA" w:rsidRPr="007C4AAA">
        <w:rPr>
          <w:rFonts w:cs="Calibri"/>
          <w:bCs/>
        </w:rPr>
        <w:t>2025</w:t>
      </w:r>
      <w:r w:rsidRPr="007C4AAA">
        <w:rPr>
          <w:rFonts w:cs="Calibri"/>
          <w:bCs/>
        </w:rPr>
        <w:t>.</w:t>
      </w:r>
    </w:p>
    <w:p w:rsidR="00EE5540" w:rsidRPr="007C4AAA" w:rsidRDefault="0087744D">
      <w:pPr>
        <w:pStyle w:val="PargrafodaLista"/>
        <w:numPr>
          <w:ilvl w:val="1"/>
          <w:numId w:val="1"/>
        </w:numPr>
        <w:tabs>
          <w:tab w:val="left" w:pos="567"/>
        </w:tabs>
        <w:spacing w:after="0" w:line="240" w:lineRule="auto"/>
        <w:ind w:left="567" w:right="-142" w:hanging="567"/>
        <w:jc w:val="both"/>
        <w:rPr>
          <w:rFonts w:cs="Calibri"/>
          <w:bCs/>
        </w:rPr>
      </w:pPr>
      <w:r w:rsidRPr="007C4AAA">
        <w:rPr>
          <w:rFonts w:cs="Calibri"/>
          <w:bCs/>
        </w:rPr>
        <w:t xml:space="preserve">A validade deste concurso será de </w:t>
      </w:r>
      <w:r w:rsidRPr="007C4AAA">
        <w:rPr>
          <w:rFonts w:cs="Calibri"/>
          <w:b/>
          <w:bCs/>
          <w:u w:val="single"/>
        </w:rPr>
        <w:t>02 (dois) anos</w:t>
      </w:r>
      <w:r w:rsidRPr="007C4AAA">
        <w:rPr>
          <w:rFonts w:cs="Calibri"/>
          <w:bCs/>
        </w:rPr>
        <w:t xml:space="preserve">, podendo ser prorrogado uma única vez, por igual período, havendo necessidade, conveniência e interesse do </w:t>
      </w:r>
      <w:r w:rsidRPr="007C4AAA">
        <w:rPr>
          <w:rFonts w:cs="Calibri"/>
          <w:b/>
          <w:bCs/>
          <w:caps/>
        </w:rPr>
        <w:t xml:space="preserve">SERVIÇO </w:t>
      </w:r>
      <w:r w:rsidR="00B455D4">
        <w:rPr>
          <w:rFonts w:cs="Calibri"/>
          <w:b/>
          <w:bCs/>
          <w:caps/>
        </w:rPr>
        <w:t>AUTÔNOMO</w:t>
      </w:r>
      <w:r w:rsidRPr="007C4AAA">
        <w:rPr>
          <w:rFonts w:cs="Calibri"/>
          <w:b/>
          <w:bCs/>
          <w:caps/>
        </w:rPr>
        <w:t xml:space="preserve"> DE ÁGUA E ESGOTO DO MUNICÍPIO DE SÃO PEDRO - SAAESP</w:t>
      </w:r>
      <w:r w:rsidRPr="007C4AAA">
        <w:rPr>
          <w:rFonts w:cs="Calibri"/>
          <w:bCs/>
        </w:rPr>
        <w:t>.</w:t>
      </w:r>
    </w:p>
    <w:p w:rsidR="00EE5540" w:rsidRPr="00086FC9" w:rsidRDefault="0087744D">
      <w:pPr>
        <w:pStyle w:val="PargrafodaLista"/>
        <w:numPr>
          <w:ilvl w:val="2"/>
          <w:numId w:val="1"/>
        </w:numPr>
        <w:tabs>
          <w:tab w:val="left" w:pos="567"/>
        </w:tabs>
        <w:spacing w:after="0" w:line="240" w:lineRule="auto"/>
        <w:ind w:left="1276" w:right="-142" w:hanging="709"/>
        <w:jc w:val="both"/>
        <w:rPr>
          <w:rFonts w:cs="Calibri"/>
          <w:bCs/>
        </w:rPr>
      </w:pPr>
      <w:r w:rsidRPr="00086FC9">
        <w:rPr>
          <w:rFonts w:cs="Calibri"/>
        </w:rPr>
        <w:t xml:space="preserve">Durante o período de validade do </w:t>
      </w:r>
      <w:r w:rsidRPr="00086FC9">
        <w:rPr>
          <w:rFonts w:cs="Calibri"/>
          <w:caps/>
        </w:rPr>
        <w:t>Concursopúblico</w:t>
      </w:r>
      <w:r w:rsidRPr="00086FC9">
        <w:rPr>
          <w:rFonts w:cs="Calibri"/>
        </w:rPr>
        <w:t>, os candidatos ainda não convocados poderão ser chamados pela ordem de classificação para o provimento de outras vagas que vierem a surgir no Quadro de Pessoal.</w:t>
      </w:r>
    </w:p>
    <w:p w:rsidR="00EE5540" w:rsidRPr="00086FC9" w:rsidRDefault="0087744D">
      <w:pPr>
        <w:pStyle w:val="PargrafodaLista"/>
        <w:numPr>
          <w:ilvl w:val="1"/>
          <w:numId w:val="1"/>
        </w:numPr>
        <w:tabs>
          <w:tab w:val="left" w:pos="567"/>
        </w:tabs>
        <w:spacing w:after="0" w:line="240" w:lineRule="auto"/>
        <w:ind w:left="567" w:right="-142" w:hanging="567"/>
        <w:jc w:val="both"/>
        <w:rPr>
          <w:rFonts w:cs="Calibri"/>
        </w:rPr>
      </w:pPr>
      <w:r w:rsidRPr="00086FC9">
        <w:rPr>
          <w:rFonts w:cs="Calibri"/>
        </w:rPr>
        <w:t xml:space="preserve">O </w:t>
      </w:r>
      <w:r w:rsidRPr="00086FC9">
        <w:rPr>
          <w:rFonts w:cs="Calibri"/>
          <w:caps/>
        </w:rPr>
        <w:t>Concursopúblico</w:t>
      </w:r>
      <w:r w:rsidRPr="00086FC9">
        <w:rPr>
          <w:rFonts w:cs="Calibri"/>
        </w:rPr>
        <w:t xml:space="preserve"> destina-se a selecionar candidatos para os Empregos públicos do item 3.2, nesta data, e mais as que vagarem ou que forem criadas ou necessárias durante o prazo de validade do </w:t>
      </w:r>
      <w:r w:rsidRPr="00086FC9">
        <w:rPr>
          <w:rFonts w:cs="Calibri"/>
          <w:caps/>
        </w:rPr>
        <w:t>Concursopúblico</w:t>
      </w:r>
      <w:r w:rsidRPr="00086FC9">
        <w:rPr>
          <w:rFonts w:cs="Calibri"/>
        </w:rPr>
        <w:t xml:space="preserve"> e serão providas mediante contratação dos candidatos nele habilitados, conforme necessidade e as possibilidades orçamentárias do </w:t>
      </w:r>
      <w:r w:rsidRPr="00086FC9">
        <w:rPr>
          <w:rFonts w:cs="Calibri"/>
          <w:b/>
          <w:bCs/>
          <w:caps/>
        </w:rPr>
        <w:t>SERVIÇO AU</w:t>
      </w:r>
      <w:bookmarkStart w:id="0" w:name="_GoBack"/>
      <w:bookmarkEnd w:id="0"/>
      <w:r w:rsidRPr="00086FC9">
        <w:rPr>
          <w:rFonts w:cs="Calibri"/>
          <w:b/>
          <w:bCs/>
          <w:caps/>
        </w:rPr>
        <w:t>TÔNOMO DE ÁGUA E ESGOTO DO MUNICÍPIO DE SÃO PEDRO - SAAESP</w:t>
      </w:r>
      <w:r w:rsidRPr="00086FC9">
        <w:rPr>
          <w:rFonts w:cs="Calibri"/>
        </w:rPr>
        <w:t>.</w:t>
      </w:r>
    </w:p>
    <w:p w:rsidR="00EE5540" w:rsidRPr="00086FC9" w:rsidRDefault="0087744D">
      <w:pPr>
        <w:pStyle w:val="PargrafodaLista"/>
        <w:numPr>
          <w:ilvl w:val="2"/>
          <w:numId w:val="1"/>
        </w:numPr>
        <w:tabs>
          <w:tab w:val="left" w:pos="567"/>
        </w:tabs>
        <w:spacing w:after="0" w:line="240" w:lineRule="auto"/>
        <w:ind w:left="1276" w:right="-142" w:hanging="709"/>
        <w:jc w:val="both"/>
        <w:rPr>
          <w:rFonts w:cs="Calibri"/>
        </w:rPr>
      </w:pPr>
      <w:r w:rsidRPr="00086FC9">
        <w:rPr>
          <w:rFonts w:cs="Calibri"/>
        </w:rPr>
        <w:t xml:space="preserve">As contratações a que se destina este Concurso Público serão regidas </w:t>
      </w:r>
      <w:r w:rsidRPr="00086FC9">
        <w:rPr>
          <w:rFonts w:cs="Calibri"/>
          <w:bCs/>
        </w:rPr>
        <w:t xml:space="preserve">pela </w:t>
      </w:r>
      <w:r w:rsidRPr="00086FC9">
        <w:rPr>
          <w:rFonts w:cs="Calibri"/>
          <w:b/>
          <w:caps/>
        </w:rPr>
        <w:t>Consolidação das Leis do Trabalho - CLT</w:t>
      </w:r>
      <w:r w:rsidRPr="00086FC9">
        <w:rPr>
          <w:rFonts w:cs="Calibri"/>
          <w:b/>
        </w:rPr>
        <w:t>.</w:t>
      </w:r>
    </w:p>
    <w:p w:rsidR="00EE5540" w:rsidRDefault="0087744D">
      <w:pPr>
        <w:pStyle w:val="PargrafodaLista"/>
        <w:numPr>
          <w:ilvl w:val="1"/>
          <w:numId w:val="1"/>
        </w:numPr>
        <w:tabs>
          <w:tab w:val="left" w:pos="567"/>
        </w:tabs>
        <w:spacing w:after="0" w:line="240" w:lineRule="auto"/>
        <w:ind w:left="567" w:right="-142" w:hanging="567"/>
        <w:jc w:val="both"/>
        <w:rPr>
          <w:rFonts w:cs="Calibri"/>
          <w:bCs/>
        </w:rPr>
      </w:pPr>
      <w:r w:rsidRPr="00086FC9">
        <w:rPr>
          <w:rFonts w:cs="Calibri"/>
          <w:bCs/>
        </w:rPr>
        <w:t xml:space="preserve">Toda menção a horários utilizados neste e demais editais referentes ao certame terão como base o </w:t>
      </w:r>
      <w:r>
        <w:rPr>
          <w:rFonts w:cs="Calibri"/>
          <w:bCs/>
        </w:rPr>
        <w:t>horário de Brasília/DF.</w:t>
      </w:r>
    </w:p>
    <w:p w:rsidR="00EE5540" w:rsidRDefault="0087744D">
      <w:pPr>
        <w:pStyle w:val="PargrafodaLista"/>
        <w:numPr>
          <w:ilvl w:val="1"/>
          <w:numId w:val="1"/>
        </w:numPr>
        <w:tabs>
          <w:tab w:val="left" w:pos="567"/>
        </w:tabs>
        <w:spacing w:after="0" w:line="240" w:lineRule="auto"/>
        <w:ind w:left="567" w:right="-142" w:hanging="567"/>
        <w:jc w:val="both"/>
        <w:rPr>
          <w:rFonts w:cs="Calibri"/>
          <w:bCs/>
        </w:rPr>
      </w:pPr>
      <w:r>
        <w:rPr>
          <w:rFonts w:cs="Calibri"/>
          <w:bCs/>
        </w:rPr>
        <w:t xml:space="preserve">As eventuais dúvidas relacionadas ao presente edital poderão ser sanadas pelos canais de comunicação da </w:t>
      </w:r>
      <w:hyperlink r:id="rId9" w:history="1">
        <w:r>
          <w:rPr>
            <w:rStyle w:val="Hyperlink"/>
            <w:rFonts w:cs="Calibri"/>
            <w:b/>
            <w:bCs/>
            <w:color w:val="auto"/>
            <w:u w:val="none"/>
          </w:rPr>
          <w:t>GL Consultoria</w:t>
        </w:r>
      </w:hyperlink>
      <w:r>
        <w:rPr>
          <w:rFonts w:cs="Calibri"/>
          <w:bCs/>
        </w:rPr>
        <w:t xml:space="preserve"> preferencialmente através do contato pelo site </w:t>
      </w:r>
      <w:hyperlink r:id="rId10">
        <w:r>
          <w:rPr>
            <w:rStyle w:val="Hyperlink"/>
            <w:rFonts w:cs="Calibri"/>
            <w:b/>
          </w:rPr>
          <w:t>www.glconsultoria.com.br</w:t>
        </w:r>
      </w:hyperlink>
      <w:r>
        <w:rPr>
          <w:rFonts w:cs="Calibri"/>
          <w:bCs/>
        </w:rPr>
        <w:t xml:space="preserve"> ou encaminhadas ao e-mail </w:t>
      </w:r>
      <w:hyperlink r:id="rId11">
        <w:r>
          <w:rPr>
            <w:rStyle w:val="Hyperlink"/>
            <w:rFonts w:cs="Calibri"/>
            <w:b/>
            <w:bCs/>
          </w:rPr>
          <w:t>contato@glconsultoria.com.br</w:t>
        </w:r>
      </w:hyperlink>
      <w:r>
        <w:rPr>
          <w:rFonts w:cs="Calibri"/>
          <w:bCs/>
        </w:rPr>
        <w:t xml:space="preserve"> ou, ainda, acessoriamente, pelo telefone (17) 3258-1190 (horário comercial). </w:t>
      </w:r>
    </w:p>
    <w:p w:rsidR="00EE5540" w:rsidRDefault="0087744D">
      <w:pPr>
        <w:pStyle w:val="PargrafodaLista"/>
        <w:numPr>
          <w:ilvl w:val="2"/>
          <w:numId w:val="1"/>
        </w:numPr>
        <w:tabs>
          <w:tab w:val="left" w:pos="567"/>
        </w:tabs>
        <w:spacing w:after="0" w:line="240" w:lineRule="auto"/>
        <w:ind w:left="1276" w:right="-142" w:hanging="709"/>
        <w:jc w:val="both"/>
        <w:rPr>
          <w:rFonts w:cs="Calibri"/>
          <w:bCs/>
        </w:rPr>
      </w:pPr>
      <w:r>
        <w:rPr>
          <w:rFonts w:cs="Calibri"/>
          <w:bCs/>
        </w:rPr>
        <w:lastRenderedPageBreak/>
        <w:t xml:space="preserve">Para o questionamento ou solicitação tenha andamento o interessado que entrar em contato, em tempo hábil, deverá </w:t>
      </w:r>
      <w:r>
        <w:rPr>
          <w:rFonts w:cs="Calibri"/>
          <w:b/>
          <w:u w:val="single"/>
        </w:rPr>
        <w:t>OBRIGATORIAMENTE</w:t>
      </w:r>
      <w:r>
        <w:rPr>
          <w:rFonts w:cs="Calibri"/>
          <w:bCs/>
        </w:rPr>
        <w:t xml:space="preserve"> identificar-se com NOME e CPF ou NÚMERO DE INSCRIÇÃO (para verificações no sistema) e ainda mencionar o processo que participa.</w:t>
      </w:r>
    </w:p>
    <w:p w:rsidR="00EE5540" w:rsidRDefault="0087744D">
      <w:pPr>
        <w:pStyle w:val="PargrafodaLista"/>
        <w:numPr>
          <w:ilvl w:val="2"/>
          <w:numId w:val="1"/>
        </w:numPr>
        <w:tabs>
          <w:tab w:val="left" w:pos="567"/>
        </w:tabs>
        <w:spacing w:after="0" w:line="240" w:lineRule="auto"/>
        <w:ind w:left="1276" w:right="-142" w:hanging="709"/>
        <w:jc w:val="both"/>
        <w:rPr>
          <w:rFonts w:cs="Calibri"/>
          <w:bCs/>
        </w:rPr>
      </w:pPr>
      <w:r>
        <w:rPr>
          <w:rFonts w:cs="Calibri"/>
          <w:bCs/>
        </w:rPr>
        <w:t xml:space="preserve">A </w:t>
      </w:r>
      <w:hyperlink r:id="rId12" w:history="1">
        <w:r>
          <w:rPr>
            <w:rStyle w:val="Hyperlink"/>
            <w:rFonts w:cs="Calibri"/>
            <w:b/>
            <w:bCs/>
            <w:color w:val="auto"/>
            <w:u w:val="none"/>
          </w:rPr>
          <w:t>GL Consultoria</w:t>
        </w:r>
      </w:hyperlink>
      <w:r>
        <w:rPr>
          <w:rFonts w:cs="Calibri"/>
          <w:bCs/>
        </w:rPr>
        <w:t xml:space="preserve"> não se responsabiliza por erros cometidos pelos candidatos na utilização do sistema, decorrentes do não entendimento das orientações estabelecidas neste edital.</w:t>
      </w:r>
    </w:p>
    <w:p w:rsidR="00EE5540" w:rsidRDefault="0087744D">
      <w:pPr>
        <w:pStyle w:val="PargrafodaLista"/>
        <w:numPr>
          <w:ilvl w:val="1"/>
          <w:numId w:val="1"/>
        </w:numPr>
        <w:spacing w:after="0" w:line="240" w:lineRule="auto"/>
        <w:ind w:left="567" w:right="-142" w:hanging="567"/>
        <w:jc w:val="both"/>
        <w:rPr>
          <w:rFonts w:cs="Calibri"/>
          <w:b/>
          <w:bCs/>
        </w:rPr>
      </w:pPr>
      <w:bookmarkStart w:id="1" w:name="_Hlk199929522"/>
      <w:r>
        <w:rPr>
          <w:rFonts w:cs="Calibri"/>
          <w:b/>
          <w:bCs/>
        </w:rPr>
        <w:t>Os Anexos deste Edital são os que seguem:</w:t>
      </w:r>
    </w:p>
    <w:p w:rsidR="00EE5540" w:rsidRDefault="0087744D">
      <w:pPr>
        <w:pStyle w:val="PargrafodaLista"/>
        <w:numPr>
          <w:ilvl w:val="2"/>
          <w:numId w:val="1"/>
        </w:numPr>
        <w:tabs>
          <w:tab w:val="left" w:pos="567"/>
        </w:tabs>
        <w:spacing w:after="0" w:line="240" w:lineRule="auto"/>
        <w:ind w:left="1276" w:right="-142" w:hanging="709"/>
        <w:jc w:val="both"/>
        <w:rPr>
          <w:rFonts w:cs="Calibri"/>
          <w:bCs/>
        </w:rPr>
      </w:pPr>
      <w:r>
        <w:rPr>
          <w:rFonts w:cs="Calibri"/>
          <w:bCs/>
          <w:caps/>
        </w:rPr>
        <w:t>Anexo</w:t>
      </w:r>
      <w:r>
        <w:rPr>
          <w:rFonts w:cs="Calibri"/>
          <w:bCs/>
        </w:rPr>
        <w:t xml:space="preserve"> I – Atribuições dos Empregos públicos. </w:t>
      </w:r>
      <w:hyperlink w:anchor="AnexoI_ATRIBUIÇÕES" w:history="1">
        <w:r>
          <w:rPr>
            <w:rStyle w:val="Hyperlink"/>
            <w:rFonts w:cs="Calibri"/>
            <w:u w:val="none"/>
          </w:rPr>
          <w:sym w:font="Wingdings" w:char="F032"/>
        </w:r>
      </w:hyperlink>
    </w:p>
    <w:p w:rsidR="00EE5540" w:rsidRDefault="0087744D">
      <w:pPr>
        <w:pStyle w:val="PargrafodaLista"/>
        <w:numPr>
          <w:ilvl w:val="2"/>
          <w:numId w:val="1"/>
        </w:numPr>
        <w:tabs>
          <w:tab w:val="left" w:pos="567"/>
        </w:tabs>
        <w:spacing w:after="0" w:line="240" w:lineRule="auto"/>
        <w:ind w:left="1276" w:right="-142" w:hanging="709"/>
        <w:jc w:val="both"/>
        <w:rPr>
          <w:rFonts w:cs="Calibri"/>
          <w:bCs/>
        </w:rPr>
      </w:pPr>
      <w:r>
        <w:rPr>
          <w:rFonts w:cs="Calibri"/>
          <w:bCs/>
          <w:caps/>
        </w:rPr>
        <w:t>Anexo</w:t>
      </w:r>
      <w:r>
        <w:rPr>
          <w:rFonts w:cs="Calibri"/>
          <w:bCs/>
        </w:rPr>
        <w:t xml:space="preserve"> II – Solicitação de Condição Especial (Candidato não </w:t>
      </w:r>
      <w:proofErr w:type="spellStart"/>
      <w:proofErr w:type="gramStart"/>
      <w:r>
        <w:rPr>
          <w:rFonts w:cs="Calibri"/>
          <w:bCs/>
        </w:rPr>
        <w:t>PcD</w:t>
      </w:r>
      <w:proofErr w:type="spellEnd"/>
      <w:proofErr w:type="gramEnd"/>
      <w:r>
        <w:rPr>
          <w:rFonts w:cs="Calibri"/>
          <w:bCs/>
        </w:rPr>
        <w:t xml:space="preserve">). </w:t>
      </w:r>
      <w:hyperlink w:anchor="AnexoII_ESPECIAL" w:history="1">
        <w:r>
          <w:rPr>
            <w:rStyle w:val="Hyperlink"/>
            <w:rFonts w:cs="Calibri"/>
            <w:u w:val="none"/>
          </w:rPr>
          <w:sym w:font="Wingdings" w:char="F032"/>
        </w:r>
      </w:hyperlink>
    </w:p>
    <w:p w:rsidR="00EE5540" w:rsidRDefault="0087744D">
      <w:pPr>
        <w:pStyle w:val="PargrafodaLista"/>
        <w:numPr>
          <w:ilvl w:val="2"/>
          <w:numId w:val="1"/>
        </w:numPr>
        <w:tabs>
          <w:tab w:val="left" w:pos="567"/>
        </w:tabs>
        <w:spacing w:after="0" w:line="240" w:lineRule="auto"/>
        <w:ind w:left="1276" w:right="-142" w:hanging="709"/>
        <w:jc w:val="both"/>
        <w:rPr>
          <w:rFonts w:cs="Calibri"/>
          <w:bCs/>
        </w:rPr>
      </w:pPr>
      <w:r>
        <w:rPr>
          <w:rFonts w:cs="Calibri"/>
          <w:bCs/>
          <w:caps/>
        </w:rPr>
        <w:t>Anexo</w:t>
      </w:r>
      <w:r>
        <w:rPr>
          <w:rFonts w:cs="Calibri"/>
          <w:bCs/>
        </w:rPr>
        <w:t xml:space="preserve"> III – Solicitação de Inscrição </w:t>
      </w:r>
      <w:proofErr w:type="spellStart"/>
      <w:proofErr w:type="gramStart"/>
      <w:r>
        <w:rPr>
          <w:rFonts w:cs="Calibri"/>
          <w:bCs/>
        </w:rPr>
        <w:t>PcD</w:t>
      </w:r>
      <w:proofErr w:type="spellEnd"/>
      <w:proofErr w:type="gramEnd"/>
      <w:r>
        <w:rPr>
          <w:rFonts w:cs="Calibri"/>
          <w:bCs/>
        </w:rPr>
        <w:t xml:space="preserve"> (Com postagem do laudo Médico). </w:t>
      </w:r>
      <w:hyperlink w:anchor="AnexoIII_PCD" w:history="1">
        <w:r>
          <w:rPr>
            <w:rStyle w:val="Hyperlink"/>
            <w:rFonts w:cs="Calibri"/>
            <w:u w:val="none"/>
          </w:rPr>
          <w:sym w:font="Wingdings" w:char="F032"/>
        </w:r>
      </w:hyperlink>
    </w:p>
    <w:p w:rsidR="00EE5540" w:rsidRDefault="0087744D">
      <w:pPr>
        <w:pStyle w:val="PargrafodaLista"/>
        <w:numPr>
          <w:ilvl w:val="2"/>
          <w:numId w:val="1"/>
        </w:numPr>
        <w:tabs>
          <w:tab w:val="left" w:pos="567"/>
        </w:tabs>
        <w:spacing w:after="0" w:line="240" w:lineRule="auto"/>
        <w:ind w:left="1276" w:right="-142" w:hanging="709"/>
        <w:jc w:val="both"/>
        <w:rPr>
          <w:rFonts w:cs="Calibri"/>
          <w:bCs/>
        </w:rPr>
      </w:pPr>
      <w:r>
        <w:rPr>
          <w:rFonts w:cs="Calibri"/>
          <w:bCs/>
          <w:caps/>
        </w:rPr>
        <w:t>Anexo</w:t>
      </w:r>
      <w:r>
        <w:rPr>
          <w:rFonts w:cs="Calibri"/>
          <w:bCs/>
        </w:rPr>
        <w:t xml:space="preserve"> IV – Modelo de Laudo Médico </w:t>
      </w:r>
      <w:proofErr w:type="spellStart"/>
      <w:proofErr w:type="gramStart"/>
      <w:r>
        <w:rPr>
          <w:rFonts w:cs="Calibri"/>
          <w:bCs/>
        </w:rPr>
        <w:t>PcD</w:t>
      </w:r>
      <w:proofErr w:type="spellEnd"/>
      <w:proofErr w:type="gramEnd"/>
      <w:r>
        <w:rPr>
          <w:rFonts w:cs="Calibri"/>
          <w:bCs/>
        </w:rPr>
        <w:t xml:space="preserve">. </w:t>
      </w:r>
      <w:hyperlink w:anchor="AnexoIV_LAUDO" w:history="1">
        <w:r>
          <w:rPr>
            <w:rStyle w:val="Hyperlink"/>
            <w:rFonts w:cs="Calibri"/>
            <w:u w:val="none"/>
          </w:rPr>
          <w:sym w:font="Wingdings" w:char="F032"/>
        </w:r>
      </w:hyperlink>
    </w:p>
    <w:p w:rsidR="00EE5540" w:rsidRDefault="0087744D">
      <w:pPr>
        <w:pStyle w:val="PargrafodaLista"/>
        <w:numPr>
          <w:ilvl w:val="2"/>
          <w:numId w:val="1"/>
        </w:numPr>
        <w:tabs>
          <w:tab w:val="left" w:pos="567"/>
        </w:tabs>
        <w:spacing w:after="0" w:line="240" w:lineRule="auto"/>
        <w:ind w:left="1276" w:right="-142" w:hanging="709"/>
        <w:jc w:val="both"/>
        <w:rPr>
          <w:rFonts w:cs="Calibri"/>
          <w:bCs/>
        </w:rPr>
      </w:pPr>
      <w:r>
        <w:rPr>
          <w:rFonts w:cs="Calibri"/>
          <w:bCs/>
          <w:caps/>
        </w:rPr>
        <w:t>Anexo</w:t>
      </w:r>
      <w:r>
        <w:rPr>
          <w:rFonts w:cs="Calibri"/>
          <w:bCs/>
        </w:rPr>
        <w:t xml:space="preserve"> V – Conteúdo Programático PVO. </w:t>
      </w:r>
      <w:hyperlink w:anchor="AnexoVI_PROGRAMÁTICO" w:history="1">
        <w:r>
          <w:rPr>
            <w:rStyle w:val="Hyperlink"/>
            <w:rFonts w:cs="Calibri"/>
            <w:u w:val="none"/>
          </w:rPr>
          <w:sym w:font="Wingdings" w:char="F032"/>
        </w:r>
      </w:hyperlink>
    </w:p>
    <w:p w:rsidR="00EE5540" w:rsidRDefault="0087744D">
      <w:pPr>
        <w:pStyle w:val="PargrafodaLista"/>
        <w:numPr>
          <w:ilvl w:val="2"/>
          <w:numId w:val="1"/>
        </w:numPr>
        <w:tabs>
          <w:tab w:val="left" w:pos="567"/>
        </w:tabs>
        <w:spacing w:after="0" w:line="240" w:lineRule="auto"/>
        <w:ind w:left="1276" w:right="-142" w:hanging="709"/>
        <w:jc w:val="both"/>
        <w:rPr>
          <w:rFonts w:cs="Calibri"/>
          <w:bCs/>
        </w:rPr>
      </w:pPr>
      <w:proofErr w:type="gramStart"/>
      <w:r>
        <w:rPr>
          <w:rFonts w:cs="Calibri"/>
          <w:bCs/>
          <w:caps/>
        </w:rPr>
        <w:t>Anexo</w:t>
      </w:r>
      <w:r>
        <w:rPr>
          <w:rFonts w:cs="Calibri"/>
          <w:bCs/>
        </w:rPr>
        <w:t xml:space="preserve"> VI</w:t>
      </w:r>
      <w:proofErr w:type="gramEnd"/>
      <w:r>
        <w:rPr>
          <w:rFonts w:cs="Calibri"/>
          <w:bCs/>
        </w:rPr>
        <w:t xml:space="preserve"> – Cronograma Previsto. </w:t>
      </w:r>
      <w:hyperlink w:anchor="AnexoVIII_CRONOGRAMA" w:history="1">
        <w:r>
          <w:rPr>
            <w:rStyle w:val="Hyperlink"/>
            <w:rFonts w:cs="Calibri"/>
            <w:u w:val="none"/>
          </w:rPr>
          <w:sym w:font="Wingdings" w:char="F032"/>
        </w:r>
      </w:hyperlink>
    </w:p>
    <w:bookmarkEnd w:id="1"/>
    <w:p w:rsidR="00EE5540" w:rsidRDefault="00EE5540">
      <w:pPr>
        <w:tabs>
          <w:tab w:val="left" w:pos="567"/>
        </w:tabs>
        <w:ind w:right="-142"/>
        <w:contextualSpacing/>
        <w:jc w:val="both"/>
        <w:rPr>
          <w:rFonts w:ascii="Calibri Light" w:hAnsi="Calibri Light" w:cs="Calibri Light"/>
          <w:bCs/>
          <w:sz w:val="22"/>
          <w:szCs w:val="22"/>
        </w:rPr>
      </w:pPr>
    </w:p>
    <w:p w:rsidR="00EE5540"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142" w:hanging="426"/>
        <w:jc w:val="both"/>
        <w:rPr>
          <w:rFonts w:ascii="Arial Rounded MT Bold" w:hAnsi="Arial Rounded MT Bold" w:cs="Calibri Light"/>
          <w:bCs/>
          <w:caps/>
          <w:szCs w:val="24"/>
        </w:rPr>
      </w:pPr>
      <w:r>
        <w:rPr>
          <w:rFonts w:ascii="Arial Rounded MT Bold" w:hAnsi="Arial Rounded MT Bold" w:cs="Calibri Light"/>
          <w:bCs/>
          <w:caps/>
          <w:szCs w:val="24"/>
        </w:rPr>
        <w:t>daspublicações</w:t>
      </w:r>
    </w:p>
    <w:p w:rsidR="00EE5540" w:rsidRDefault="0087744D">
      <w:pPr>
        <w:pStyle w:val="PargrafodaLista"/>
        <w:numPr>
          <w:ilvl w:val="1"/>
          <w:numId w:val="1"/>
        </w:numPr>
        <w:tabs>
          <w:tab w:val="clear" w:pos="0"/>
          <w:tab w:val="left" w:pos="567"/>
        </w:tabs>
        <w:spacing w:after="0" w:line="240" w:lineRule="auto"/>
        <w:ind w:left="567" w:right="-142" w:hanging="567"/>
        <w:jc w:val="both"/>
        <w:rPr>
          <w:rFonts w:cs="Calibri"/>
          <w:b/>
          <w:bCs/>
        </w:rPr>
      </w:pPr>
      <w:bookmarkStart w:id="2" w:name="_Hlk212544999"/>
      <w:r>
        <w:rPr>
          <w:bCs/>
        </w:rPr>
        <w:t xml:space="preserve">Todas as publicações a que se refere este edital serão realizadas oficialmente no </w:t>
      </w:r>
      <w:r>
        <w:rPr>
          <w:b/>
        </w:rPr>
        <w:t>Diário Oficial Eletrônico do Município de SÃO PEDRO</w:t>
      </w:r>
      <w:r>
        <w:rPr>
          <w:b/>
          <w:color w:val="000000"/>
        </w:rPr>
        <w:t xml:space="preserve">/SP </w:t>
      </w:r>
      <w:r>
        <w:rPr>
          <w:bCs/>
          <w:color w:val="000000"/>
        </w:rPr>
        <w:t xml:space="preserve">no site </w:t>
      </w:r>
      <w:hyperlink r:id="rId13" w:history="1">
        <w:r>
          <w:rPr>
            <w:rStyle w:val="Hyperlink"/>
            <w:b/>
            <w:bCs/>
            <w:color w:val="0000FF"/>
          </w:rPr>
          <w:t>www.saopedro.sp.gov.br/portal/diario-oficial</w:t>
        </w:r>
      </w:hyperlink>
      <w:r>
        <w:rPr>
          <w:bCs/>
          <w:color w:val="000000"/>
        </w:rPr>
        <w:t xml:space="preserve">e acessoriamente nos sites do </w:t>
      </w:r>
      <w:r>
        <w:rPr>
          <w:b/>
          <w:smallCaps/>
          <w:color w:val="000000"/>
        </w:rPr>
        <w:t xml:space="preserve">SERVIÇO </w:t>
      </w:r>
      <w:r w:rsidR="00B455D4">
        <w:rPr>
          <w:b/>
          <w:smallCaps/>
          <w:color w:val="000000"/>
        </w:rPr>
        <w:t>AUTÔNOMO</w:t>
      </w:r>
      <w:r>
        <w:rPr>
          <w:b/>
          <w:smallCaps/>
          <w:color w:val="000000"/>
        </w:rPr>
        <w:t xml:space="preserve"> DE ÁGUA E ESGOTO DO MUNICÍPIO DE SÃO PEDRO - SAAESP </w:t>
      </w:r>
      <w:r>
        <w:rPr>
          <w:bCs/>
          <w:color w:val="000000"/>
        </w:rPr>
        <w:t xml:space="preserve">no </w:t>
      </w:r>
      <w:proofErr w:type="spellStart"/>
      <w:proofErr w:type="gramStart"/>
      <w:r>
        <w:rPr>
          <w:bCs/>
          <w:color w:val="000000"/>
        </w:rPr>
        <w:t>endereço</w:t>
      </w:r>
      <w:r>
        <w:rPr>
          <w:b/>
          <w:color w:val="0000FF"/>
          <w:u w:val="single"/>
        </w:rPr>
        <w:t>www</w:t>
      </w:r>
      <w:proofErr w:type="spellEnd"/>
      <w:r>
        <w:rPr>
          <w:b/>
          <w:color w:val="0000FF"/>
          <w:u w:val="single"/>
        </w:rPr>
        <w:t>.</w:t>
      </w:r>
      <w:proofErr w:type="spellStart"/>
      <w:proofErr w:type="gramEnd"/>
      <w:r>
        <w:rPr>
          <w:b/>
          <w:color w:val="0000FF"/>
          <w:u w:val="single"/>
        </w:rPr>
        <w:t>saaesp</w:t>
      </w:r>
      <w:proofErr w:type="spellEnd"/>
      <w:r>
        <w:rPr>
          <w:b/>
          <w:color w:val="0000FF"/>
          <w:u w:val="single"/>
        </w:rPr>
        <w:t>.</w:t>
      </w:r>
      <w:proofErr w:type="spellStart"/>
      <w:r>
        <w:rPr>
          <w:b/>
          <w:color w:val="0000FF"/>
          <w:u w:val="single"/>
        </w:rPr>
        <w:t>sp</w:t>
      </w:r>
      <w:proofErr w:type="spellEnd"/>
      <w:r>
        <w:rPr>
          <w:b/>
          <w:color w:val="0000FF"/>
          <w:u w:val="single"/>
        </w:rPr>
        <w:t>.gov.br</w:t>
      </w:r>
      <w:r>
        <w:rPr>
          <w:bCs/>
          <w:color w:val="000000"/>
        </w:rPr>
        <w:t xml:space="preserve"> e no site </w:t>
      </w:r>
      <w:proofErr w:type="spellStart"/>
      <w:r>
        <w:rPr>
          <w:bCs/>
          <w:color w:val="000000"/>
        </w:rPr>
        <w:t>da</w:t>
      </w:r>
      <w:r>
        <w:rPr>
          <w:b/>
          <w:bCs/>
        </w:rPr>
        <w:t>GL</w:t>
      </w:r>
      <w:proofErr w:type="spellEnd"/>
      <w:r>
        <w:rPr>
          <w:b/>
          <w:bCs/>
        </w:rPr>
        <w:t xml:space="preserve"> </w:t>
      </w:r>
      <w:proofErr w:type="spellStart"/>
      <w:r>
        <w:rPr>
          <w:b/>
          <w:bCs/>
        </w:rPr>
        <w:t>Consultoria</w:t>
      </w:r>
      <w:r>
        <w:rPr>
          <w:bCs/>
          <w:color w:val="000000"/>
        </w:rPr>
        <w:t>pelo</w:t>
      </w:r>
      <w:proofErr w:type="spellEnd"/>
      <w:r>
        <w:rPr>
          <w:bCs/>
          <w:color w:val="000000"/>
        </w:rPr>
        <w:t xml:space="preserve"> endereço </w:t>
      </w:r>
      <w:proofErr w:type="spellStart"/>
      <w:r>
        <w:rPr>
          <w:bCs/>
          <w:color w:val="000000"/>
        </w:rPr>
        <w:t>eletrônico</w:t>
      </w:r>
      <w:hyperlink r:id="rId14">
        <w:r>
          <w:rPr>
            <w:b/>
            <w:color w:val="0000FF"/>
            <w:u w:val="single"/>
          </w:rPr>
          <w:t>www</w:t>
        </w:r>
        <w:proofErr w:type="spellEnd"/>
        <w:r>
          <w:rPr>
            <w:b/>
            <w:color w:val="0000FF"/>
            <w:u w:val="single"/>
          </w:rPr>
          <w:t>.glconsultoria.com.br</w:t>
        </w:r>
      </w:hyperlink>
      <w:bookmarkEnd w:id="2"/>
      <w:r>
        <w:rPr>
          <w:rStyle w:val="Hyperlink"/>
          <w:rFonts w:cs="Calibri"/>
          <w:bCs/>
          <w:u w:val="none"/>
        </w:rPr>
        <w:t>.</w:t>
      </w:r>
    </w:p>
    <w:p w:rsidR="00EE5540" w:rsidRDefault="0087744D">
      <w:pPr>
        <w:pStyle w:val="PargrafodaLista"/>
        <w:numPr>
          <w:ilvl w:val="2"/>
          <w:numId w:val="1"/>
        </w:numPr>
        <w:tabs>
          <w:tab w:val="left" w:pos="567"/>
        </w:tabs>
        <w:spacing w:after="0" w:line="240" w:lineRule="auto"/>
        <w:ind w:left="1276" w:right="-142" w:hanging="709"/>
        <w:jc w:val="both"/>
        <w:rPr>
          <w:rFonts w:cs="Calibri"/>
          <w:caps/>
        </w:rPr>
      </w:pPr>
      <w:r>
        <w:rPr>
          <w:rFonts w:cs="Calibri"/>
        </w:rPr>
        <w:t>Cabe exclusivamente ao candidato tomar conhecimento integral do conteúdo deste documento, assim como realizar consultas periódicas aos sites indicados neste item, a fim de se manter atualizado quanto às publicações legais relacionadas ao certame que rege o presente edital.</w:t>
      </w:r>
    </w:p>
    <w:p w:rsidR="00EE5540" w:rsidRDefault="0087744D">
      <w:pPr>
        <w:pStyle w:val="PargrafodaLista"/>
        <w:numPr>
          <w:ilvl w:val="2"/>
          <w:numId w:val="1"/>
        </w:numPr>
        <w:tabs>
          <w:tab w:val="left" w:pos="567"/>
        </w:tabs>
        <w:spacing w:after="0" w:line="240" w:lineRule="auto"/>
        <w:ind w:left="1276" w:right="-142" w:hanging="709"/>
        <w:jc w:val="both"/>
        <w:rPr>
          <w:rFonts w:cs="Calibri"/>
          <w:caps/>
        </w:rPr>
      </w:pPr>
      <w:r>
        <w:rPr>
          <w:rFonts w:cs="Calibri"/>
        </w:rPr>
        <w:t>Recomenda-se, com ênfase, que os interessados realizem a leitura cuidadosa de todo o conteúdo do edital normativo antes de procederem com a inscrição.</w:t>
      </w:r>
    </w:p>
    <w:p w:rsidR="00EE5540" w:rsidRDefault="00EE5540">
      <w:pPr>
        <w:tabs>
          <w:tab w:val="left" w:pos="567"/>
        </w:tabs>
        <w:ind w:right="-142"/>
        <w:contextualSpacing/>
        <w:jc w:val="both"/>
        <w:rPr>
          <w:rFonts w:ascii="Calibri Light" w:hAnsi="Calibri Light" w:cs="Calibri Light"/>
          <w:sz w:val="20"/>
          <w:szCs w:val="20"/>
        </w:rPr>
      </w:pPr>
    </w:p>
    <w:p w:rsidR="00EE5540"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142" w:hanging="426"/>
        <w:jc w:val="both"/>
        <w:rPr>
          <w:rFonts w:ascii="Arial Rounded MT Bold" w:hAnsi="Arial Rounded MT Bold" w:cs="Calibri Light"/>
          <w:bCs/>
          <w:caps/>
          <w:szCs w:val="24"/>
        </w:rPr>
      </w:pPr>
      <w:r>
        <w:rPr>
          <w:rFonts w:ascii="Arial Rounded MT Bold" w:hAnsi="Arial Rounded MT Bold" w:cs="Calibri Light"/>
          <w:bCs/>
          <w:caps/>
          <w:szCs w:val="24"/>
        </w:rPr>
        <w:t>DOsEmpregos públicos</w:t>
      </w:r>
    </w:p>
    <w:p w:rsidR="00EE5540" w:rsidRDefault="0087744D">
      <w:pPr>
        <w:pStyle w:val="PargrafodaLista"/>
        <w:numPr>
          <w:ilvl w:val="1"/>
          <w:numId w:val="1"/>
        </w:numPr>
        <w:tabs>
          <w:tab w:val="left" w:pos="567"/>
        </w:tabs>
        <w:spacing w:after="0" w:line="240" w:lineRule="auto"/>
        <w:ind w:left="567" w:right="-142" w:hanging="567"/>
        <w:jc w:val="both"/>
        <w:rPr>
          <w:rFonts w:cs="Calibri"/>
          <w:bCs/>
        </w:rPr>
      </w:pPr>
      <w:r>
        <w:rPr>
          <w:rFonts w:cs="Calibri"/>
          <w:bCs/>
        </w:rPr>
        <w:t>O detalhamento dos empregos públicos, número de vagas, previsão de cadastro de reserva, jornada semanal (carga horária), remuneração mensal, requisitos mínimos exigidos e valor da inscrição são estabelecidos no presente Edital, conforme segue:</w:t>
      </w:r>
    </w:p>
    <w:p w:rsidR="00EE5540" w:rsidRDefault="00EE5540">
      <w:pPr>
        <w:tabs>
          <w:tab w:val="left" w:pos="567"/>
          <w:tab w:val="left" w:pos="9720"/>
        </w:tabs>
        <w:ind w:right="-142"/>
        <w:contextualSpacing/>
        <w:jc w:val="both"/>
        <w:rPr>
          <w:rFonts w:ascii="Calibri" w:hAnsi="Calibri" w:cs="Calibri"/>
          <w:b/>
          <w:caps/>
          <w:color w:val="auto"/>
          <w:sz w:val="20"/>
          <w:szCs w:val="20"/>
        </w:rPr>
      </w:pPr>
      <w:bookmarkStart w:id="3" w:name="_Hlk193806219"/>
    </w:p>
    <w:p w:rsidR="00EE5540" w:rsidRPr="00086FC9" w:rsidRDefault="0087744D">
      <w:pPr>
        <w:pStyle w:val="PargrafodaLista"/>
        <w:numPr>
          <w:ilvl w:val="1"/>
          <w:numId w:val="1"/>
        </w:numPr>
        <w:tabs>
          <w:tab w:val="left" w:pos="567"/>
          <w:tab w:val="left" w:pos="9720"/>
        </w:tabs>
        <w:spacing w:after="0" w:line="240" w:lineRule="auto"/>
        <w:ind w:left="709" w:right="-142" w:hanging="709"/>
        <w:jc w:val="both"/>
        <w:rPr>
          <w:rFonts w:cs="Calibri"/>
          <w:b/>
          <w:caps/>
        </w:rPr>
      </w:pPr>
      <w:r w:rsidRPr="00086FC9">
        <w:rPr>
          <w:rFonts w:cs="Calibri"/>
          <w:b/>
          <w:caps/>
        </w:rPr>
        <w:t>TABELADEEmpregos públicos:</w:t>
      </w:r>
    </w:p>
    <w:p w:rsidR="00EE5540" w:rsidRPr="00086FC9" w:rsidRDefault="0087744D">
      <w:pPr>
        <w:pStyle w:val="PargrafodaLista"/>
        <w:numPr>
          <w:ilvl w:val="2"/>
          <w:numId w:val="1"/>
        </w:numPr>
        <w:tabs>
          <w:tab w:val="left" w:pos="709"/>
        </w:tabs>
        <w:spacing w:after="0" w:line="240" w:lineRule="auto"/>
        <w:ind w:left="1276" w:right="-142" w:hanging="1276"/>
        <w:jc w:val="both"/>
        <w:rPr>
          <w:rFonts w:ascii="Arial Rounded MT Bold" w:hAnsi="Arial Rounded MT Bold" w:cs="Calibri"/>
          <w:b/>
          <w:caps/>
        </w:rPr>
      </w:pPr>
      <w:bookmarkStart w:id="4" w:name="_Hlk207283181"/>
      <w:bookmarkStart w:id="5" w:name="_Hlk221777989"/>
      <w:r w:rsidRPr="00086FC9">
        <w:rPr>
          <w:rFonts w:ascii="Arial Rounded MT Bold" w:hAnsi="Arial Rounded MT Bold" w:cs="Calibri"/>
          <w:b/>
          <w:caps/>
        </w:rPr>
        <w:t>Ensino fundamental</w:t>
      </w:r>
    </w:p>
    <w:tbl>
      <w:tblPr>
        <w:tblW w:w="9722" w:type="dxa"/>
        <w:tblLayout w:type="fixed"/>
        <w:tblCellMar>
          <w:left w:w="70" w:type="dxa"/>
          <w:right w:w="70" w:type="dxa"/>
        </w:tblCellMar>
        <w:tblLook w:val="04A0"/>
      </w:tblPr>
      <w:tblGrid>
        <w:gridCol w:w="399"/>
        <w:gridCol w:w="2506"/>
        <w:gridCol w:w="851"/>
        <w:gridCol w:w="1147"/>
        <w:gridCol w:w="1263"/>
        <w:gridCol w:w="2819"/>
        <w:gridCol w:w="737"/>
      </w:tblGrid>
      <w:tr w:rsidR="00086FC9" w:rsidRPr="00086FC9" w:rsidTr="00B416AC">
        <w:trPr>
          <w:trHeight w:val="20"/>
          <w:tblHeader/>
        </w:trPr>
        <w:tc>
          <w:tcPr>
            <w:tcW w:w="39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bookmarkEnd w:id="4"/>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cód.</w:t>
            </w:r>
          </w:p>
        </w:tc>
        <w:tc>
          <w:tcPr>
            <w:tcW w:w="250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caps/>
                <w:color w:val="auto"/>
                <w:sz w:val="14"/>
                <w:szCs w:val="14"/>
                <w:lang w:bidi="ar-SA"/>
              </w:rPr>
            </w:pPr>
            <w:r w:rsidRPr="00086FC9">
              <w:rPr>
                <w:rFonts w:ascii="Calibri" w:eastAsia="Times New Roman" w:hAnsi="Calibri" w:cs="Calibri"/>
                <w:b/>
                <w:caps/>
                <w:color w:val="auto"/>
                <w:sz w:val="14"/>
                <w:szCs w:val="14"/>
                <w:lang w:bidi="ar-SA"/>
              </w:rPr>
              <w:t>EMPREGOS PÚBLICOS</w:t>
            </w:r>
          </w:p>
        </w:tc>
        <w:tc>
          <w:tcPr>
            <w:tcW w:w="85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VAGAS</w:t>
            </w:r>
          </w:p>
        </w:tc>
        <w:tc>
          <w:tcPr>
            <w:tcW w:w="114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jornada</w:t>
            </w:r>
          </w:p>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semanal</w:t>
            </w:r>
          </w:p>
        </w:tc>
        <w:tc>
          <w:tcPr>
            <w:tcW w:w="126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0"/>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SALÁRIO</w:t>
            </w:r>
          </w:p>
          <w:p w:rsidR="00EE5540" w:rsidRPr="00086FC9" w:rsidRDefault="0087744D">
            <w:pPr>
              <w:widowControl/>
              <w:ind w:left="-148" w:right="-140"/>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(R$)</w:t>
            </w:r>
          </w:p>
        </w:tc>
        <w:tc>
          <w:tcPr>
            <w:tcW w:w="281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requisitos</w:t>
            </w:r>
          </w:p>
        </w:tc>
        <w:tc>
          <w:tcPr>
            <w:tcW w:w="73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inscrição</w:t>
            </w:r>
          </w:p>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(R$)</w:t>
            </w:r>
          </w:p>
        </w:tc>
      </w:tr>
      <w:tr w:rsidR="00086FC9" w:rsidRPr="00086FC9" w:rsidTr="00B416AC">
        <w:trPr>
          <w:trHeight w:val="397"/>
        </w:trPr>
        <w:tc>
          <w:tcPr>
            <w:tcW w:w="3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01</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rPr>
                <w:rFonts w:ascii="Calibri" w:hAnsi="Calibri" w:cs="Calibri"/>
                <w:b/>
                <w:bCs/>
                <w:color w:val="auto"/>
                <w:sz w:val="22"/>
                <w:szCs w:val="22"/>
              </w:rPr>
            </w:pPr>
            <w:r w:rsidRPr="00086FC9">
              <w:rPr>
                <w:rFonts w:ascii="Calibri" w:hAnsi="Calibri" w:cs="Calibri"/>
                <w:b/>
                <w:bCs/>
                <w:color w:val="auto"/>
                <w:sz w:val="22"/>
                <w:szCs w:val="22"/>
              </w:rPr>
              <w:t>PEDREIRO</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01 + CR</w:t>
            </w:r>
          </w:p>
        </w:tc>
        <w:tc>
          <w:tcPr>
            <w:tcW w:w="11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40h</w:t>
            </w:r>
          </w:p>
        </w:tc>
        <w:tc>
          <w:tcPr>
            <w:tcW w:w="1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Default="0087744D">
            <w:pPr>
              <w:ind w:left="-51" w:right="-57"/>
              <w:jc w:val="center"/>
              <w:rPr>
                <w:rFonts w:ascii="Calibri" w:hAnsi="Calibri" w:cs="Calibri"/>
                <w:color w:val="auto"/>
                <w:sz w:val="20"/>
                <w:szCs w:val="20"/>
              </w:rPr>
            </w:pPr>
            <w:r w:rsidRPr="00086FC9">
              <w:rPr>
                <w:rFonts w:ascii="Calibri" w:hAnsi="Calibri" w:cs="Calibri"/>
                <w:color w:val="auto"/>
                <w:sz w:val="20"/>
                <w:szCs w:val="20"/>
              </w:rPr>
              <w:t>2.421,67</w:t>
            </w:r>
            <w:r w:rsidR="00874C1A">
              <w:rPr>
                <w:rFonts w:ascii="Calibri" w:hAnsi="Calibri" w:cs="Calibri"/>
                <w:color w:val="auto"/>
                <w:sz w:val="20"/>
                <w:szCs w:val="20"/>
              </w:rPr>
              <w:t xml:space="preserve"> +</w:t>
            </w:r>
          </w:p>
          <w:p w:rsidR="00874C1A" w:rsidRPr="00086FC9" w:rsidRDefault="00874C1A">
            <w:pPr>
              <w:ind w:left="-51" w:right="-57"/>
              <w:jc w:val="center"/>
              <w:rPr>
                <w:rFonts w:ascii="Calibri" w:hAnsi="Calibri" w:cs="Calibri"/>
                <w:color w:val="auto"/>
                <w:sz w:val="20"/>
                <w:szCs w:val="20"/>
              </w:rPr>
            </w:pPr>
            <w:r>
              <w:rPr>
                <w:rFonts w:ascii="Calibri" w:hAnsi="Calibri" w:cs="Calibri"/>
                <w:color w:val="auto"/>
                <w:sz w:val="20"/>
                <w:szCs w:val="20"/>
              </w:rPr>
              <w:t>Cartão Alimentação R$ 850,00</w:t>
            </w:r>
          </w:p>
        </w:tc>
        <w:tc>
          <w:tcPr>
            <w:tcW w:w="2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jc w:val="both"/>
              <w:rPr>
                <w:rFonts w:ascii="Calibri" w:hAnsi="Calibri" w:cs="Calibri"/>
                <w:color w:val="auto"/>
                <w:sz w:val="20"/>
                <w:szCs w:val="20"/>
              </w:rPr>
            </w:pPr>
            <w:r w:rsidRPr="00086FC9">
              <w:rPr>
                <w:rFonts w:ascii="Calibri" w:hAnsi="Calibri" w:cs="Calibri"/>
                <w:color w:val="auto"/>
                <w:sz w:val="20"/>
                <w:szCs w:val="20"/>
              </w:rPr>
              <w:t>Ensino Fundamental</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30,00</w:t>
            </w:r>
          </w:p>
        </w:tc>
      </w:tr>
      <w:tr w:rsidR="00A012BD" w:rsidRPr="00086FC9" w:rsidTr="00B416AC">
        <w:trPr>
          <w:trHeight w:val="397"/>
        </w:trPr>
        <w:tc>
          <w:tcPr>
            <w:tcW w:w="3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12BD" w:rsidRPr="00086FC9" w:rsidRDefault="00A012BD" w:rsidP="00A012B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02</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12BD" w:rsidRPr="00086FC9" w:rsidRDefault="00A012BD" w:rsidP="00A012BD">
            <w:pPr>
              <w:widowControl/>
              <w:ind w:left="-31" w:right="2"/>
              <w:contextualSpacing/>
              <w:rPr>
                <w:rFonts w:ascii="Calibri" w:hAnsi="Calibri" w:cs="Calibri"/>
                <w:b/>
                <w:bCs/>
                <w:color w:val="auto"/>
                <w:sz w:val="22"/>
                <w:szCs w:val="22"/>
              </w:rPr>
            </w:pPr>
            <w:r w:rsidRPr="00086FC9">
              <w:rPr>
                <w:rFonts w:ascii="Calibri" w:hAnsi="Calibri" w:cs="Calibri"/>
                <w:b/>
                <w:bCs/>
                <w:color w:val="auto"/>
                <w:sz w:val="22"/>
                <w:szCs w:val="22"/>
              </w:rPr>
              <w:t>SERVIÇOS GERAIS</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12BD" w:rsidRPr="00086FC9" w:rsidRDefault="00A012BD" w:rsidP="00A012B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09 + CR</w:t>
            </w:r>
          </w:p>
        </w:tc>
        <w:tc>
          <w:tcPr>
            <w:tcW w:w="11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12BD" w:rsidRDefault="00A012BD" w:rsidP="00A012B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40h</w:t>
            </w:r>
          </w:p>
          <w:p w:rsidR="00A012BD" w:rsidRPr="00086FC9" w:rsidRDefault="00A012BD" w:rsidP="00A012BD">
            <w:pPr>
              <w:widowControl/>
              <w:ind w:left="-31" w:right="2"/>
              <w:contextualSpacing/>
              <w:jc w:val="center"/>
              <w:rPr>
                <w:rFonts w:ascii="Calibri" w:hAnsi="Calibri" w:cs="Calibri"/>
                <w:color w:val="auto"/>
                <w:sz w:val="20"/>
                <w:szCs w:val="20"/>
              </w:rPr>
            </w:pPr>
            <w:r w:rsidRPr="00A012BD">
              <w:rPr>
                <w:rFonts w:ascii="Calibri" w:hAnsi="Calibri" w:cs="Calibri"/>
                <w:color w:val="auto"/>
                <w:sz w:val="20"/>
                <w:szCs w:val="20"/>
                <w:highlight w:val="red"/>
              </w:rPr>
              <w:t>(PODENDO SER 12X36)</w:t>
            </w:r>
          </w:p>
        </w:tc>
        <w:tc>
          <w:tcPr>
            <w:tcW w:w="1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12BD" w:rsidRDefault="00A012BD" w:rsidP="00A012BD">
            <w:pPr>
              <w:ind w:left="-51" w:right="-57"/>
              <w:jc w:val="center"/>
              <w:rPr>
                <w:rFonts w:ascii="Calibri" w:hAnsi="Calibri" w:cs="Calibri"/>
                <w:color w:val="auto"/>
                <w:sz w:val="20"/>
                <w:szCs w:val="20"/>
              </w:rPr>
            </w:pPr>
            <w:r w:rsidRPr="00086FC9">
              <w:rPr>
                <w:rFonts w:ascii="Calibri" w:hAnsi="Calibri" w:cs="Calibri"/>
                <w:color w:val="auto"/>
                <w:sz w:val="20"/>
                <w:szCs w:val="20"/>
              </w:rPr>
              <w:t>1.942,50</w:t>
            </w:r>
            <w:r>
              <w:rPr>
                <w:rFonts w:ascii="Calibri" w:hAnsi="Calibri" w:cs="Calibri"/>
                <w:color w:val="auto"/>
                <w:sz w:val="20"/>
                <w:szCs w:val="20"/>
              </w:rPr>
              <w:t xml:space="preserve"> +</w:t>
            </w:r>
          </w:p>
          <w:p w:rsidR="00A012BD" w:rsidRPr="00086FC9" w:rsidRDefault="00A012BD" w:rsidP="00A012BD">
            <w:pPr>
              <w:ind w:left="-51" w:right="-57"/>
              <w:jc w:val="center"/>
              <w:rPr>
                <w:rFonts w:ascii="Calibri" w:hAnsi="Calibri" w:cs="Calibri"/>
                <w:color w:val="auto"/>
                <w:sz w:val="20"/>
                <w:szCs w:val="20"/>
              </w:rPr>
            </w:pPr>
            <w:r>
              <w:rPr>
                <w:rFonts w:ascii="Calibri" w:hAnsi="Calibri" w:cs="Calibri"/>
                <w:color w:val="auto"/>
                <w:sz w:val="20"/>
                <w:szCs w:val="20"/>
              </w:rPr>
              <w:t>Cartão Alimentação R$ 850,00</w:t>
            </w:r>
          </w:p>
        </w:tc>
        <w:tc>
          <w:tcPr>
            <w:tcW w:w="2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12BD" w:rsidRPr="00086FC9" w:rsidRDefault="00A012BD" w:rsidP="00A012BD">
            <w:pPr>
              <w:jc w:val="both"/>
              <w:rPr>
                <w:rFonts w:ascii="Calibri" w:hAnsi="Calibri" w:cs="Calibri"/>
                <w:color w:val="auto"/>
                <w:sz w:val="20"/>
                <w:szCs w:val="20"/>
              </w:rPr>
            </w:pPr>
            <w:r w:rsidRPr="00086FC9">
              <w:rPr>
                <w:rFonts w:ascii="Calibri" w:hAnsi="Calibri" w:cs="Calibri"/>
                <w:color w:val="auto"/>
                <w:sz w:val="20"/>
                <w:szCs w:val="20"/>
              </w:rPr>
              <w:t>Ensino Fundamental</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12BD" w:rsidRPr="00086FC9" w:rsidRDefault="00A012BD" w:rsidP="00A012B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30,00</w:t>
            </w:r>
          </w:p>
        </w:tc>
      </w:tr>
      <w:bookmarkEnd w:id="5"/>
    </w:tbl>
    <w:p w:rsidR="00EE5540" w:rsidRPr="00086FC9" w:rsidRDefault="00EE5540">
      <w:pPr>
        <w:tabs>
          <w:tab w:val="left" w:pos="567"/>
          <w:tab w:val="left" w:pos="9720"/>
        </w:tabs>
        <w:ind w:right="-142"/>
        <w:contextualSpacing/>
        <w:jc w:val="both"/>
        <w:rPr>
          <w:rFonts w:ascii="Calibri" w:hAnsi="Calibri" w:cs="Calibri"/>
          <w:b/>
          <w:caps/>
          <w:color w:val="auto"/>
        </w:rPr>
      </w:pPr>
    </w:p>
    <w:p w:rsidR="00EE5540" w:rsidRPr="00086FC9" w:rsidRDefault="0087744D">
      <w:pPr>
        <w:pStyle w:val="PargrafodaLista"/>
        <w:numPr>
          <w:ilvl w:val="2"/>
          <w:numId w:val="1"/>
        </w:numPr>
        <w:tabs>
          <w:tab w:val="left" w:pos="709"/>
        </w:tabs>
        <w:spacing w:after="0" w:line="240" w:lineRule="auto"/>
        <w:ind w:left="1276" w:right="-142" w:hanging="1276"/>
        <w:jc w:val="both"/>
        <w:rPr>
          <w:rFonts w:ascii="Arial Rounded MT Bold" w:hAnsi="Arial Rounded MT Bold" w:cs="Calibri"/>
          <w:b/>
          <w:caps/>
        </w:rPr>
      </w:pPr>
      <w:r w:rsidRPr="00086FC9">
        <w:rPr>
          <w:rFonts w:ascii="Arial Rounded MT Bold" w:hAnsi="Arial Rounded MT Bold" w:cs="Calibri"/>
          <w:b/>
          <w:caps/>
        </w:rPr>
        <w:t>Ensino Médio/Técnico</w:t>
      </w:r>
    </w:p>
    <w:tbl>
      <w:tblPr>
        <w:tblW w:w="9786" w:type="dxa"/>
        <w:tblLayout w:type="fixed"/>
        <w:tblCellMar>
          <w:left w:w="70" w:type="dxa"/>
          <w:right w:w="70" w:type="dxa"/>
        </w:tblCellMar>
        <w:tblLook w:val="04A0"/>
      </w:tblPr>
      <w:tblGrid>
        <w:gridCol w:w="399"/>
        <w:gridCol w:w="2790"/>
        <w:gridCol w:w="709"/>
        <w:gridCol w:w="1033"/>
        <w:gridCol w:w="1235"/>
        <w:gridCol w:w="2883"/>
        <w:gridCol w:w="737"/>
      </w:tblGrid>
      <w:tr w:rsidR="00086FC9" w:rsidRPr="00086FC9" w:rsidTr="00B416AC">
        <w:trPr>
          <w:trHeight w:val="20"/>
          <w:tblHeader/>
        </w:trPr>
        <w:tc>
          <w:tcPr>
            <w:tcW w:w="39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cód.</w:t>
            </w:r>
          </w:p>
        </w:tc>
        <w:tc>
          <w:tcPr>
            <w:tcW w:w="27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caps/>
                <w:color w:val="auto"/>
                <w:sz w:val="14"/>
                <w:szCs w:val="14"/>
                <w:lang w:bidi="ar-SA"/>
              </w:rPr>
            </w:pPr>
            <w:r w:rsidRPr="00086FC9">
              <w:rPr>
                <w:rFonts w:ascii="Calibri" w:eastAsia="Times New Roman" w:hAnsi="Calibri" w:cs="Calibri"/>
                <w:b/>
                <w:caps/>
                <w:color w:val="auto"/>
                <w:sz w:val="14"/>
                <w:szCs w:val="14"/>
                <w:lang w:bidi="ar-SA"/>
              </w:rPr>
              <w:t>EMPREGOS PÚBLICOS</w:t>
            </w:r>
          </w:p>
        </w:tc>
        <w:tc>
          <w:tcPr>
            <w:tcW w:w="70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VAGAS</w:t>
            </w:r>
          </w:p>
        </w:tc>
        <w:tc>
          <w:tcPr>
            <w:tcW w:w="103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jornada</w:t>
            </w:r>
          </w:p>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semanal</w:t>
            </w:r>
          </w:p>
        </w:tc>
        <w:tc>
          <w:tcPr>
            <w:tcW w:w="123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0"/>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SALÁRIO</w:t>
            </w:r>
          </w:p>
          <w:p w:rsidR="00EE5540" w:rsidRPr="00086FC9" w:rsidRDefault="0087744D">
            <w:pPr>
              <w:widowControl/>
              <w:ind w:left="-148" w:right="-140"/>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(R$)</w:t>
            </w:r>
          </w:p>
        </w:tc>
        <w:tc>
          <w:tcPr>
            <w:tcW w:w="288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requisitos</w:t>
            </w:r>
          </w:p>
        </w:tc>
        <w:tc>
          <w:tcPr>
            <w:tcW w:w="73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inscrição</w:t>
            </w:r>
          </w:p>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(R$)</w:t>
            </w:r>
          </w:p>
        </w:tc>
      </w:tr>
      <w:tr w:rsidR="00086FC9" w:rsidRPr="00086FC9" w:rsidTr="00B416AC">
        <w:trPr>
          <w:trHeight w:val="397"/>
        </w:trPr>
        <w:tc>
          <w:tcPr>
            <w:tcW w:w="3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lastRenderedPageBreak/>
              <w:t>03</w:t>
            </w:r>
          </w:p>
        </w:tc>
        <w:tc>
          <w:tcPr>
            <w:tcW w:w="2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rPr>
                <w:rFonts w:ascii="Calibri" w:hAnsi="Calibri" w:cs="Calibri"/>
                <w:b/>
                <w:bCs/>
                <w:color w:val="auto"/>
                <w:sz w:val="22"/>
                <w:szCs w:val="22"/>
              </w:rPr>
            </w:pPr>
            <w:r w:rsidRPr="00086FC9">
              <w:rPr>
                <w:rFonts w:ascii="Calibri" w:hAnsi="Calibri" w:cs="Calibri"/>
                <w:b/>
                <w:bCs/>
                <w:color w:val="auto"/>
                <w:sz w:val="22"/>
                <w:szCs w:val="22"/>
              </w:rPr>
              <w:t>ALMOXARIFE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01 + CR</w:t>
            </w:r>
          </w:p>
        </w:tc>
        <w:tc>
          <w:tcPr>
            <w:tcW w:w="1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40h</w:t>
            </w:r>
          </w:p>
        </w:tc>
        <w:tc>
          <w:tcPr>
            <w:tcW w:w="1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Default="00874C1A">
            <w:pPr>
              <w:ind w:left="-51" w:right="-57"/>
              <w:jc w:val="center"/>
              <w:rPr>
                <w:rFonts w:ascii="Calibri" w:hAnsi="Calibri" w:cs="Calibri"/>
                <w:color w:val="auto"/>
                <w:sz w:val="20"/>
                <w:szCs w:val="20"/>
              </w:rPr>
            </w:pPr>
            <w:r>
              <w:rPr>
                <w:rFonts w:ascii="Calibri" w:hAnsi="Calibri" w:cs="Calibri"/>
                <w:color w:val="auto"/>
                <w:sz w:val="20"/>
                <w:szCs w:val="20"/>
              </w:rPr>
              <w:t>1.942,50 +</w:t>
            </w:r>
          </w:p>
          <w:p w:rsidR="00874C1A" w:rsidRPr="00086FC9" w:rsidRDefault="00874C1A">
            <w:pPr>
              <w:ind w:left="-51" w:right="-57"/>
              <w:jc w:val="center"/>
              <w:rPr>
                <w:rFonts w:ascii="Calibri" w:hAnsi="Calibri" w:cs="Calibri"/>
                <w:color w:val="auto"/>
                <w:sz w:val="20"/>
                <w:szCs w:val="20"/>
              </w:rPr>
            </w:pPr>
            <w:r>
              <w:rPr>
                <w:rFonts w:ascii="Calibri" w:hAnsi="Calibri" w:cs="Calibri"/>
                <w:color w:val="auto"/>
                <w:sz w:val="20"/>
                <w:szCs w:val="20"/>
              </w:rPr>
              <w:t>Cartão Alimentação R$ 850,00</w:t>
            </w:r>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jc w:val="both"/>
              <w:rPr>
                <w:rFonts w:ascii="Calibri" w:hAnsi="Calibri" w:cs="Calibri"/>
                <w:color w:val="auto"/>
                <w:sz w:val="20"/>
                <w:szCs w:val="20"/>
              </w:rPr>
            </w:pPr>
            <w:r w:rsidRPr="00086FC9">
              <w:rPr>
                <w:rFonts w:ascii="Calibri" w:hAnsi="Calibri" w:cs="Calibri"/>
                <w:color w:val="auto"/>
                <w:sz w:val="20"/>
                <w:szCs w:val="20"/>
              </w:rPr>
              <w:t>Ensino Médio Completo.</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30,00</w:t>
            </w:r>
          </w:p>
        </w:tc>
      </w:tr>
      <w:tr w:rsidR="00086FC9" w:rsidRPr="00086FC9" w:rsidTr="00B416AC">
        <w:trPr>
          <w:trHeight w:val="397"/>
        </w:trPr>
        <w:tc>
          <w:tcPr>
            <w:tcW w:w="3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04</w:t>
            </w:r>
          </w:p>
        </w:tc>
        <w:tc>
          <w:tcPr>
            <w:tcW w:w="2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both"/>
              <w:rPr>
                <w:rFonts w:ascii="Calibri" w:hAnsi="Calibri" w:cs="Calibri"/>
                <w:b/>
                <w:bCs/>
                <w:color w:val="auto"/>
                <w:sz w:val="22"/>
                <w:szCs w:val="22"/>
              </w:rPr>
            </w:pPr>
            <w:r w:rsidRPr="00086FC9">
              <w:rPr>
                <w:rFonts w:ascii="Calibri" w:hAnsi="Calibri" w:cs="Calibri"/>
                <w:b/>
                <w:bCs/>
                <w:color w:val="auto"/>
                <w:sz w:val="22"/>
                <w:szCs w:val="22"/>
              </w:rPr>
              <w:t>OPERADOR DE TRATAMENTO DE ÁGUA E ESGOTO</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04 + CR</w:t>
            </w:r>
          </w:p>
        </w:tc>
        <w:tc>
          <w:tcPr>
            <w:tcW w:w="1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12BD"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40h</w:t>
            </w:r>
          </w:p>
          <w:p w:rsidR="00EE5540" w:rsidRPr="00086FC9" w:rsidRDefault="00A012BD">
            <w:pPr>
              <w:widowControl/>
              <w:ind w:left="-31" w:right="2"/>
              <w:contextualSpacing/>
              <w:jc w:val="center"/>
              <w:rPr>
                <w:rFonts w:ascii="Calibri" w:hAnsi="Calibri" w:cs="Calibri"/>
                <w:color w:val="auto"/>
                <w:sz w:val="20"/>
                <w:szCs w:val="20"/>
              </w:rPr>
            </w:pPr>
            <w:r w:rsidRPr="00A012BD">
              <w:rPr>
                <w:rFonts w:ascii="Calibri" w:hAnsi="Calibri" w:cs="Calibri"/>
                <w:color w:val="auto"/>
                <w:sz w:val="20"/>
                <w:szCs w:val="20"/>
                <w:highlight w:val="red"/>
              </w:rPr>
              <w:t>(PODENDO SER 12X36)</w:t>
            </w:r>
          </w:p>
        </w:tc>
        <w:tc>
          <w:tcPr>
            <w:tcW w:w="1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Default="0087744D">
            <w:pPr>
              <w:ind w:left="-51" w:right="-57"/>
              <w:jc w:val="center"/>
              <w:rPr>
                <w:rFonts w:ascii="Calibri" w:hAnsi="Calibri" w:cs="Calibri"/>
                <w:color w:val="auto"/>
                <w:sz w:val="20"/>
                <w:szCs w:val="20"/>
              </w:rPr>
            </w:pPr>
            <w:r w:rsidRPr="00086FC9">
              <w:rPr>
                <w:rFonts w:ascii="Calibri" w:hAnsi="Calibri" w:cs="Calibri"/>
                <w:color w:val="auto"/>
                <w:sz w:val="20"/>
                <w:szCs w:val="20"/>
              </w:rPr>
              <w:t>2.275,57</w:t>
            </w:r>
            <w:r w:rsidR="00874C1A">
              <w:rPr>
                <w:rFonts w:ascii="Calibri" w:hAnsi="Calibri" w:cs="Calibri"/>
                <w:color w:val="auto"/>
                <w:sz w:val="20"/>
                <w:szCs w:val="20"/>
              </w:rPr>
              <w:t xml:space="preserve"> +</w:t>
            </w:r>
          </w:p>
          <w:p w:rsidR="00874C1A" w:rsidRPr="00086FC9" w:rsidRDefault="00874C1A">
            <w:pPr>
              <w:ind w:left="-51" w:right="-57"/>
              <w:jc w:val="center"/>
              <w:rPr>
                <w:rFonts w:ascii="Calibri" w:hAnsi="Calibri" w:cs="Calibri"/>
                <w:color w:val="auto"/>
                <w:sz w:val="20"/>
                <w:szCs w:val="20"/>
              </w:rPr>
            </w:pPr>
            <w:r>
              <w:rPr>
                <w:rFonts w:ascii="Calibri" w:hAnsi="Calibri" w:cs="Calibri"/>
                <w:color w:val="auto"/>
                <w:sz w:val="20"/>
                <w:szCs w:val="20"/>
              </w:rPr>
              <w:t>Cartão Alimentação R$ 850,00</w:t>
            </w:r>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autoSpaceDE w:val="0"/>
              <w:autoSpaceDN w:val="0"/>
              <w:adjustRightInd w:val="0"/>
              <w:jc w:val="both"/>
              <w:rPr>
                <w:rFonts w:ascii="Calibri" w:hAnsi="Calibri" w:cs="Calibri"/>
                <w:color w:val="auto"/>
                <w:sz w:val="20"/>
                <w:szCs w:val="20"/>
              </w:rPr>
            </w:pPr>
            <w:r w:rsidRPr="00086FC9">
              <w:rPr>
                <w:rFonts w:ascii="Calibri" w:hAnsi="Calibri" w:cs="Calibri"/>
                <w:color w:val="auto"/>
                <w:sz w:val="20"/>
                <w:szCs w:val="20"/>
              </w:rPr>
              <w:t>Ensino Médio Completo e Exclusivamente ter o Registro no Conselho Regional de Química (CRQ).</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30,00</w:t>
            </w:r>
          </w:p>
        </w:tc>
      </w:tr>
      <w:tr w:rsidR="00086FC9" w:rsidRPr="00086FC9" w:rsidTr="00B416AC">
        <w:trPr>
          <w:trHeight w:val="397"/>
        </w:trPr>
        <w:tc>
          <w:tcPr>
            <w:tcW w:w="3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05</w:t>
            </w:r>
          </w:p>
        </w:tc>
        <w:tc>
          <w:tcPr>
            <w:tcW w:w="2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rPr>
                <w:rFonts w:ascii="Calibri" w:hAnsi="Calibri" w:cs="Calibri"/>
                <w:b/>
                <w:bCs/>
                <w:color w:val="auto"/>
                <w:sz w:val="22"/>
                <w:szCs w:val="22"/>
              </w:rPr>
            </w:pPr>
            <w:r w:rsidRPr="00086FC9">
              <w:rPr>
                <w:rFonts w:ascii="Calibri" w:hAnsi="Calibri" w:cs="Calibri"/>
                <w:b/>
                <w:bCs/>
                <w:color w:val="auto"/>
                <w:sz w:val="22"/>
                <w:szCs w:val="22"/>
              </w:rPr>
              <w:t>OUVIDOR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01 + CR</w:t>
            </w:r>
          </w:p>
        </w:tc>
        <w:tc>
          <w:tcPr>
            <w:tcW w:w="1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40h</w:t>
            </w:r>
            <w:r w:rsidR="00874C1A">
              <w:rPr>
                <w:rFonts w:ascii="Calibri" w:hAnsi="Calibri" w:cs="Calibri"/>
                <w:color w:val="auto"/>
                <w:sz w:val="20"/>
                <w:szCs w:val="20"/>
              </w:rPr>
              <w:t>- Presencial</w:t>
            </w:r>
          </w:p>
        </w:tc>
        <w:tc>
          <w:tcPr>
            <w:tcW w:w="1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ind w:left="-51" w:right="-57"/>
              <w:jc w:val="center"/>
              <w:rPr>
                <w:rFonts w:ascii="Calibri" w:hAnsi="Calibri" w:cs="Calibri"/>
                <w:color w:val="auto"/>
                <w:sz w:val="20"/>
                <w:szCs w:val="20"/>
              </w:rPr>
            </w:pPr>
            <w:r w:rsidRPr="00086FC9">
              <w:rPr>
                <w:rFonts w:ascii="Calibri" w:hAnsi="Calibri" w:cs="Calibri"/>
                <w:color w:val="auto"/>
                <w:sz w:val="20"/>
                <w:szCs w:val="20"/>
              </w:rPr>
              <w:t>2.822,93</w:t>
            </w:r>
            <w:r w:rsidR="00874C1A">
              <w:rPr>
                <w:rFonts w:ascii="Calibri" w:hAnsi="Calibri" w:cs="Calibri"/>
                <w:color w:val="auto"/>
                <w:sz w:val="20"/>
                <w:szCs w:val="20"/>
              </w:rPr>
              <w:t xml:space="preserve"> + Cartão Alimentação R$ 850,00</w:t>
            </w:r>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jc w:val="both"/>
              <w:rPr>
                <w:rFonts w:ascii="Calibri" w:hAnsi="Calibri" w:cs="Calibri"/>
                <w:color w:val="auto"/>
                <w:sz w:val="20"/>
                <w:szCs w:val="20"/>
              </w:rPr>
            </w:pPr>
            <w:r w:rsidRPr="00086FC9">
              <w:rPr>
                <w:rFonts w:ascii="Calibri" w:hAnsi="Calibri" w:cs="Calibri"/>
                <w:color w:val="auto"/>
                <w:sz w:val="20"/>
                <w:szCs w:val="20"/>
              </w:rPr>
              <w:t>Ensino Médio Completo.</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30,00</w:t>
            </w:r>
          </w:p>
        </w:tc>
      </w:tr>
    </w:tbl>
    <w:p w:rsidR="00EE5540" w:rsidRPr="00086FC9" w:rsidRDefault="00EE5540">
      <w:pPr>
        <w:pStyle w:val="PargrafodaLista"/>
        <w:tabs>
          <w:tab w:val="left" w:pos="0"/>
          <w:tab w:val="left" w:pos="709"/>
          <w:tab w:val="left" w:pos="7229"/>
        </w:tabs>
        <w:spacing w:after="0" w:line="240" w:lineRule="auto"/>
        <w:ind w:left="1276" w:right="-142"/>
        <w:jc w:val="both"/>
        <w:rPr>
          <w:rFonts w:ascii="Arial Rounded MT Bold" w:hAnsi="Arial Rounded MT Bold" w:cs="Calibri"/>
          <w:b/>
          <w:caps/>
        </w:rPr>
      </w:pPr>
    </w:p>
    <w:p w:rsidR="00EE5540" w:rsidRPr="00086FC9" w:rsidRDefault="00EE5540">
      <w:pPr>
        <w:pStyle w:val="PargrafodaLista"/>
        <w:tabs>
          <w:tab w:val="left" w:pos="0"/>
          <w:tab w:val="left" w:pos="709"/>
          <w:tab w:val="left" w:pos="7229"/>
        </w:tabs>
        <w:spacing w:after="0" w:line="240" w:lineRule="auto"/>
        <w:ind w:left="1276" w:right="-142"/>
        <w:jc w:val="both"/>
        <w:rPr>
          <w:rFonts w:ascii="Arial Rounded MT Bold" w:hAnsi="Arial Rounded MT Bold" w:cs="Calibri"/>
          <w:b/>
          <w:caps/>
        </w:rPr>
      </w:pPr>
    </w:p>
    <w:p w:rsidR="00EE5540" w:rsidRPr="00086FC9" w:rsidRDefault="00EE5540">
      <w:pPr>
        <w:pStyle w:val="PargrafodaLista"/>
        <w:tabs>
          <w:tab w:val="left" w:pos="0"/>
          <w:tab w:val="left" w:pos="709"/>
          <w:tab w:val="left" w:pos="7229"/>
        </w:tabs>
        <w:spacing w:after="0" w:line="240" w:lineRule="auto"/>
        <w:ind w:left="1276" w:right="-142"/>
        <w:jc w:val="both"/>
        <w:rPr>
          <w:rFonts w:ascii="Arial Rounded MT Bold" w:hAnsi="Arial Rounded MT Bold" w:cs="Calibri"/>
          <w:b/>
          <w:caps/>
        </w:rPr>
      </w:pPr>
    </w:p>
    <w:p w:rsidR="00EE5540" w:rsidRPr="00086FC9" w:rsidRDefault="0087744D">
      <w:pPr>
        <w:pStyle w:val="PargrafodaLista"/>
        <w:numPr>
          <w:ilvl w:val="2"/>
          <w:numId w:val="1"/>
        </w:numPr>
        <w:tabs>
          <w:tab w:val="left" w:pos="709"/>
        </w:tabs>
        <w:spacing w:after="0" w:line="240" w:lineRule="auto"/>
        <w:ind w:left="1276" w:right="-142" w:hanging="1276"/>
        <w:jc w:val="both"/>
        <w:rPr>
          <w:rFonts w:ascii="Arial Rounded MT Bold" w:hAnsi="Arial Rounded MT Bold" w:cs="Calibri"/>
          <w:b/>
          <w:caps/>
        </w:rPr>
      </w:pPr>
      <w:r w:rsidRPr="00086FC9">
        <w:rPr>
          <w:rFonts w:ascii="Arial Rounded MT Bold" w:hAnsi="Arial Rounded MT Bold" w:cs="Calibri"/>
          <w:b/>
          <w:caps/>
        </w:rPr>
        <w:t>ensino superior</w:t>
      </w:r>
    </w:p>
    <w:tbl>
      <w:tblPr>
        <w:tblW w:w="9786" w:type="dxa"/>
        <w:tblLayout w:type="fixed"/>
        <w:tblCellMar>
          <w:left w:w="70" w:type="dxa"/>
          <w:right w:w="70" w:type="dxa"/>
        </w:tblCellMar>
        <w:tblLook w:val="04A0"/>
      </w:tblPr>
      <w:tblGrid>
        <w:gridCol w:w="399"/>
        <w:gridCol w:w="3005"/>
        <w:gridCol w:w="819"/>
        <w:gridCol w:w="708"/>
        <w:gridCol w:w="943"/>
        <w:gridCol w:w="3175"/>
        <w:gridCol w:w="737"/>
      </w:tblGrid>
      <w:tr w:rsidR="00086FC9" w:rsidRPr="00086FC9" w:rsidTr="00086FC9">
        <w:trPr>
          <w:trHeight w:val="20"/>
          <w:tblHeader/>
        </w:trPr>
        <w:tc>
          <w:tcPr>
            <w:tcW w:w="39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cód.</w:t>
            </w:r>
          </w:p>
        </w:tc>
        <w:tc>
          <w:tcPr>
            <w:tcW w:w="300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caps/>
                <w:color w:val="auto"/>
                <w:sz w:val="14"/>
                <w:szCs w:val="14"/>
                <w:lang w:bidi="ar-SA"/>
              </w:rPr>
            </w:pPr>
            <w:r w:rsidRPr="00086FC9">
              <w:rPr>
                <w:rFonts w:ascii="Calibri" w:eastAsia="Times New Roman" w:hAnsi="Calibri" w:cs="Calibri"/>
                <w:b/>
                <w:caps/>
                <w:color w:val="auto"/>
                <w:sz w:val="14"/>
                <w:szCs w:val="14"/>
                <w:lang w:bidi="ar-SA"/>
              </w:rPr>
              <w:t>EMPREGOS PÚBLICOS</w:t>
            </w:r>
          </w:p>
        </w:tc>
        <w:tc>
          <w:tcPr>
            <w:tcW w:w="81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VAGAS</w:t>
            </w:r>
          </w:p>
        </w:tc>
        <w:tc>
          <w:tcPr>
            <w:tcW w:w="7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jornada</w:t>
            </w:r>
          </w:p>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semanal</w:t>
            </w:r>
          </w:p>
        </w:tc>
        <w:tc>
          <w:tcPr>
            <w:tcW w:w="9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0"/>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SALÁRIO</w:t>
            </w:r>
          </w:p>
          <w:p w:rsidR="00EE5540" w:rsidRPr="00086FC9" w:rsidRDefault="0087744D">
            <w:pPr>
              <w:widowControl/>
              <w:ind w:left="-148" w:right="-140"/>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(R$)</w:t>
            </w:r>
          </w:p>
        </w:tc>
        <w:tc>
          <w:tcPr>
            <w:tcW w:w="31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requisitos</w:t>
            </w:r>
          </w:p>
        </w:tc>
        <w:tc>
          <w:tcPr>
            <w:tcW w:w="73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inscrição</w:t>
            </w:r>
          </w:p>
          <w:p w:rsidR="00EE5540" w:rsidRPr="00086FC9" w:rsidRDefault="0087744D">
            <w:pPr>
              <w:widowControl/>
              <w:ind w:left="-148" w:right="-144"/>
              <w:contextualSpacing/>
              <w:jc w:val="center"/>
              <w:rPr>
                <w:rFonts w:ascii="Calibri" w:eastAsia="Times New Roman" w:hAnsi="Calibri" w:cs="Calibri"/>
                <w:b/>
                <w:bCs/>
                <w:caps/>
                <w:color w:val="auto"/>
                <w:sz w:val="14"/>
                <w:szCs w:val="14"/>
                <w:lang w:bidi="ar-SA"/>
              </w:rPr>
            </w:pPr>
            <w:r w:rsidRPr="00086FC9">
              <w:rPr>
                <w:rFonts w:ascii="Calibri" w:eastAsia="Times New Roman" w:hAnsi="Calibri" w:cs="Calibri"/>
                <w:b/>
                <w:bCs/>
                <w:caps/>
                <w:color w:val="auto"/>
                <w:sz w:val="14"/>
                <w:szCs w:val="14"/>
                <w:lang w:bidi="ar-SA"/>
              </w:rPr>
              <w:t>(R$)</w:t>
            </w:r>
          </w:p>
        </w:tc>
      </w:tr>
      <w:tr w:rsidR="00086FC9" w:rsidRPr="00086FC9" w:rsidTr="00086FC9">
        <w:trPr>
          <w:trHeight w:val="397"/>
        </w:trPr>
        <w:tc>
          <w:tcPr>
            <w:tcW w:w="3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06</w:t>
            </w:r>
          </w:p>
        </w:tc>
        <w:tc>
          <w:tcPr>
            <w:tcW w:w="3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rPr>
                <w:rFonts w:ascii="Calibri" w:hAnsi="Calibri" w:cs="Calibri"/>
                <w:b/>
                <w:bCs/>
                <w:color w:val="auto"/>
                <w:sz w:val="20"/>
                <w:szCs w:val="20"/>
              </w:rPr>
            </w:pPr>
            <w:r w:rsidRPr="00086FC9">
              <w:rPr>
                <w:rFonts w:ascii="Calibri" w:hAnsi="Calibri" w:cs="Calibri"/>
                <w:b/>
                <w:bCs/>
                <w:color w:val="auto"/>
                <w:sz w:val="22"/>
                <w:szCs w:val="22"/>
              </w:rPr>
              <w:t>PROCURADOR JURÍDICO</w:t>
            </w: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01 + CR</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40h</w:t>
            </w:r>
            <w:r w:rsidR="00874C1A">
              <w:rPr>
                <w:rFonts w:ascii="Calibri" w:hAnsi="Calibri" w:cs="Calibri"/>
                <w:color w:val="auto"/>
                <w:sz w:val="20"/>
                <w:szCs w:val="20"/>
              </w:rPr>
              <w:t>-Presencial</w:t>
            </w:r>
          </w:p>
        </w:tc>
        <w:tc>
          <w:tcPr>
            <w:tcW w:w="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ind w:left="-51" w:right="-57"/>
              <w:jc w:val="center"/>
              <w:rPr>
                <w:rFonts w:ascii="Calibri" w:hAnsi="Calibri" w:cs="Calibri"/>
                <w:color w:val="auto"/>
                <w:sz w:val="20"/>
                <w:szCs w:val="20"/>
              </w:rPr>
            </w:pPr>
            <w:r w:rsidRPr="00086FC9">
              <w:rPr>
                <w:rFonts w:ascii="Calibri" w:hAnsi="Calibri" w:cs="Calibri"/>
                <w:color w:val="auto"/>
                <w:sz w:val="20"/>
                <w:szCs w:val="20"/>
              </w:rPr>
              <w:t>6.280,69</w:t>
            </w:r>
            <w:r w:rsidR="00874C1A">
              <w:rPr>
                <w:rFonts w:ascii="Calibri" w:hAnsi="Calibri" w:cs="Calibri"/>
                <w:color w:val="auto"/>
                <w:sz w:val="20"/>
                <w:szCs w:val="20"/>
              </w:rPr>
              <w:t xml:space="preserve"> + Cartão Aliment</w:t>
            </w:r>
            <w:r w:rsidR="00B766C3">
              <w:rPr>
                <w:rFonts w:ascii="Calibri" w:hAnsi="Calibri" w:cs="Calibri"/>
                <w:color w:val="auto"/>
                <w:sz w:val="20"/>
                <w:szCs w:val="20"/>
              </w:rPr>
              <w:t>aç</w:t>
            </w:r>
            <w:r w:rsidR="00874C1A">
              <w:rPr>
                <w:rFonts w:ascii="Calibri" w:hAnsi="Calibri" w:cs="Calibri"/>
                <w:color w:val="auto"/>
                <w:sz w:val="20"/>
                <w:szCs w:val="20"/>
              </w:rPr>
              <w:t>ão</w:t>
            </w:r>
            <w:proofErr w:type="gramStart"/>
            <w:r w:rsidR="00874C1A">
              <w:rPr>
                <w:rFonts w:ascii="Calibri" w:hAnsi="Calibri" w:cs="Calibri"/>
                <w:color w:val="auto"/>
                <w:sz w:val="20"/>
                <w:szCs w:val="20"/>
              </w:rPr>
              <w:t xml:space="preserve">  </w:t>
            </w:r>
            <w:proofErr w:type="gramEnd"/>
            <w:r w:rsidR="00874C1A">
              <w:rPr>
                <w:rFonts w:ascii="Calibri" w:hAnsi="Calibri" w:cs="Calibri"/>
                <w:color w:val="auto"/>
                <w:sz w:val="20"/>
                <w:szCs w:val="20"/>
              </w:rPr>
              <w:t>R$ 850,00</w:t>
            </w:r>
          </w:p>
        </w:tc>
        <w:tc>
          <w:tcPr>
            <w:tcW w:w="31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jc w:val="both"/>
              <w:rPr>
                <w:rFonts w:ascii="Calibri" w:hAnsi="Calibri" w:cs="Calibri"/>
                <w:color w:val="auto"/>
                <w:sz w:val="20"/>
                <w:szCs w:val="20"/>
              </w:rPr>
            </w:pPr>
            <w:r w:rsidRPr="00086FC9">
              <w:rPr>
                <w:rFonts w:ascii="Calibri" w:hAnsi="Calibri" w:cs="Calibri"/>
                <w:color w:val="auto"/>
                <w:sz w:val="20"/>
                <w:szCs w:val="20"/>
              </w:rPr>
              <w:t>Ensino Superior Completo em Direito; Registro ativo na OAB.</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540" w:rsidRPr="00086FC9" w:rsidRDefault="0087744D">
            <w:pPr>
              <w:widowControl/>
              <w:ind w:left="-31" w:right="2"/>
              <w:contextualSpacing/>
              <w:jc w:val="center"/>
              <w:rPr>
                <w:rFonts w:ascii="Calibri" w:hAnsi="Calibri" w:cs="Calibri"/>
                <w:color w:val="auto"/>
                <w:sz w:val="20"/>
                <w:szCs w:val="20"/>
              </w:rPr>
            </w:pPr>
            <w:r w:rsidRPr="00086FC9">
              <w:rPr>
                <w:rFonts w:ascii="Calibri" w:hAnsi="Calibri" w:cs="Calibri"/>
                <w:color w:val="auto"/>
                <w:sz w:val="20"/>
                <w:szCs w:val="20"/>
              </w:rPr>
              <w:t>60,00</w:t>
            </w:r>
          </w:p>
        </w:tc>
      </w:tr>
    </w:tbl>
    <w:p w:rsidR="00EE5540" w:rsidRDefault="00EE5540">
      <w:pPr>
        <w:tabs>
          <w:tab w:val="left" w:pos="567"/>
          <w:tab w:val="left" w:pos="9720"/>
        </w:tabs>
        <w:ind w:right="-142"/>
        <w:contextualSpacing/>
        <w:jc w:val="both"/>
        <w:rPr>
          <w:rFonts w:ascii="Calibri" w:hAnsi="Calibri" w:cs="Calibri"/>
          <w:b/>
          <w:caps/>
          <w:color w:val="auto"/>
          <w:sz w:val="16"/>
          <w:szCs w:val="16"/>
        </w:rPr>
      </w:pPr>
    </w:p>
    <w:bookmarkEnd w:id="3"/>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As atribuições do emprego público constante da TABELA DE EMPREGOS PÚBLICOS do item 3.2 serão as constantes no </w:t>
      </w:r>
      <w:r>
        <w:rPr>
          <w:rFonts w:cs="Calibri"/>
          <w:b/>
          <w:bCs/>
          <w:caps/>
          <w:highlight w:val="lightGray"/>
          <w:u w:val="single"/>
        </w:rPr>
        <w:t xml:space="preserve">ANEXOI–Atribuiçõesinerentesaosempregos </w:t>
      </w:r>
      <w:proofErr w:type="gramStart"/>
      <w:r>
        <w:rPr>
          <w:rFonts w:cs="Calibri"/>
          <w:b/>
          <w:bCs/>
          <w:caps/>
          <w:highlight w:val="lightGray"/>
          <w:u w:val="single"/>
        </w:rPr>
        <w:t>públicos</w:t>
      </w:r>
      <w:r>
        <w:rPr>
          <w:rFonts w:cs="Calibri"/>
          <w:b/>
          <w:bCs/>
          <w:caps/>
          <w:u w:val="single"/>
        </w:rPr>
        <w:t>.</w:t>
      </w:r>
      <w:proofErr w:type="gramEnd"/>
      <w:r w:rsidR="007C1813">
        <w:fldChar w:fldCharType="begin"/>
      </w:r>
      <w:r w:rsidR="007C1813">
        <w:instrText>HYPERLINK \l "AnexoI_ATRIBUIÇÕES"</w:instrText>
      </w:r>
      <w:r w:rsidR="007C1813">
        <w:fldChar w:fldCharType="separate"/>
      </w:r>
      <w:r>
        <w:rPr>
          <w:rStyle w:val="Hyperlink"/>
          <w:rFonts w:cs="Calibri"/>
          <w:u w:val="none"/>
        </w:rPr>
        <w:sym w:font="Wingdings" w:char="F032"/>
      </w:r>
      <w:r w:rsidR="007C1813">
        <w:fldChar w:fldCharType="end"/>
      </w:r>
    </w:p>
    <w:p w:rsidR="00EE5540" w:rsidRDefault="00EE5540">
      <w:pPr>
        <w:tabs>
          <w:tab w:val="left" w:pos="0"/>
          <w:tab w:val="left" w:pos="709"/>
          <w:tab w:val="left" w:pos="9720"/>
        </w:tabs>
        <w:ind w:right="-81"/>
        <w:jc w:val="both"/>
        <w:rPr>
          <w:rFonts w:ascii="Calibri" w:hAnsi="Calibri" w:cs="Calibri"/>
          <w:sz w:val="18"/>
          <w:szCs w:val="18"/>
        </w:rPr>
      </w:pPr>
    </w:p>
    <w:p w:rsidR="00EE5540" w:rsidRDefault="0087744D">
      <w:pPr>
        <w:pStyle w:val="PargrafodaLista"/>
        <w:numPr>
          <w:ilvl w:val="0"/>
          <w:numId w:val="1"/>
        </w:numPr>
        <w:pBdr>
          <w:bottom w:val="single" w:sz="4" w:space="1" w:color="000000"/>
        </w:pBdr>
        <w:shd w:val="clear" w:color="auto" w:fill="E2EFD9" w:themeFill="accent6" w:themeFillTint="33"/>
        <w:tabs>
          <w:tab w:val="left" w:pos="426"/>
          <w:tab w:val="left" w:pos="9720"/>
        </w:tabs>
        <w:spacing w:after="0" w:line="240" w:lineRule="auto"/>
        <w:ind w:left="426" w:right="-81" w:hanging="426"/>
        <w:jc w:val="both"/>
        <w:rPr>
          <w:rFonts w:ascii="Arial Rounded MT Bold" w:hAnsi="Arial Rounded MT Bold" w:cs="Calibri Light"/>
          <w:bCs/>
          <w:caps/>
          <w:szCs w:val="24"/>
        </w:rPr>
      </w:pPr>
      <w:r>
        <w:rPr>
          <w:rFonts w:ascii="Arial Rounded MT Bold" w:hAnsi="Arial Rounded MT Bold" w:cs="Calibri Light"/>
          <w:bCs/>
          <w:caps/>
          <w:szCs w:val="24"/>
        </w:rPr>
        <w:t>DASINSCRIÇÕES</w:t>
      </w:r>
    </w:p>
    <w:p w:rsidR="00EE5540" w:rsidRDefault="00EE5540">
      <w:pPr>
        <w:tabs>
          <w:tab w:val="left" w:pos="709"/>
          <w:tab w:val="left" w:pos="9720"/>
        </w:tabs>
        <w:ind w:right="-81"/>
        <w:contextualSpacing/>
        <w:jc w:val="both"/>
        <w:rPr>
          <w:rFonts w:ascii="Calibri Light" w:hAnsi="Calibri Light" w:cs="Calibri Light"/>
          <w:sz w:val="10"/>
          <w:szCs w:val="10"/>
        </w:rPr>
      </w:pPr>
    </w:p>
    <w:p w:rsidR="00EE5540" w:rsidRDefault="0087744D">
      <w:pPr>
        <w:shd w:val="clear" w:color="auto" w:fill="E2EFD9" w:themeFill="accent6" w:themeFillTint="33"/>
        <w:tabs>
          <w:tab w:val="left" w:pos="426"/>
          <w:tab w:val="left" w:pos="9720"/>
        </w:tabs>
        <w:ind w:right="-81"/>
        <w:contextualSpacing/>
        <w:rPr>
          <w:rFonts w:ascii="Calibri" w:hAnsi="Calibri" w:cs="Calibri"/>
          <w:b/>
          <w:caps/>
          <w:color w:val="auto"/>
          <w:sz w:val="22"/>
          <w:szCs w:val="22"/>
        </w:rPr>
      </w:pPr>
      <w:r>
        <w:rPr>
          <w:rFonts w:ascii="Calibri" w:hAnsi="Calibri" w:cs="Calibri"/>
          <w:b/>
          <w:caps/>
          <w:color w:val="auto"/>
          <w:sz w:val="22"/>
          <w:szCs w:val="22"/>
        </w:rPr>
        <w:t>dasINSTRUÇÕESGERAISEESPECIAISQUANTOÀINSCRIÇÃO</w:t>
      </w:r>
    </w:p>
    <w:p w:rsidR="00EE5540" w:rsidRDefault="0087744D">
      <w:pPr>
        <w:pStyle w:val="PargrafodaLista"/>
        <w:numPr>
          <w:ilvl w:val="1"/>
          <w:numId w:val="1"/>
        </w:numPr>
        <w:shd w:val="clear" w:color="auto" w:fill="FFFF00"/>
        <w:tabs>
          <w:tab w:val="left" w:pos="709"/>
          <w:tab w:val="left" w:pos="9720"/>
        </w:tabs>
        <w:spacing w:after="0" w:line="240" w:lineRule="auto"/>
        <w:ind w:left="709" w:right="-81" w:hanging="709"/>
        <w:jc w:val="both"/>
        <w:rPr>
          <w:rFonts w:cs="Calibri"/>
          <w:u w:val="single"/>
        </w:rPr>
      </w:pPr>
      <w:r>
        <w:rPr>
          <w:rFonts w:cs="Calibri"/>
          <w:b/>
          <w:bCs/>
          <w:u w:val="single"/>
        </w:rPr>
        <w:t xml:space="preserve">As </w:t>
      </w:r>
      <w:r>
        <w:rPr>
          <w:rFonts w:cs="Calibri"/>
          <w:b/>
          <w:bCs/>
          <w:caps/>
          <w:u w:val="single"/>
        </w:rPr>
        <w:t>inscriçõesficarãoabertas</w:t>
      </w:r>
      <w:r>
        <w:rPr>
          <w:rFonts w:cs="Calibri"/>
          <w:b/>
          <w:bCs/>
          <w:u w:val="single"/>
        </w:rPr>
        <w:t xml:space="preserve"> exclusivamente pela internet a partir das 13h do dia </w:t>
      </w:r>
      <w:r w:rsidR="00086FC9">
        <w:rPr>
          <w:rFonts w:cs="Calibri"/>
          <w:b/>
          <w:bCs/>
          <w:u w:val="single"/>
        </w:rPr>
        <w:t>22</w:t>
      </w:r>
      <w:r>
        <w:rPr>
          <w:rFonts w:cs="Calibri"/>
          <w:b/>
          <w:bCs/>
          <w:caps/>
          <w:u w:val="single"/>
        </w:rPr>
        <w:t>de</w:t>
      </w:r>
      <w:r w:rsidR="00086FC9">
        <w:rPr>
          <w:rFonts w:cs="Calibri"/>
          <w:b/>
          <w:bCs/>
          <w:u w:val="single"/>
        </w:rPr>
        <w:t>JUNHO</w:t>
      </w:r>
      <w:r>
        <w:rPr>
          <w:rFonts w:cs="Calibri"/>
          <w:b/>
          <w:bCs/>
          <w:caps/>
          <w:u w:val="single"/>
        </w:rPr>
        <w:t>de2026</w:t>
      </w:r>
      <w:r>
        <w:rPr>
          <w:rFonts w:cs="Calibri"/>
          <w:b/>
          <w:bCs/>
          <w:u w:val="single"/>
        </w:rPr>
        <w:t xml:space="preserve"> até as 13h do dia </w:t>
      </w:r>
      <w:r w:rsidR="00086FC9">
        <w:rPr>
          <w:rFonts w:cs="Calibri"/>
          <w:b/>
          <w:bCs/>
          <w:u w:val="single"/>
        </w:rPr>
        <w:t>21</w:t>
      </w:r>
      <w:r>
        <w:rPr>
          <w:rFonts w:cs="Calibri"/>
          <w:b/>
          <w:bCs/>
          <w:caps/>
          <w:u w:val="single"/>
        </w:rPr>
        <w:t>de</w:t>
      </w:r>
      <w:r w:rsidR="00086FC9">
        <w:rPr>
          <w:rFonts w:cs="Calibri"/>
          <w:b/>
          <w:bCs/>
          <w:u w:val="single"/>
        </w:rPr>
        <w:t>JULHO</w:t>
      </w:r>
      <w:r>
        <w:rPr>
          <w:rFonts w:cs="Calibri"/>
          <w:b/>
          <w:bCs/>
          <w:caps/>
          <w:u w:val="single"/>
        </w:rPr>
        <w:t>de2026.</w:t>
      </w:r>
    </w:p>
    <w:p w:rsidR="00EE5540" w:rsidRDefault="0087744D">
      <w:pPr>
        <w:pStyle w:val="PargrafodaLista"/>
        <w:numPr>
          <w:ilvl w:val="2"/>
          <w:numId w:val="1"/>
        </w:numPr>
        <w:tabs>
          <w:tab w:val="left" w:pos="1418"/>
          <w:tab w:val="left" w:pos="9720"/>
        </w:tabs>
        <w:spacing w:after="0" w:line="240" w:lineRule="auto"/>
        <w:ind w:left="1418" w:right="-81" w:hanging="709"/>
        <w:jc w:val="both"/>
        <w:rPr>
          <w:rFonts w:cs="Calibri"/>
        </w:rPr>
      </w:pPr>
      <w:r>
        <w:rPr>
          <w:rFonts w:cs="Calibri"/>
        </w:rPr>
        <w:t xml:space="preserve">A inscrição será efetuada apenas via internet no site da </w:t>
      </w:r>
      <w:hyperlink r:id="rId15" w:history="1">
        <w:r>
          <w:rPr>
            <w:rStyle w:val="Hyperlink"/>
            <w:rFonts w:cs="Calibri"/>
            <w:b/>
            <w:bCs/>
            <w:color w:val="auto"/>
            <w:u w:val="none"/>
          </w:rPr>
          <w:t>GL Consultoria</w:t>
        </w:r>
      </w:hyperlink>
      <w:r>
        <w:rPr>
          <w:rFonts w:cs="Calibri"/>
        </w:rPr>
        <w:t xml:space="preserve">no endereço eletrônico  </w:t>
      </w:r>
      <w:hyperlink r:id="rId16">
        <w:r>
          <w:rPr>
            <w:rStyle w:val="Hyperlink"/>
            <w:rFonts w:cs="Calibri"/>
            <w:b/>
          </w:rPr>
          <w:t>www.glconsultoria.com.br</w:t>
        </w:r>
      </w:hyperlink>
      <w:r>
        <w:rPr>
          <w:rFonts w:cs="Calibri"/>
        </w:rPr>
        <w:t>.</w:t>
      </w:r>
    </w:p>
    <w:p w:rsidR="00EE5540" w:rsidRDefault="0087744D">
      <w:pPr>
        <w:pStyle w:val="PargrafodaLista"/>
        <w:numPr>
          <w:ilvl w:val="2"/>
          <w:numId w:val="1"/>
        </w:numPr>
        <w:tabs>
          <w:tab w:val="left" w:pos="1418"/>
          <w:tab w:val="left" w:pos="9720"/>
        </w:tabs>
        <w:spacing w:after="0" w:line="240" w:lineRule="auto"/>
        <w:ind w:left="1418" w:right="-81" w:hanging="709"/>
        <w:jc w:val="both"/>
        <w:rPr>
          <w:rFonts w:cs="Calibri"/>
        </w:rPr>
      </w:pPr>
      <w:r>
        <w:rPr>
          <w:rFonts w:cs="Calibri"/>
        </w:rPr>
        <w:t xml:space="preserve">O período de inscrição poderá ser prorrogado por necessidade de ordem técnica e/ou operacional, a critério da </w:t>
      </w:r>
      <w:hyperlink r:id="rId17" w:history="1">
        <w:r>
          <w:rPr>
            <w:rStyle w:val="Hyperlink"/>
            <w:rFonts w:cs="Calibri"/>
            <w:b/>
            <w:bCs/>
            <w:color w:val="auto"/>
            <w:u w:val="none"/>
          </w:rPr>
          <w:t>GL Consultoria</w:t>
        </w:r>
      </w:hyperlink>
      <w:r>
        <w:rPr>
          <w:rFonts w:cs="Calibri"/>
        </w:rPr>
        <w:t>.</w:t>
      </w:r>
    </w:p>
    <w:p w:rsidR="00EE5540" w:rsidRDefault="0087744D">
      <w:pPr>
        <w:pStyle w:val="PargrafodaLista"/>
        <w:numPr>
          <w:ilvl w:val="2"/>
          <w:numId w:val="1"/>
        </w:numPr>
        <w:tabs>
          <w:tab w:val="left" w:pos="1418"/>
          <w:tab w:val="left" w:pos="9720"/>
        </w:tabs>
        <w:spacing w:after="0" w:line="240" w:lineRule="auto"/>
        <w:ind w:left="1418" w:right="-81" w:hanging="709"/>
        <w:jc w:val="both"/>
        <w:rPr>
          <w:rFonts w:cs="Calibri"/>
        </w:rPr>
      </w:pPr>
      <w:r>
        <w:rPr>
          <w:rFonts w:cs="Calibri"/>
        </w:rPr>
        <w:t xml:space="preserve">A prorrogação de que trata o item anterior poderá ser feita sem prévio aviso, bastando, para todos os efeitos legais, a comunicação feita no endereço eletrônico </w:t>
      </w:r>
      <w:hyperlink r:id="rId18">
        <w:r>
          <w:rPr>
            <w:rStyle w:val="Hyperlink"/>
            <w:rFonts w:cs="Calibri"/>
            <w:b/>
          </w:rPr>
          <w:t>www.glconsultoria.com.br</w:t>
        </w:r>
      </w:hyperlink>
      <w:hyperlink>
        <w:proofErr w:type="gramStart"/>
        <w:r>
          <w:rPr>
            <w:rFonts w:cs="Calibri"/>
          </w:rPr>
          <w:t>.</w:t>
        </w:r>
        <w:proofErr w:type="gramEnd"/>
      </w:hyperlink>
    </w:p>
    <w:p w:rsidR="00EE5540" w:rsidRDefault="0087744D">
      <w:pPr>
        <w:pStyle w:val="PargrafodaLista"/>
        <w:numPr>
          <w:ilvl w:val="1"/>
          <w:numId w:val="1"/>
        </w:numPr>
        <w:tabs>
          <w:tab w:val="clear" w:pos="0"/>
          <w:tab w:val="left" w:pos="709"/>
          <w:tab w:val="left" w:pos="9720"/>
        </w:tabs>
        <w:spacing w:after="0" w:line="240" w:lineRule="auto"/>
        <w:ind w:left="709" w:right="-81" w:hanging="709"/>
        <w:jc w:val="both"/>
        <w:rPr>
          <w:rFonts w:cs="Calibri"/>
        </w:rPr>
      </w:pPr>
      <w:r>
        <w:rPr>
          <w:rFonts w:cs="Calibri"/>
        </w:rPr>
        <w:t xml:space="preserve">Ao inscrever-se o candidato deverá indicar a opção de Emprego público, conforme </w:t>
      </w:r>
      <w:r>
        <w:rPr>
          <w:rFonts w:cs="Calibri"/>
          <w:b/>
          <w:bCs/>
          <w:caps/>
          <w:u w:val="single"/>
        </w:rPr>
        <w:t xml:space="preserve">Tabela de empregos </w:t>
      </w:r>
      <w:proofErr w:type="spellStart"/>
      <w:proofErr w:type="gramStart"/>
      <w:r>
        <w:rPr>
          <w:rFonts w:cs="Calibri"/>
          <w:b/>
          <w:bCs/>
          <w:caps/>
          <w:u w:val="single"/>
        </w:rPr>
        <w:t>públicos</w:t>
      </w:r>
      <w:r>
        <w:rPr>
          <w:rFonts w:cs="Calibri"/>
        </w:rPr>
        <w:t>do</w:t>
      </w:r>
      <w:proofErr w:type="spellEnd"/>
      <w:proofErr w:type="gramEnd"/>
      <w:r>
        <w:rPr>
          <w:rFonts w:cs="Calibri"/>
        </w:rPr>
        <w:t xml:space="preserve"> item 3.2 deste Edital.</w:t>
      </w:r>
    </w:p>
    <w:p w:rsidR="00EE5540" w:rsidRDefault="0087744D">
      <w:pPr>
        <w:pStyle w:val="PargrafodaLista"/>
        <w:numPr>
          <w:ilvl w:val="2"/>
          <w:numId w:val="1"/>
        </w:numPr>
        <w:tabs>
          <w:tab w:val="left" w:pos="1418"/>
          <w:tab w:val="left" w:pos="9720"/>
        </w:tabs>
        <w:spacing w:after="0" w:line="240" w:lineRule="auto"/>
        <w:ind w:left="1418" w:right="-81" w:hanging="709"/>
        <w:jc w:val="both"/>
        <w:rPr>
          <w:rFonts w:cs="Calibri"/>
        </w:rPr>
      </w:pPr>
      <w:r>
        <w:rPr>
          <w:rFonts w:cs="Calibri"/>
          <w:lang w:bidi="pt-BR"/>
        </w:rPr>
        <w:t>Após a efetivação da inscrição, com o seu pagamento, não será admitida alteração da opção de cargo. O candidato que desejar modificar sua escolha deverá ANULAR a inscrição já efetuada e realizar nova inscrição, sem direito a reembolso do valor pago</w:t>
      </w:r>
      <w:r>
        <w:rPr>
          <w:rFonts w:cs="Calibri"/>
        </w:rPr>
        <w:t xml:space="preserve">. </w:t>
      </w:r>
    </w:p>
    <w:p w:rsidR="00EE5540" w:rsidRDefault="00EE5540">
      <w:pPr>
        <w:tabs>
          <w:tab w:val="left" w:pos="1701"/>
          <w:tab w:val="left" w:pos="9720"/>
        </w:tabs>
        <w:ind w:right="-81"/>
        <w:jc w:val="both"/>
        <w:rPr>
          <w:rFonts w:ascii="Calibri" w:hAnsi="Calibri" w:cs="Calibri"/>
          <w:sz w:val="12"/>
          <w:szCs w:val="12"/>
        </w:rPr>
      </w:pPr>
    </w:p>
    <w:p w:rsidR="00EE5540" w:rsidRDefault="0087744D">
      <w:pPr>
        <w:pStyle w:val="PargrafodaLista"/>
        <w:numPr>
          <w:ilvl w:val="1"/>
          <w:numId w:val="1"/>
        </w:numPr>
        <w:tabs>
          <w:tab w:val="clear" w:pos="0"/>
          <w:tab w:val="left" w:pos="709"/>
          <w:tab w:val="left" w:pos="9720"/>
        </w:tabs>
        <w:spacing w:after="0" w:line="240" w:lineRule="auto"/>
        <w:ind w:left="709" w:right="-81" w:hanging="709"/>
        <w:jc w:val="both"/>
        <w:rPr>
          <w:rFonts w:cs="Calibri"/>
          <w:color w:val="000000"/>
        </w:rPr>
      </w:pPr>
      <w:r>
        <w:rPr>
          <w:rFonts w:cs="Calibri"/>
          <w:color w:val="000000"/>
        </w:rPr>
        <w:lastRenderedPageBreak/>
        <w:t xml:space="preserve">Não haverá coincidência de horários de aplicação das provas para os empregos públicos conforme apresentado a seguir, podendo o candidato inscrever-se para </w:t>
      </w:r>
      <w:proofErr w:type="gramStart"/>
      <w:r>
        <w:rPr>
          <w:rFonts w:cs="Calibri"/>
          <w:color w:val="000000"/>
        </w:rPr>
        <w:t>1</w:t>
      </w:r>
      <w:proofErr w:type="gramEnd"/>
      <w:r>
        <w:rPr>
          <w:rFonts w:cs="Calibri"/>
          <w:color w:val="000000"/>
        </w:rPr>
        <w:t xml:space="preserve"> (um) emprego público de cada GRUPO:</w:t>
      </w:r>
    </w:p>
    <w:p w:rsidR="00EE5540" w:rsidRDefault="0087744D">
      <w:pPr>
        <w:pStyle w:val="PargrafodaLista"/>
        <w:numPr>
          <w:ilvl w:val="2"/>
          <w:numId w:val="1"/>
        </w:numPr>
        <w:tabs>
          <w:tab w:val="clear" w:pos="7229"/>
          <w:tab w:val="left" w:pos="0"/>
          <w:tab w:val="left" w:pos="1418"/>
          <w:tab w:val="left" w:pos="9720"/>
        </w:tabs>
        <w:spacing w:after="0" w:line="240" w:lineRule="auto"/>
        <w:ind w:left="1418" w:right="-81" w:hanging="709"/>
        <w:jc w:val="both"/>
        <w:rPr>
          <w:rFonts w:cs="Calibri"/>
          <w:b/>
          <w:bCs/>
          <w:caps/>
        </w:rPr>
      </w:pPr>
      <w:r>
        <w:rPr>
          <w:rFonts w:cs="Calibri"/>
          <w:b/>
          <w:bCs/>
          <w:caps/>
        </w:rPr>
        <w:t>Grupo “A”</w:t>
      </w:r>
    </w:p>
    <w:tbl>
      <w:tblPr>
        <w:tblStyle w:val="TabelaSimples21"/>
        <w:tblW w:w="7938"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8"/>
      </w:tblGrid>
      <w:tr w:rsidR="00EE5540" w:rsidTr="00EE5540">
        <w:trPr>
          <w:cnfStyle w:val="100000000000"/>
          <w:trHeight w:val="222"/>
          <w:tblHeader/>
        </w:trPr>
        <w:tc>
          <w:tcPr>
            <w:cnfStyle w:val="001000000000"/>
            <w:tcW w:w="7938" w:type="dxa"/>
            <w:tcBorders>
              <w:left w:val="single" w:sz="4" w:space="0" w:color="7F7F7F"/>
              <w:right w:val="single" w:sz="4" w:space="0" w:color="7F7F7F"/>
            </w:tcBorders>
            <w:shd w:val="clear" w:color="auto" w:fill="E2EFD9" w:themeFill="accent6" w:themeFillTint="33"/>
            <w:vAlign w:val="center"/>
          </w:tcPr>
          <w:p w:rsidR="00EE5540" w:rsidRDefault="0087744D">
            <w:pPr>
              <w:pStyle w:val="Default"/>
              <w:ind w:right="-2"/>
              <w:jc w:val="center"/>
              <w:rPr>
                <w:rFonts w:ascii="Calibri" w:hAnsi="Calibri" w:cs="Calibri"/>
                <w:b w:val="0"/>
                <w:bCs w:val="0"/>
                <w:caps/>
                <w:color w:val="auto"/>
                <w:sz w:val="18"/>
                <w:szCs w:val="18"/>
              </w:rPr>
            </w:pPr>
            <w:r>
              <w:rPr>
                <w:rFonts w:ascii="Calibri" w:hAnsi="Calibri" w:cs="Calibri"/>
                <w:caps/>
                <w:color w:val="auto"/>
                <w:sz w:val="18"/>
                <w:szCs w:val="18"/>
              </w:rPr>
              <w:t>empregos públicos</w:t>
            </w:r>
          </w:p>
        </w:tc>
      </w:tr>
      <w:tr w:rsidR="00EE5540" w:rsidTr="00EE5540">
        <w:trPr>
          <w:trHeight w:val="439"/>
        </w:trPr>
        <w:tc>
          <w:tcPr>
            <w:cnfStyle w:val="001000000000"/>
            <w:tcW w:w="7938" w:type="dxa"/>
            <w:tcBorders>
              <w:top w:val="single" w:sz="4" w:space="0" w:color="7F7F7F"/>
              <w:left w:val="single" w:sz="4" w:space="0" w:color="7F7F7F"/>
              <w:bottom w:val="single" w:sz="4" w:space="0" w:color="7F7F7F"/>
              <w:right w:val="single" w:sz="4" w:space="0" w:color="7F7F7F"/>
            </w:tcBorders>
            <w:vAlign w:val="center"/>
          </w:tcPr>
          <w:p w:rsidR="00EE5540" w:rsidRDefault="0087744D">
            <w:pPr>
              <w:widowControl/>
              <w:tabs>
                <w:tab w:val="left" w:pos="171"/>
                <w:tab w:val="left" w:pos="709"/>
                <w:tab w:val="left" w:pos="6804"/>
              </w:tabs>
              <w:ind w:right="-142"/>
              <w:jc w:val="both"/>
              <w:rPr>
                <w:rFonts w:ascii="Calibri" w:eastAsia="Calibri" w:hAnsi="Calibri" w:cs="Calibri"/>
                <w:b w:val="0"/>
                <w:bCs w:val="0"/>
                <w:caps/>
                <w:color w:val="auto"/>
                <w:sz w:val="22"/>
                <w:szCs w:val="22"/>
                <w:lang w:eastAsia="en-US" w:bidi="ar-SA"/>
              </w:rPr>
            </w:pPr>
            <w:r>
              <w:rPr>
                <w:rFonts w:ascii="Calibri" w:eastAsia="Calibri" w:hAnsi="Calibri" w:cs="Calibri"/>
                <w:caps/>
                <w:color w:val="auto"/>
                <w:sz w:val="22"/>
                <w:szCs w:val="22"/>
                <w:lang w:eastAsia="en-US" w:bidi="ar-SA"/>
              </w:rPr>
              <w:t xml:space="preserve">Ensino fundamental: </w:t>
            </w:r>
            <w:r>
              <w:rPr>
                <w:rFonts w:ascii="Calibri" w:hAnsi="Calibri" w:cs="Calibri"/>
                <w:color w:val="auto"/>
                <w:sz w:val="22"/>
                <w:szCs w:val="22"/>
              </w:rPr>
              <w:t>Serviços Gerais</w:t>
            </w:r>
          </w:p>
          <w:p w:rsidR="00EE5540" w:rsidRDefault="00EE5540">
            <w:pPr>
              <w:widowControl/>
              <w:tabs>
                <w:tab w:val="left" w:pos="171"/>
                <w:tab w:val="left" w:pos="709"/>
                <w:tab w:val="left" w:pos="6804"/>
              </w:tabs>
              <w:ind w:right="-142"/>
              <w:jc w:val="both"/>
              <w:rPr>
                <w:rFonts w:ascii="Calibri" w:eastAsia="Calibri" w:hAnsi="Calibri" w:cs="Calibri"/>
                <w:b w:val="0"/>
                <w:bCs w:val="0"/>
                <w:caps/>
                <w:color w:val="auto"/>
                <w:sz w:val="12"/>
                <w:szCs w:val="12"/>
                <w:lang w:eastAsia="en-US" w:bidi="ar-SA"/>
              </w:rPr>
            </w:pPr>
          </w:p>
          <w:p w:rsidR="00EE5540" w:rsidRDefault="0087744D">
            <w:pPr>
              <w:widowControl/>
              <w:tabs>
                <w:tab w:val="left" w:pos="171"/>
                <w:tab w:val="left" w:pos="709"/>
                <w:tab w:val="left" w:pos="6804"/>
              </w:tabs>
              <w:ind w:right="-142"/>
              <w:jc w:val="both"/>
              <w:rPr>
                <w:rFonts w:ascii="Calibri" w:hAnsi="Calibri" w:cs="Calibri"/>
                <w:b w:val="0"/>
                <w:bCs w:val="0"/>
                <w:color w:val="auto"/>
                <w:sz w:val="22"/>
                <w:szCs w:val="22"/>
              </w:rPr>
            </w:pPr>
            <w:r>
              <w:rPr>
                <w:rFonts w:ascii="Calibri" w:eastAsia="Calibri" w:hAnsi="Calibri" w:cs="Calibri"/>
                <w:caps/>
                <w:color w:val="auto"/>
                <w:sz w:val="22"/>
                <w:szCs w:val="22"/>
                <w:lang w:eastAsia="en-US" w:bidi="ar-SA"/>
              </w:rPr>
              <w:t xml:space="preserve">Ensino médio: </w:t>
            </w:r>
            <w:r>
              <w:rPr>
                <w:rFonts w:ascii="Calibri" w:hAnsi="Calibri" w:cs="Calibri"/>
                <w:color w:val="auto"/>
                <w:sz w:val="22"/>
                <w:szCs w:val="22"/>
              </w:rPr>
              <w:t>Almoxarife e Ouvidor</w:t>
            </w:r>
          </w:p>
        </w:tc>
      </w:tr>
    </w:tbl>
    <w:p w:rsidR="00EE5540" w:rsidRDefault="00EE5540">
      <w:pPr>
        <w:pStyle w:val="PargrafodaLista"/>
        <w:tabs>
          <w:tab w:val="left" w:pos="0"/>
          <w:tab w:val="left" w:pos="1418"/>
          <w:tab w:val="left" w:pos="9720"/>
        </w:tabs>
        <w:spacing w:after="0" w:line="240" w:lineRule="auto"/>
        <w:ind w:left="1418" w:right="-81"/>
        <w:jc w:val="both"/>
        <w:rPr>
          <w:rFonts w:cs="Calibri"/>
          <w:b/>
          <w:bCs/>
          <w:caps/>
        </w:rPr>
      </w:pPr>
    </w:p>
    <w:p w:rsidR="00EE5540" w:rsidRDefault="0087744D">
      <w:pPr>
        <w:pStyle w:val="PargrafodaLista"/>
        <w:numPr>
          <w:ilvl w:val="2"/>
          <w:numId w:val="1"/>
        </w:numPr>
        <w:tabs>
          <w:tab w:val="clear" w:pos="7229"/>
          <w:tab w:val="left" w:pos="0"/>
          <w:tab w:val="left" w:pos="1418"/>
          <w:tab w:val="left" w:pos="9720"/>
        </w:tabs>
        <w:spacing w:after="0" w:line="240" w:lineRule="auto"/>
        <w:ind w:left="1418" w:right="-81" w:hanging="709"/>
        <w:jc w:val="both"/>
        <w:rPr>
          <w:rFonts w:cs="Calibri"/>
          <w:b/>
          <w:bCs/>
          <w:caps/>
        </w:rPr>
      </w:pPr>
      <w:r>
        <w:rPr>
          <w:rFonts w:cs="Calibri"/>
          <w:b/>
          <w:bCs/>
          <w:caps/>
        </w:rPr>
        <w:t>GRUPO “B”</w:t>
      </w:r>
    </w:p>
    <w:tbl>
      <w:tblPr>
        <w:tblStyle w:val="TabelaSimples21"/>
        <w:tblW w:w="793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7"/>
      </w:tblGrid>
      <w:tr w:rsidR="00EE5540" w:rsidTr="00EE5540">
        <w:trPr>
          <w:cnfStyle w:val="100000000000"/>
          <w:trHeight w:val="222"/>
          <w:tblHeader/>
        </w:trPr>
        <w:tc>
          <w:tcPr>
            <w:cnfStyle w:val="001000000000"/>
            <w:tcW w:w="7937" w:type="dxa"/>
            <w:tcBorders>
              <w:left w:val="single" w:sz="4" w:space="0" w:color="7F7F7F"/>
              <w:right w:val="single" w:sz="4" w:space="0" w:color="7F7F7F"/>
            </w:tcBorders>
            <w:shd w:val="clear" w:color="auto" w:fill="E2EFD9" w:themeFill="accent6" w:themeFillTint="33"/>
            <w:vAlign w:val="center"/>
          </w:tcPr>
          <w:p w:rsidR="00EE5540" w:rsidRDefault="0087744D">
            <w:pPr>
              <w:pStyle w:val="Default"/>
              <w:ind w:right="-2"/>
              <w:jc w:val="center"/>
              <w:rPr>
                <w:rFonts w:ascii="Calibri" w:hAnsi="Calibri" w:cs="Calibri"/>
                <w:b w:val="0"/>
                <w:bCs w:val="0"/>
                <w:caps/>
                <w:color w:val="auto"/>
                <w:sz w:val="18"/>
                <w:szCs w:val="18"/>
              </w:rPr>
            </w:pPr>
            <w:r>
              <w:rPr>
                <w:rFonts w:ascii="Calibri" w:hAnsi="Calibri" w:cs="Calibri"/>
                <w:caps/>
                <w:color w:val="auto"/>
                <w:sz w:val="18"/>
                <w:szCs w:val="18"/>
              </w:rPr>
              <w:t>empregos públicos</w:t>
            </w:r>
          </w:p>
        </w:tc>
      </w:tr>
      <w:tr w:rsidR="00EE5540" w:rsidTr="00EE5540">
        <w:trPr>
          <w:trHeight w:val="70"/>
        </w:trPr>
        <w:tc>
          <w:tcPr>
            <w:cnfStyle w:val="001000000000"/>
            <w:tcW w:w="7937" w:type="dxa"/>
            <w:tcBorders>
              <w:top w:val="single" w:sz="4" w:space="0" w:color="7F7F7F"/>
              <w:left w:val="single" w:sz="4" w:space="0" w:color="7F7F7F"/>
              <w:bottom w:val="single" w:sz="4" w:space="0" w:color="7F7F7F"/>
              <w:right w:val="single" w:sz="4" w:space="0" w:color="7F7F7F"/>
            </w:tcBorders>
            <w:vAlign w:val="center"/>
          </w:tcPr>
          <w:p w:rsidR="00EE5540" w:rsidRDefault="0087744D">
            <w:pPr>
              <w:widowControl/>
              <w:tabs>
                <w:tab w:val="left" w:pos="171"/>
                <w:tab w:val="left" w:pos="709"/>
                <w:tab w:val="left" w:pos="6804"/>
              </w:tabs>
              <w:ind w:right="-142"/>
              <w:jc w:val="both"/>
              <w:rPr>
                <w:rFonts w:ascii="Calibri" w:eastAsia="Calibri" w:hAnsi="Calibri" w:cs="Calibri"/>
                <w:b w:val="0"/>
                <w:bCs w:val="0"/>
                <w:caps/>
                <w:color w:val="auto"/>
                <w:sz w:val="22"/>
                <w:szCs w:val="22"/>
                <w:lang w:eastAsia="en-US" w:bidi="ar-SA"/>
              </w:rPr>
            </w:pPr>
            <w:r>
              <w:rPr>
                <w:rFonts w:ascii="Calibri" w:eastAsia="Calibri" w:hAnsi="Calibri" w:cs="Calibri"/>
                <w:caps/>
                <w:color w:val="auto"/>
                <w:sz w:val="22"/>
                <w:szCs w:val="22"/>
                <w:lang w:eastAsia="en-US" w:bidi="ar-SA"/>
              </w:rPr>
              <w:t xml:space="preserve">Ensino fundamental: </w:t>
            </w:r>
            <w:r>
              <w:rPr>
                <w:rFonts w:ascii="Calibri" w:hAnsi="Calibri" w:cs="Calibri"/>
                <w:color w:val="auto"/>
                <w:sz w:val="22"/>
                <w:szCs w:val="22"/>
              </w:rPr>
              <w:t>Pedreiro</w:t>
            </w:r>
          </w:p>
          <w:p w:rsidR="00EE5540" w:rsidRDefault="00EE5540">
            <w:pPr>
              <w:widowControl/>
              <w:tabs>
                <w:tab w:val="left" w:pos="171"/>
                <w:tab w:val="left" w:pos="709"/>
                <w:tab w:val="left" w:pos="6804"/>
              </w:tabs>
              <w:ind w:right="-142"/>
              <w:jc w:val="both"/>
              <w:rPr>
                <w:rFonts w:ascii="Calibri" w:eastAsia="Calibri" w:hAnsi="Calibri" w:cs="Calibri"/>
                <w:b w:val="0"/>
                <w:bCs w:val="0"/>
                <w:caps/>
                <w:color w:val="auto"/>
                <w:sz w:val="12"/>
                <w:szCs w:val="12"/>
                <w:lang w:eastAsia="en-US" w:bidi="ar-SA"/>
              </w:rPr>
            </w:pPr>
          </w:p>
          <w:p w:rsidR="00EE5540" w:rsidRDefault="0087744D">
            <w:pPr>
              <w:widowControl/>
              <w:tabs>
                <w:tab w:val="left" w:pos="171"/>
                <w:tab w:val="left" w:pos="709"/>
                <w:tab w:val="left" w:pos="6804"/>
              </w:tabs>
              <w:ind w:right="-142"/>
              <w:jc w:val="both"/>
              <w:rPr>
                <w:rFonts w:ascii="Calibri" w:hAnsi="Calibri" w:cs="Calibri"/>
                <w:b w:val="0"/>
                <w:bCs w:val="0"/>
                <w:color w:val="auto"/>
                <w:sz w:val="22"/>
                <w:szCs w:val="22"/>
              </w:rPr>
            </w:pPr>
            <w:r>
              <w:rPr>
                <w:rFonts w:ascii="Calibri" w:eastAsia="Calibri" w:hAnsi="Calibri" w:cs="Calibri"/>
                <w:caps/>
                <w:color w:val="auto"/>
                <w:sz w:val="22"/>
                <w:szCs w:val="22"/>
                <w:lang w:eastAsia="en-US" w:bidi="ar-SA"/>
              </w:rPr>
              <w:t xml:space="preserve">Ensino médio: </w:t>
            </w:r>
            <w:r>
              <w:rPr>
                <w:rFonts w:ascii="Calibri" w:hAnsi="Calibri" w:cs="Calibri"/>
                <w:color w:val="auto"/>
                <w:sz w:val="22"/>
                <w:szCs w:val="22"/>
              </w:rPr>
              <w:t>Operador de tratamento de água e esgoto</w:t>
            </w:r>
          </w:p>
          <w:p w:rsidR="00EE5540" w:rsidRDefault="00EE5540">
            <w:pPr>
              <w:widowControl/>
              <w:tabs>
                <w:tab w:val="left" w:pos="0"/>
                <w:tab w:val="left" w:pos="709"/>
                <w:tab w:val="left" w:pos="6804"/>
              </w:tabs>
              <w:ind w:right="-142"/>
              <w:jc w:val="both"/>
              <w:rPr>
                <w:rFonts w:ascii="Calibri" w:eastAsia="Calibri" w:hAnsi="Calibri" w:cs="Calibri"/>
                <w:b w:val="0"/>
                <w:bCs w:val="0"/>
                <w:caps/>
                <w:color w:val="auto"/>
                <w:sz w:val="22"/>
                <w:szCs w:val="22"/>
                <w:lang w:eastAsia="en-US" w:bidi="ar-SA"/>
              </w:rPr>
            </w:pPr>
          </w:p>
          <w:p w:rsidR="00EE5540" w:rsidRDefault="0087744D">
            <w:pPr>
              <w:widowControl/>
              <w:tabs>
                <w:tab w:val="left" w:pos="0"/>
                <w:tab w:val="left" w:pos="709"/>
                <w:tab w:val="left" w:pos="6804"/>
              </w:tabs>
              <w:ind w:right="-142"/>
              <w:jc w:val="both"/>
              <w:rPr>
                <w:rFonts w:ascii="Calibri" w:eastAsia="Calibri" w:hAnsi="Calibri" w:cs="Calibri"/>
                <w:color w:val="auto"/>
                <w:sz w:val="22"/>
                <w:szCs w:val="22"/>
                <w:lang w:eastAsia="en-US" w:bidi="ar-SA"/>
              </w:rPr>
            </w:pPr>
            <w:r>
              <w:rPr>
                <w:rFonts w:ascii="Calibri" w:eastAsia="Calibri" w:hAnsi="Calibri" w:cs="Calibri"/>
                <w:caps/>
                <w:color w:val="auto"/>
                <w:sz w:val="22"/>
                <w:szCs w:val="22"/>
                <w:lang w:eastAsia="en-US" w:bidi="ar-SA"/>
              </w:rPr>
              <w:t xml:space="preserve">Ensino Superior: </w:t>
            </w:r>
            <w:r>
              <w:rPr>
                <w:rFonts w:ascii="Calibri" w:hAnsi="Calibri" w:cs="Calibri"/>
                <w:color w:val="auto"/>
                <w:sz w:val="22"/>
                <w:szCs w:val="22"/>
              </w:rPr>
              <w:t>Procurador Jurídico</w:t>
            </w:r>
          </w:p>
        </w:tc>
      </w:tr>
    </w:tbl>
    <w:p w:rsidR="00EE5540" w:rsidRDefault="00EE5540">
      <w:pPr>
        <w:tabs>
          <w:tab w:val="left" w:pos="0"/>
          <w:tab w:val="left" w:pos="709"/>
          <w:tab w:val="left" w:pos="9720"/>
        </w:tabs>
        <w:ind w:right="-81"/>
        <w:jc w:val="both"/>
        <w:rPr>
          <w:rFonts w:cs="Calibri"/>
          <w:color w:val="auto"/>
          <w:sz w:val="14"/>
          <w:szCs w:val="14"/>
        </w:rPr>
      </w:pP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Antes mesmo de inscrever-se no </w:t>
      </w:r>
      <w:r>
        <w:rPr>
          <w:rFonts w:cs="Calibri"/>
          <w:caps/>
        </w:rPr>
        <w:t>Concursopúblico</w:t>
      </w:r>
      <w:r>
        <w:rPr>
          <w:rFonts w:cs="Calibri"/>
        </w:rPr>
        <w:t xml:space="preserve"> é fortemente recomendável ao interessado a leitura atenta de todo o Edital Normativo, assim como observar as informações sobre as condições e procedimentos estabelecidos neste edital, em especial os requisitos mínimos de escolaridade e exigências constantes da TABELA DE EMPREGOS PÚBLICOS do item 3.2 deste Edital.</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A inscrição do candidato implicará o conhecimento e a tácita aceitação das normas e condições estabelecidas neste Edital e alterações posteriores, em relação às quais não poderá alegar desconhecimento.</w:t>
      </w:r>
    </w:p>
    <w:p w:rsidR="00EE5540" w:rsidRDefault="0087744D">
      <w:pPr>
        <w:pStyle w:val="PargrafodaLista"/>
        <w:numPr>
          <w:ilvl w:val="2"/>
          <w:numId w:val="1"/>
        </w:numPr>
        <w:tabs>
          <w:tab w:val="left" w:pos="709"/>
          <w:tab w:val="left" w:pos="1276"/>
          <w:tab w:val="left" w:pos="9720"/>
        </w:tabs>
        <w:spacing w:after="0" w:line="240" w:lineRule="auto"/>
        <w:ind w:left="1276" w:right="-81" w:hanging="567"/>
        <w:jc w:val="both"/>
        <w:rPr>
          <w:rFonts w:cs="Calibri"/>
        </w:rPr>
      </w:pPr>
      <w:r>
        <w:rPr>
          <w:rFonts w:cs="Calibri"/>
        </w:rPr>
        <w:t xml:space="preserve">Objetivando evitar ônus desnecessário, o candidato deverá recolher o valor de inscrição somente após tomar conhecimento de todos os requisitos exigidos para o </w:t>
      </w:r>
      <w:r>
        <w:rPr>
          <w:rFonts w:cs="Calibri"/>
          <w:caps/>
        </w:rPr>
        <w:t>Concursopúblico</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proofErr w:type="gramStart"/>
      <w:r>
        <w:rPr>
          <w:rFonts w:cs="Calibri"/>
        </w:rPr>
        <w:t>As informações prestadas no formulário de inscrição via</w:t>
      </w:r>
      <w:proofErr w:type="gramEnd"/>
      <w:r>
        <w:rPr>
          <w:rFonts w:cs="Calibri"/>
        </w:rPr>
        <w:t xml:space="preserve"> Internet serão de inteira responsabilidade do candidato, reservando-se o </w:t>
      </w:r>
      <w:r>
        <w:rPr>
          <w:rFonts w:cs="Calibri"/>
          <w:b/>
          <w:bCs/>
          <w:caps/>
        </w:rPr>
        <w:t xml:space="preserve">SERVIÇO </w:t>
      </w:r>
      <w:r w:rsidR="00B455D4">
        <w:rPr>
          <w:rFonts w:cs="Calibri"/>
          <w:b/>
          <w:bCs/>
          <w:caps/>
        </w:rPr>
        <w:t>AUTÔNOMO</w:t>
      </w:r>
      <w:r>
        <w:rPr>
          <w:rFonts w:cs="Calibri"/>
          <w:b/>
          <w:bCs/>
          <w:caps/>
        </w:rPr>
        <w:t xml:space="preserve"> DE ÁGUA E ESGOTO DO MUNICÍPIO DE SÃO PEDRO </w:t>
      </w:r>
      <w:r w:rsidR="00B455D4">
        <w:rPr>
          <w:rFonts w:cs="Calibri"/>
          <w:b/>
          <w:bCs/>
          <w:caps/>
        </w:rPr>
        <w:t>–</w:t>
      </w:r>
      <w:r>
        <w:rPr>
          <w:rFonts w:cs="Calibri"/>
          <w:b/>
          <w:bCs/>
          <w:caps/>
        </w:rPr>
        <w:t xml:space="preserve"> SAAESP</w:t>
      </w:r>
      <w:r w:rsidR="00B455D4">
        <w:rPr>
          <w:rFonts w:cs="Calibri"/>
          <w:b/>
          <w:bCs/>
          <w:caps/>
        </w:rPr>
        <w:t xml:space="preserve"> </w:t>
      </w:r>
      <w:r>
        <w:rPr>
          <w:rFonts w:cs="Calibri"/>
        </w:rPr>
        <w:t xml:space="preserve">e a </w:t>
      </w:r>
      <w:hyperlink r:id="rId19" w:history="1">
        <w:r>
          <w:rPr>
            <w:rStyle w:val="Hyperlink"/>
            <w:rFonts w:cs="Calibri"/>
            <w:b/>
            <w:bCs/>
            <w:color w:val="auto"/>
            <w:u w:val="none"/>
          </w:rPr>
          <w:t>GL Consultoria</w:t>
        </w:r>
      </w:hyperlink>
      <w:r>
        <w:rPr>
          <w:rFonts w:cs="Calibri"/>
        </w:rPr>
        <w:t xml:space="preserve">, o direito de excluir do </w:t>
      </w:r>
      <w:r>
        <w:rPr>
          <w:rFonts w:cs="Calibri"/>
          <w:caps/>
        </w:rPr>
        <w:t>Concursopúblico</w:t>
      </w:r>
      <w:r>
        <w:rPr>
          <w:rFonts w:cs="Calibri"/>
        </w:rPr>
        <w:t xml:space="preserve"> aquele que não preencher esse documento oficial de forma completa, correta e/ou fornecer dados inverídicos ou falsos.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inscrito, ao realizar sua inscrição, automaticamente concorda e autoriza expressamente o </w:t>
      </w:r>
      <w:r>
        <w:rPr>
          <w:rFonts w:cs="Calibri"/>
          <w:b/>
          <w:bCs/>
        </w:rPr>
        <w:t xml:space="preserve">SERVIÇO </w:t>
      </w:r>
      <w:r w:rsidR="00B455D4">
        <w:rPr>
          <w:rFonts w:cs="Calibri"/>
          <w:b/>
          <w:bCs/>
        </w:rPr>
        <w:t>AUTÔNOMO</w:t>
      </w:r>
      <w:r>
        <w:rPr>
          <w:rFonts w:cs="Calibri"/>
          <w:b/>
          <w:bCs/>
        </w:rPr>
        <w:t xml:space="preserve"> DE ÁGUA E ESGOTO DO MUNICÍPIO DE SÃO PEDRO - SAAESP</w:t>
      </w:r>
      <w:r>
        <w:rPr>
          <w:rFonts w:cs="Calibri"/>
        </w:rPr>
        <w:t xml:space="preserve"> e a </w:t>
      </w:r>
      <w:r>
        <w:rPr>
          <w:rFonts w:cs="Calibri"/>
          <w:b/>
          <w:bCs/>
        </w:rPr>
        <w:t>GL Consultoria</w:t>
      </w:r>
      <w:r>
        <w:rPr>
          <w:rFonts w:cs="Calibri"/>
        </w:rPr>
        <w:t xml:space="preserve"> a utilizarem seus dados pessoais e dados pessoais sensíveis, em razão do princípio da publicidade do certame, e a publicarem esses dados sempre que </w:t>
      </w:r>
      <w:proofErr w:type="gramStart"/>
      <w:r>
        <w:rPr>
          <w:rFonts w:cs="Calibri"/>
        </w:rPr>
        <w:t>necessário, em conformidade com os artigos 7º e 11º da Lei nº</w:t>
      </w:r>
      <w:proofErr w:type="gramEnd"/>
      <w:r>
        <w:rPr>
          <w:rFonts w:cs="Calibri"/>
        </w:rPr>
        <w:t xml:space="preserve"> 13.709/2018, a Lei Geral de Proteção de Dados Pessoais (LGPD).</w:t>
      </w:r>
    </w:p>
    <w:p w:rsidR="00EE5540" w:rsidRDefault="0087744D">
      <w:pPr>
        <w:pStyle w:val="PargrafodaLista"/>
        <w:numPr>
          <w:ilvl w:val="2"/>
          <w:numId w:val="1"/>
        </w:numPr>
        <w:tabs>
          <w:tab w:val="left" w:pos="1418"/>
          <w:tab w:val="left" w:pos="9720"/>
        </w:tabs>
        <w:spacing w:after="0" w:line="240" w:lineRule="auto"/>
        <w:ind w:left="1418" w:right="-81" w:hanging="709"/>
        <w:jc w:val="both"/>
        <w:rPr>
          <w:rFonts w:cs="Calibri"/>
        </w:rPr>
      </w:pPr>
      <w:r>
        <w:rPr>
          <w:rFonts w:cs="Calibri"/>
        </w:rPr>
        <w:t>O candidato autoriza a divulgação, por meio de publicações oficiais, dos seguintes dados: 1) Nome completo; 2) Data de nascimento; 3) Desempenho nas provas; 4) Dados médicos referentes a candidatos com deficiência (</w:t>
      </w:r>
      <w:proofErr w:type="spellStart"/>
      <w:proofErr w:type="gramStart"/>
      <w:r>
        <w:rPr>
          <w:rFonts w:cs="Calibri"/>
        </w:rPr>
        <w:t>PcD</w:t>
      </w:r>
      <w:proofErr w:type="spellEnd"/>
      <w:proofErr w:type="gramEnd"/>
      <w:r>
        <w:rPr>
          <w:rFonts w:cs="Calibri"/>
        </w:rPr>
        <w:t>); 5) Solicitações de condição especial.</w:t>
      </w:r>
    </w:p>
    <w:p w:rsidR="00EE5540" w:rsidRDefault="0087744D">
      <w:pPr>
        <w:pStyle w:val="PargrafodaLista"/>
        <w:numPr>
          <w:ilvl w:val="2"/>
          <w:numId w:val="1"/>
        </w:numPr>
        <w:tabs>
          <w:tab w:val="left" w:pos="1418"/>
          <w:tab w:val="left" w:pos="9720"/>
        </w:tabs>
        <w:spacing w:after="0" w:line="240" w:lineRule="auto"/>
        <w:ind w:left="1418" w:right="-81" w:hanging="709"/>
        <w:jc w:val="both"/>
        <w:rPr>
          <w:rFonts w:cs="Calibri"/>
        </w:rPr>
      </w:pPr>
      <w:r>
        <w:rPr>
          <w:rFonts w:cs="Calibri"/>
        </w:rPr>
        <w:t xml:space="preserve">Outros dados coletados no formulário de inscrição poderão ser utilizados para contato e/ou convocação, incluindo: 1) Nome completo; 2) Data de nascimento; 3) Número da Carteira de Identidade ou outro documento de identidade; 4) Número do Cadastro de Pessoas Físicas – CPF; 5) Origem racial/étnica; 6) Endereço completo; 7) Números de telefone, </w:t>
      </w:r>
      <w:proofErr w:type="spellStart"/>
      <w:proofErr w:type="gramStart"/>
      <w:r>
        <w:rPr>
          <w:rFonts w:cs="Calibri"/>
        </w:rPr>
        <w:t>WhatsApp</w:t>
      </w:r>
      <w:proofErr w:type="spellEnd"/>
      <w:proofErr w:type="gramEnd"/>
      <w:r>
        <w:rPr>
          <w:rFonts w:cs="Calibri"/>
        </w:rPr>
        <w:t xml:space="preserve"> e endereços eletrônicos; 8) Dados médicos referentes a candidatos com deficiência (</w:t>
      </w:r>
      <w:proofErr w:type="spellStart"/>
      <w:r>
        <w:rPr>
          <w:rFonts w:cs="Calibri"/>
        </w:rPr>
        <w:t>PcD</w:t>
      </w:r>
      <w:proofErr w:type="spellEnd"/>
      <w:r>
        <w:rPr>
          <w:rFonts w:cs="Calibri"/>
        </w:rPr>
        <w:t>); 9) Dados complementares, como escolaridade e nomes dos pais.</w:t>
      </w:r>
    </w:p>
    <w:p w:rsidR="00EE5540" w:rsidRDefault="0087744D">
      <w:pPr>
        <w:pStyle w:val="PargrafodaLista"/>
        <w:numPr>
          <w:ilvl w:val="2"/>
          <w:numId w:val="1"/>
        </w:numPr>
        <w:tabs>
          <w:tab w:val="left" w:pos="1418"/>
          <w:tab w:val="left" w:pos="9720"/>
        </w:tabs>
        <w:spacing w:after="0" w:line="240" w:lineRule="auto"/>
        <w:ind w:left="1418" w:right="-81" w:hanging="709"/>
        <w:jc w:val="both"/>
        <w:rPr>
          <w:rFonts w:cs="Calibri"/>
        </w:rPr>
      </w:pPr>
      <w:r>
        <w:rPr>
          <w:rFonts w:cs="Calibri"/>
        </w:rPr>
        <w:lastRenderedPageBreak/>
        <w:t xml:space="preserve">A </w:t>
      </w:r>
      <w:r>
        <w:rPr>
          <w:rFonts w:cs="Calibri"/>
          <w:b/>
          <w:bCs/>
        </w:rPr>
        <w:t>GL Consultoria</w:t>
      </w:r>
      <w:r>
        <w:rPr>
          <w:rFonts w:cs="Calibri"/>
        </w:rPr>
        <w:t xml:space="preserve"> compromete-se a adotar medidas de segurança técnicas e administrativas adequadas para proteger os dados pessoais do candidato, e informará o candidato caso ocorra qualquer incidente de segurança que possa resultar em risco ou dano significativo, conforme disposto no artigo 48 da Lei nº 13.709/2018 – Lei Geral de Proteção de Dados Pessoais (LGPD).</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Não serão aceitas inscrições por via postal ou que não estejam em conformidade com o disposto neste Edital.</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candidato deverá acompanhar a divulgação do </w:t>
      </w:r>
      <w:proofErr w:type="spellStart"/>
      <w:proofErr w:type="gramStart"/>
      <w:r>
        <w:rPr>
          <w:rFonts w:cs="Calibri"/>
          <w:b/>
          <w:caps/>
        </w:rPr>
        <w:t>EditaldehomologaçãodasInscrições</w:t>
      </w:r>
      <w:r>
        <w:rPr>
          <w:rFonts w:cs="Calibri"/>
        </w:rPr>
        <w:t>nos</w:t>
      </w:r>
      <w:proofErr w:type="spellEnd"/>
      <w:proofErr w:type="gramEnd"/>
      <w:r>
        <w:rPr>
          <w:rFonts w:cs="Calibri"/>
        </w:rPr>
        <w:t xml:space="preserve"> endereços apresentados no Capítulo 2 deste edital para verificar sua situação no </w:t>
      </w:r>
      <w:r>
        <w:rPr>
          <w:rFonts w:cs="Calibri"/>
          <w:caps/>
        </w:rPr>
        <w:t>Concursopúblico</w:t>
      </w:r>
      <w:r>
        <w:rPr>
          <w:rFonts w:cs="Calibri"/>
        </w:rPr>
        <w:t xml:space="preserve"> e, caso o </w:t>
      </w:r>
      <w:r>
        <w:rPr>
          <w:rFonts w:cs="Calibri"/>
          <w:caps/>
        </w:rPr>
        <w:t>nome</w:t>
      </w:r>
      <w:r>
        <w:rPr>
          <w:rFonts w:cs="Calibri"/>
        </w:rPr>
        <w:t xml:space="preserve"> não conste da lista de confirmação de inscritos, o candidato deverá </w:t>
      </w:r>
      <w:r>
        <w:rPr>
          <w:rFonts w:cs="Calibri"/>
          <w:caps/>
        </w:rPr>
        <w:t>obrigatoriamente</w:t>
      </w:r>
      <w:r>
        <w:rPr>
          <w:rFonts w:cs="Calibri"/>
        </w:rPr>
        <w:t xml:space="preserve"> entrar com recurso, dentro do prazo, contra o </w:t>
      </w:r>
      <w:r>
        <w:rPr>
          <w:rFonts w:cs="Calibri"/>
          <w:caps/>
          <w:color w:val="000000"/>
        </w:rPr>
        <w:t xml:space="preserve">indeferimento </w:t>
      </w:r>
      <w:r>
        <w:rPr>
          <w:rFonts w:cs="Calibri"/>
          <w:caps/>
        </w:rPr>
        <w:t>de inscrição</w:t>
      </w:r>
      <w:r>
        <w:rPr>
          <w:rFonts w:cs="Calibri"/>
        </w:rPr>
        <w:t xml:space="preserve">, no local próprio no site da </w:t>
      </w:r>
      <w:hyperlink r:id="rId20" w:history="1">
        <w:r>
          <w:rPr>
            <w:rStyle w:val="Hyperlink"/>
            <w:rFonts w:cs="Calibri"/>
            <w:b/>
            <w:bCs/>
            <w:color w:val="auto"/>
            <w:u w:val="none"/>
          </w:rPr>
          <w:t>GL Consultoria</w:t>
        </w:r>
      </w:hyperlink>
      <w:r>
        <w:rPr>
          <w:rFonts w:cs="Calibri"/>
        </w:rPr>
        <w:t>, anexando o comprovante de pagamento da inscrição.</w:t>
      </w:r>
    </w:p>
    <w:p w:rsidR="00EE5540" w:rsidRDefault="0087744D">
      <w:pPr>
        <w:pStyle w:val="PargrafodaLista"/>
        <w:numPr>
          <w:ilvl w:val="2"/>
          <w:numId w:val="1"/>
        </w:numPr>
        <w:tabs>
          <w:tab w:val="left" w:pos="1418"/>
          <w:tab w:val="left" w:pos="9720"/>
        </w:tabs>
        <w:spacing w:after="0" w:line="240" w:lineRule="auto"/>
        <w:ind w:left="1418" w:right="-81" w:hanging="709"/>
        <w:jc w:val="both"/>
        <w:rPr>
          <w:rFonts w:cs="Calibri"/>
        </w:rPr>
      </w:pPr>
      <w:r>
        <w:rPr>
          <w:rFonts w:cs="Calibri"/>
        </w:rPr>
        <w:t xml:space="preserve">O candidato cujo </w:t>
      </w:r>
      <w:r>
        <w:rPr>
          <w:rFonts w:cs="Calibri"/>
          <w:caps/>
        </w:rPr>
        <w:t>nome</w:t>
      </w:r>
      <w:r>
        <w:rPr>
          <w:rFonts w:cs="Calibri"/>
        </w:rPr>
        <w:t xml:space="preserve"> não constar nas listas de aplicação das provas e que não realizou o procedimento descrito anteriormente, após a publicação do </w:t>
      </w:r>
      <w:r>
        <w:rPr>
          <w:rFonts w:cs="Calibri"/>
          <w:caps/>
        </w:rPr>
        <w:t>Edital de Homologação das Inscrições</w:t>
      </w:r>
      <w:r>
        <w:rPr>
          <w:rFonts w:cs="Calibri"/>
        </w:rPr>
        <w:t>, poderá ser impedido de participar das provas. Nessa situação, não será admissível a alegação de prejuízo em momento posterior.</w:t>
      </w:r>
    </w:p>
    <w:p w:rsidR="00EE5540" w:rsidRDefault="0087744D">
      <w:pPr>
        <w:pStyle w:val="PargrafodaLista"/>
        <w:numPr>
          <w:ilvl w:val="2"/>
          <w:numId w:val="1"/>
        </w:numPr>
        <w:tabs>
          <w:tab w:val="left" w:pos="1701"/>
          <w:tab w:val="left" w:pos="9720"/>
        </w:tabs>
        <w:spacing w:after="0" w:line="240" w:lineRule="auto"/>
        <w:ind w:left="1418" w:right="-81" w:hanging="709"/>
        <w:jc w:val="both"/>
        <w:rPr>
          <w:rFonts w:cs="Calibri"/>
        </w:rPr>
      </w:pPr>
      <w:r>
        <w:rPr>
          <w:rFonts w:cs="Calibri"/>
        </w:rPr>
        <w:t xml:space="preserve">O </w:t>
      </w:r>
      <w:r>
        <w:rPr>
          <w:rFonts w:cs="Calibri"/>
          <w:caps/>
        </w:rPr>
        <w:t>deferimento</w:t>
      </w:r>
      <w:r>
        <w:rPr>
          <w:rFonts w:cs="Calibri"/>
        </w:rPr>
        <w:t xml:space="preserve"> da inscrição estará condicionado ao correto preenchimento do requerimento de inscrição e ao pagamento e compensação do valor da inscrição. Não será aceito pagamento da inscrição por outros meios que não o pagamento do boleto bancário emitido especificamente para cada inscrição, nem pagamentos condicionais ou efetuados fora do prazo de vencimento do boleto. Serão </w:t>
      </w:r>
      <w:r>
        <w:rPr>
          <w:rFonts w:cs="Calibri"/>
          <w:caps/>
        </w:rPr>
        <w:t>indeferidas</w:t>
      </w:r>
      <w:r>
        <w:rPr>
          <w:rFonts w:cs="Calibri"/>
        </w:rPr>
        <w:t xml:space="preserve"> as inscrições cujos pagamentos não venham a ser compensados, por qualquer motivo (erro de digitação do candidato em pagamento efetuado por internet banking, erro de processamento ou falta de cumprimento da transferência no banco de origem do pagamento, pagamento efetuado fora do prazo, etc.). </w:t>
      </w:r>
    </w:p>
    <w:p w:rsidR="00EE5540" w:rsidRDefault="0087744D">
      <w:pPr>
        <w:pStyle w:val="PargrafodaLista"/>
        <w:numPr>
          <w:ilvl w:val="2"/>
          <w:numId w:val="1"/>
        </w:numPr>
        <w:tabs>
          <w:tab w:val="left" w:pos="1701"/>
          <w:tab w:val="left" w:pos="9720"/>
        </w:tabs>
        <w:spacing w:after="0" w:line="240" w:lineRule="auto"/>
        <w:ind w:left="1418" w:right="-81" w:hanging="709"/>
        <w:jc w:val="both"/>
        <w:rPr>
          <w:rFonts w:cs="Calibri"/>
        </w:rPr>
      </w:pPr>
      <w:r>
        <w:rPr>
          <w:rFonts w:cs="Calibri"/>
        </w:rPr>
        <w:t xml:space="preserve">O Edital de Homologação das Inscrições conterá: Inscrições </w:t>
      </w:r>
      <w:proofErr w:type="gramStart"/>
      <w:r>
        <w:rPr>
          <w:rFonts w:cs="Calibri"/>
        </w:rPr>
        <w:t>Deferidas – Geral (relação geral dos candidatos que tiveram as inscrições deferidas)</w:t>
      </w:r>
      <w:proofErr w:type="gramEnd"/>
      <w:r>
        <w:rPr>
          <w:rFonts w:cs="Calibri"/>
        </w:rPr>
        <w:t xml:space="preserve"> e Inscrições Deferidas – Candidatos na Condição de Pessoa com Deficiência (relação de candidatos com deficiência com inscrições deferidas).</w:t>
      </w:r>
    </w:p>
    <w:p w:rsidR="00EE5540" w:rsidRDefault="0087744D">
      <w:pPr>
        <w:pStyle w:val="PargrafodaLista"/>
        <w:numPr>
          <w:ilvl w:val="2"/>
          <w:numId w:val="1"/>
        </w:numPr>
        <w:tabs>
          <w:tab w:val="left" w:pos="1701"/>
          <w:tab w:val="left" w:pos="9720"/>
        </w:tabs>
        <w:spacing w:after="0" w:line="240" w:lineRule="auto"/>
        <w:ind w:left="1418" w:right="-81" w:hanging="709"/>
        <w:jc w:val="both"/>
        <w:rPr>
          <w:rFonts w:cs="Calibri"/>
        </w:rPr>
      </w:pPr>
      <w:r>
        <w:rPr>
          <w:rFonts w:cs="Calibri"/>
        </w:rPr>
        <w:t>As inscrições indeferidas pelo motivo de não pagamento do boleto não serão publicadas.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Ao se inscrever, o candidato declarará sob as penas da lei que, após habilitação no concurso e no ato de convocação, cumprirá as seguintes condições:</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iCs/>
        </w:rPr>
      </w:pPr>
      <w:r>
        <w:rPr>
          <w:rFonts w:cs="Calibri"/>
          <w:i/>
          <w:iCs/>
        </w:rPr>
        <w:t xml:space="preserve">Ser brasileiro nato ou naturalizado, cidadão Português a quem foi deferida a igualdade nas condições previstas pelo Decreto Federal 70.436/72, ou estrangeiro nos termos da Emenda Constitucional nº 19/98.  </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iCs/>
        </w:rPr>
      </w:pPr>
      <w:r>
        <w:rPr>
          <w:rFonts w:cs="Calibri"/>
          <w:i/>
          <w:iCs/>
        </w:rPr>
        <w:t xml:space="preserve">Ser maior de (18) dezoito anos, na data da contratação; </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iCs/>
        </w:rPr>
      </w:pPr>
      <w:r>
        <w:rPr>
          <w:rFonts w:cs="Calibri"/>
          <w:i/>
          <w:iCs/>
        </w:rPr>
        <w:t xml:space="preserve">Estar no gozo dos direitos Políticos; </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iCs/>
        </w:rPr>
      </w:pPr>
      <w:r>
        <w:rPr>
          <w:rFonts w:cs="Calibri"/>
          <w:i/>
          <w:iCs/>
        </w:rPr>
        <w:t>Estar quites com as obrigações militares;</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iCs/>
        </w:rPr>
      </w:pPr>
      <w:r>
        <w:rPr>
          <w:rFonts w:cs="Calibri"/>
          <w:i/>
          <w:iCs/>
        </w:rPr>
        <w:t>Estar quite com as obrigações eleitorais;</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iCs/>
        </w:rPr>
      </w:pPr>
      <w:r>
        <w:rPr>
          <w:rFonts w:cs="Calibri"/>
          <w:i/>
          <w:iCs/>
        </w:rPr>
        <w:t xml:space="preserve">Atender as condições especiais prescritas para o provimento do cargo, ou seja, possuir escolaridade e habilitação legal correspondentes aos níveis exigidos para o cargo, e registro no órgão de classe, quando for requisito legal do cargo; </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iCs/>
        </w:rPr>
      </w:pPr>
      <w:r>
        <w:rPr>
          <w:rFonts w:cs="Calibri"/>
          <w:i/>
          <w:iCs/>
        </w:rPr>
        <w:t xml:space="preserve">Não registrar antecedentes criminais; </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iCs/>
        </w:rPr>
      </w:pPr>
      <w:r>
        <w:rPr>
          <w:rFonts w:cs="Calibri"/>
          <w:i/>
          <w:iCs/>
        </w:rPr>
        <w:lastRenderedPageBreak/>
        <w:t xml:space="preserve">Gozar de boa saúde física e mental para o exercício das atribuições, comprovadas por análise médica oficial realizada por profissional indicado pelo </w:t>
      </w:r>
      <w:r>
        <w:rPr>
          <w:rFonts w:cs="Calibri"/>
          <w:b/>
          <w:bCs/>
          <w:caps/>
        </w:rPr>
        <w:t xml:space="preserve">SERVIÇO </w:t>
      </w:r>
      <w:r w:rsidR="00B455D4">
        <w:rPr>
          <w:rFonts w:cs="Calibri"/>
          <w:b/>
          <w:bCs/>
          <w:caps/>
        </w:rPr>
        <w:t>AUTÔNOMO</w:t>
      </w:r>
      <w:r>
        <w:rPr>
          <w:rFonts w:cs="Calibri"/>
          <w:b/>
          <w:bCs/>
          <w:caps/>
        </w:rPr>
        <w:t xml:space="preserve"> DE ÁGUA E ESGOTO DO MUNICÍPIO DE SÃO PEDRO - SAAESP</w:t>
      </w:r>
      <w:r>
        <w:rPr>
          <w:rFonts w:cs="Calibri"/>
          <w:i/>
          <w:iCs/>
        </w:rPr>
        <w:t>;</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iCs/>
        </w:rPr>
      </w:pPr>
      <w:r>
        <w:rPr>
          <w:rFonts w:cs="Calibri"/>
          <w:i/>
          <w:iCs/>
        </w:rPr>
        <w:t>Estar no gozo de seus direitos civis e políticos;</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iCs/>
        </w:rPr>
      </w:pPr>
      <w:r>
        <w:rPr>
          <w:rFonts w:cs="Calibri"/>
          <w:i/>
          <w:iCs/>
        </w:rPr>
        <w:t>Possuir escolaridade e habilidade legal correspondente aos níveis exigidos para cada cargo no órgão de classe, quando for requisito legal do cargo;</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iCs/>
        </w:rPr>
      </w:pPr>
      <w:r>
        <w:rPr>
          <w:rFonts w:cs="Calibri"/>
          <w:i/>
          <w:iCs/>
        </w:rPr>
        <w:t>Não ter sido demitido "a bem de serviço público" nas esferas: Federal, Estadual ou Municipal.</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iCs/>
        </w:rPr>
      </w:pPr>
      <w:r>
        <w:rPr>
          <w:rFonts w:cs="Calibri"/>
          <w:i/>
          <w:iCs/>
        </w:rPr>
        <w:t>Ter lido e estar de acordo com todos os itens do Edital Normativo;</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rPr>
      </w:pPr>
      <w:r>
        <w:rPr>
          <w:rFonts w:cs="Calibri"/>
          <w:i/>
          <w:iCs/>
        </w:rPr>
        <w:t>Ter</w:t>
      </w:r>
      <w:r>
        <w:rPr>
          <w:rFonts w:cs="Calibri"/>
          <w:i/>
        </w:rPr>
        <w:t xml:space="preserve"> lido e concordado com os termos de uso do sistema de gerenciamento de inscrições conforme apresentado no link </w:t>
      </w:r>
      <w:hyperlink r:id="rId21">
        <w:r>
          <w:rPr>
            <w:rStyle w:val="Hyperlink"/>
            <w:rFonts w:cs="Calibri"/>
            <w:b/>
          </w:rPr>
          <w:t>https://glconsultoria.com.br/termos.pdf</w:t>
        </w:r>
      </w:hyperlink>
      <w:r>
        <w:rPr>
          <w:rFonts w:cs="Calibri"/>
        </w:rPr>
        <w:t>.</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iCs/>
        </w:rPr>
      </w:pPr>
      <w:r>
        <w:rPr>
          <w:rFonts w:cs="Calibri"/>
          <w:i/>
          <w:iCs/>
        </w:rPr>
        <w:t>Não ter sido condenado por sentença com trânsito em julgado por crime ou ato de improbidade administrativa que a lei determine a perda de cargo, função pública ou mandato eletivo.</w:t>
      </w:r>
    </w:p>
    <w:p w:rsidR="00EE5540" w:rsidRDefault="0087744D">
      <w:pPr>
        <w:pStyle w:val="PargrafodaLista"/>
        <w:numPr>
          <w:ilvl w:val="2"/>
          <w:numId w:val="1"/>
        </w:numPr>
        <w:tabs>
          <w:tab w:val="left" w:pos="709"/>
          <w:tab w:val="left" w:pos="1418"/>
          <w:tab w:val="left" w:pos="9720"/>
        </w:tabs>
        <w:spacing w:after="0" w:line="240" w:lineRule="auto"/>
        <w:ind w:left="1418" w:right="-81" w:hanging="709"/>
        <w:jc w:val="both"/>
        <w:rPr>
          <w:rFonts w:cs="Calibri"/>
          <w:i/>
          <w:iCs/>
        </w:rPr>
      </w:pPr>
      <w:r>
        <w:rPr>
          <w:rFonts w:cs="Calibri"/>
          <w:i/>
          <w:iCs/>
        </w:rPr>
        <w:t xml:space="preserve">Não ter sido exonerado (a) por algum dos entes públicos em razão de Processo Administrativo Disciplinar nos últimos </w:t>
      </w:r>
      <w:proofErr w:type="gramStart"/>
      <w:r>
        <w:rPr>
          <w:rFonts w:cs="Calibri"/>
          <w:i/>
          <w:iCs/>
        </w:rPr>
        <w:t>5</w:t>
      </w:r>
      <w:proofErr w:type="gramEnd"/>
      <w:r>
        <w:rPr>
          <w:rFonts w:cs="Calibri"/>
          <w:i/>
          <w:iCs/>
        </w:rPr>
        <w:t xml:space="preserve"> (cinco) anos.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No ato da inscrição não serão solicitados comprovantes das exigências contidas neste edital, contudo será </w:t>
      </w:r>
      <w:r>
        <w:rPr>
          <w:rFonts w:cs="Calibri"/>
          <w:caps/>
        </w:rPr>
        <w:t>obrigatória</w:t>
      </w:r>
      <w:r>
        <w:rPr>
          <w:rFonts w:cs="Calibri"/>
        </w:rPr>
        <w:t xml:space="preserve"> a sua comprovação quando da convocação para ingresso, sob pena de desclassificação automática do certame, não cabendo recurso.</w:t>
      </w:r>
    </w:p>
    <w:p w:rsidR="00EE5540" w:rsidRDefault="00EE5540">
      <w:pPr>
        <w:tabs>
          <w:tab w:val="left" w:pos="709"/>
          <w:tab w:val="left" w:pos="1560"/>
          <w:tab w:val="left" w:pos="9720"/>
        </w:tabs>
        <w:ind w:left="709" w:right="-81"/>
        <w:contextualSpacing/>
        <w:jc w:val="both"/>
        <w:rPr>
          <w:rFonts w:ascii="Calibri" w:hAnsi="Calibri" w:cs="Calibri"/>
          <w:sz w:val="22"/>
          <w:szCs w:val="22"/>
        </w:rPr>
      </w:pPr>
    </w:p>
    <w:p w:rsidR="00EE5540" w:rsidRDefault="0087744D">
      <w:pPr>
        <w:shd w:val="clear" w:color="auto" w:fill="E2EFD9" w:themeFill="accent6" w:themeFillTint="33"/>
        <w:tabs>
          <w:tab w:val="left" w:pos="426"/>
          <w:tab w:val="left" w:pos="9720"/>
        </w:tabs>
        <w:ind w:right="-81"/>
        <w:contextualSpacing/>
        <w:rPr>
          <w:rFonts w:ascii="Calibri" w:hAnsi="Calibri" w:cs="Calibri"/>
          <w:b/>
          <w:sz w:val="22"/>
          <w:szCs w:val="22"/>
        </w:rPr>
      </w:pPr>
      <w:r>
        <w:rPr>
          <w:rFonts w:ascii="Calibri" w:hAnsi="Calibri" w:cs="Calibri"/>
          <w:b/>
          <w:caps/>
          <w:sz w:val="22"/>
          <w:szCs w:val="22"/>
        </w:rPr>
        <w:t>Dos</w:t>
      </w:r>
      <w:r>
        <w:rPr>
          <w:rFonts w:ascii="Calibri" w:hAnsi="Calibri" w:cs="Calibri"/>
          <w:b/>
          <w:sz w:val="22"/>
          <w:szCs w:val="22"/>
        </w:rPr>
        <w:t xml:space="preserve"> PROCEDIMENTOS PARA INSCRIÇÃO VIA INTERNET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 inscrição será efetuada apenas via internet, sendo que o candidato deverá acessar o site </w:t>
      </w:r>
      <w:hyperlink r:id="rId22">
        <w:r>
          <w:rPr>
            <w:rStyle w:val="Hyperlink"/>
            <w:rFonts w:cs="Calibri"/>
            <w:b/>
          </w:rPr>
          <w:t>www.glconsultoria.com.br</w:t>
        </w:r>
      </w:hyperlink>
      <w:r>
        <w:rPr>
          <w:rFonts w:cs="Calibri"/>
        </w:rPr>
        <w:t xml:space="preserve"> onde terá acesso ao edital e seus anexos, ao formulário de Inscrição e aos procedimentos necessários à efetivação da inscrição. </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candidato deverá preencher completamente o formulário de inscrição, imprimir o </w:t>
      </w:r>
      <w:r>
        <w:rPr>
          <w:rFonts w:cs="Calibri"/>
          <w:color w:val="000000"/>
        </w:rPr>
        <w:t xml:space="preserve">boleto </w:t>
      </w:r>
      <w:r>
        <w:rPr>
          <w:rFonts w:cs="Calibri"/>
        </w:rPr>
        <w:t>bancário e efetuar o pagamento referente à inscrição na rede bancária, conforme os procedimentos estabelecidos abaixo: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i/>
        </w:rPr>
      </w:pPr>
      <w:r>
        <w:rPr>
          <w:rFonts w:cs="Calibri"/>
          <w:i/>
        </w:rPr>
        <w:t xml:space="preserve">Acessar o site da </w:t>
      </w:r>
      <w:hyperlink r:id="rId23" w:history="1">
        <w:r>
          <w:rPr>
            <w:rStyle w:val="Hyperlink"/>
            <w:rFonts w:cs="Calibri"/>
            <w:b/>
            <w:bCs/>
            <w:color w:val="auto"/>
            <w:u w:val="none"/>
          </w:rPr>
          <w:t>GL Consultoria</w:t>
        </w:r>
      </w:hyperlink>
      <w:r>
        <w:rPr>
          <w:rFonts w:cs="Calibri"/>
          <w:i/>
          <w:color w:val="000000"/>
        </w:rPr>
        <w:t xml:space="preserve">dentro </w:t>
      </w:r>
      <w:r>
        <w:rPr>
          <w:rFonts w:cs="Calibri"/>
          <w:i/>
        </w:rPr>
        <w:t xml:space="preserve">do período de inscrição pelo endereço eletrônico: </w:t>
      </w:r>
      <w:hyperlink r:id="rId24">
        <w:r>
          <w:rPr>
            <w:rStyle w:val="Hyperlink"/>
            <w:rFonts w:cs="Calibri"/>
            <w:b/>
          </w:rPr>
          <w:t>www.glconsultoria.com.br</w:t>
        </w:r>
      </w:hyperlink>
      <w:r>
        <w:rPr>
          <w:rFonts w:cs="Calibri"/>
          <w:i/>
        </w:rPr>
        <w:t>;</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i/>
        </w:rPr>
      </w:pPr>
      <w:r>
        <w:rPr>
          <w:rFonts w:cs="Calibri"/>
          <w:i/>
        </w:rPr>
        <w:t>Localizar o certame do órgão pretendido em “</w:t>
      </w:r>
      <w:r>
        <w:rPr>
          <w:rFonts w:cs="Calibri"/>
          <w:b/>
          <w:bCs/>
          <w:i/>
        </w:rPr>
        <w:t>inscrições abertas</w:t>
      </w:r>
      <w:r>
        <w:rPr>
          <w:rFonts w:cs="Calibri"/>
          <w:i/>
        </w:rPr>
        <w:t>” clicar em “</w:t>
      </w:r>
      <w:r>
        <w:rPr>
          <w:rFonts w:cs="Calibri"/>
          <w:b/>
          <w:bCs/>
          <w:i/>
        </w:rPr>
        <w:t>+ mais detalhes</w:t>
      </w:r>
      <w:r>
        <w:rPr>
          <w:rFonts w:cs="Calibri"/>
          <w:i/>
        </w:rPr>
        <w:t>”;</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i/>
        </w:rPr>
      </w:pPr>
      <w:r>
        <w:rPr>
          <w:rFonts w:cs="Calibri"/>
          <w:i/>
        </w:rPr>
        <w:t>Em seguida Clicar no botão na cor verde “</w:t>
      </w:r>
      <w:r>
        <w:rPr>
          <w:rFonts w:cs="Calibri"/>
          <w:b/>
          <w:bCs/>
          <w:i/>
        </w:rPr>
        <w:t>Realizar Inscrição</w:t>
      </w:r>
      <w:r>
        <w:rPr>
          <w:rFonts w:cs="Calibri"/>
          <w:i/>
        </w:rPr>
        <w:t>”;</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i/>
        </w:rPr>
      </w:pPr>
      <w:r>
        <w:rPr>
          <w:rFonts w:cs="Calibri"/>
          <w:i/>
        </w:rPr>
        <w:t>Inserir o número do CPF e clicar em “</w:t>
      </w:r>
      <w:r>
        <w:rPr>
          <w:rFonts w:cs="Calibri"/>
          <w:b/>
          <w:bCs/>
          <w:i/>
        </w:rPr>
        <w:t>Prosseguir</w:t>
      </w:r>
      <w:r>
        <w:rPr>
          <w:rFonts w:cs="Calibri"/>
          <w:i/>
        </w:rPr>
        <w:t>”;</w:t>
      </w:r>
    </w:p>
    <w:p w:rsidR="00EE5540" w:rsidRDefault="0087744D">
      <w:pPr>
        <w:pStyle w:val="PargrafodaLista"/>
        <w:numPr>
          <w:ilvl w:val="3"/>
          <w:numId w:val="1"/>
        </w:numPr>
        <w:tabs>
          <w:tab w:val="left" w:pos="2552"/>
          <w:tab w:val="left" w:pos="9720"/>
        </w:tabs>
        <w:spacing w:after="0" w:line="240" w:lineRule="auto"/>
        <w:ind w:left="2552" w:right="-81" w:hanging="851"/>
        <w:jc w:val="both"/>
        <w:rPr>
          <w:rFonts w:cs="Calibri"/>
          <w:i/>
        </w:rPr>
      </w:pPr>
      <w:r>
        <w:rPr>
          <w:rFonts w:cs="Calibri"/>
          <w:i/>
        </w:rPr>
        <w:t xml:space="preserve">Se o candidato ainda não possuir cadastro junto </w:t>
      </w:r>
      <w:proofErr w:type="gramStart"/>
      <w:r>
        <w:rPr>
          <w:rFonts w:cs="Calibri"/>
          <w:i/>
        </w:rPr>
        <w:t>a</w:t>
      </w:r>
      <w:proofErr w:type="gramEnd"/>
      <w:r>
        <w:rPr>
          <w:rFonts w:cs="Calibri"/>
          <w:i/>
        </w:rPr>
        <w:t xml:space="preserve"> </w:t>
      </w:r>
      <w:hyperlink r:id="rId25" w:history="1">
        <w:r>
          <w:rPr>
            <w:rStyle w:val="Hyperlink"/>
            <w:rFonts w:cs="Calibri"/>
            <w:b/>
            <w:bCs/>
            <w:color w:val="auto"/>
            <w:u w:val="none"/>
          </w:rPr>
          <w:t>GL Consultoria</w:t>
        </w:r>
      </w:hyperlink>
      <w:r>
        <w:rPr>
          <w:rFonts w:cs="Calibri"/>
          <w:i/>
        </w:rPr>
        <w:t>, será aberta a tela “Cadastro de novo Candidato”, onde o interessado deverá preencher corretamente as informações solicitadas, inclusive gerando uma senha pessoal e, em seguida, após preencher todo o formulário, clicar em “Salvar Cadastro e Prosseguir”.</w:t>
      </w:r>
    </w:p>
    <w:p w:rsidR="00EE5540" w:rsidRDefault="0087744D">
      <w:pPr>
        <w:pStyle w:val="PargrafodaLista"/>
        <w:numPr>
          <w:ilvl w:val="3"/>
          <w:numId w:val="1"/>
        </w:numPr>
        <w:tabs>
          <w:tab w:val="left" w:pos="2552"/>
          <w:tab w:val="left" w:pos="9720"/>
        </w:tabs>
        <w:spacing w:after="0" w:line="240" w:lineRule="auto"/>
        <w:ind w:left="2552" w:right="-81" w:hanging="851"/>
        <w:jc w:val="both"/>
        <w:rPr>
          <w:rFonts w:cs="Calibri"/>
          <w:i/>
        </w:rPr>
      </w:pPr>
      <w:r>
        <w:rPr>
          <w:rFonts w:cs="Calibri"/>
          <w:i/>
        </w:rPr>
        <w:t xml:space="preserve">Se o candidato já for cadastrado junto </w:t>
      </w:r>
      <w:proofErr w:type="gramStart"/>
      <w:r>
        <w:rPr>
          <w:rFonts w:cs="Calibri"/>
          <w:i/>
        </w:rPr>
        <w:t>a</w:t>
      </w:r>
      <w:proofErr w:type="gramEnd"/>
      <w:r>
        <w:rPr>
          <w:rFonts w:cs="Calibri"/>
          <w:i/>
        </w:rPr>
        <w:t xml:space="preserve"> </w:t>
      </w:r>
      <w:hyperlink r:id="rId26" w:history="1">
        <w:r>
          <w:rPr>
            <w:rStyle w:val="Hyperlink"/>
            <w:rFonts w:cs="Calibri"/>
            <w:b/>
            <w:bCs/>
            <w:color w:val="auto"/>
            <w:u w:val="none"/>
          </w:rPr>
          <w:t>GL Consultoria</w:t>
        </w:r>
      </w:hyperlink>
      <w:r>
        <w:rPr>
          <w:rFonts w:cs="Calibri"/>
          <w:i/>
        </w:rPr>
        <w:t>, o sistema solicitará a senha pessoal gerada anteriormente. Após digitar a senha, o candidato deverá clicar em “</w:t>
      </w:r>
      <w:r>
        <w:rPr>
          <w:rFonts w:cs="Calibri"/>
          <w:b/>
          <w:bCs/>
          <w:i/>
        </w:rPr>
        <w:t>Entrar</w:t>
      </w:r>
      <w:r>
        <w:rPr>
          <w:rFonts w:cs="Calibri"/>
          <w:i/>
        </w:rPr>
        <w:t>”.</w:t>
      </w:r>
    </w:p>
    <w:p w:rsidR="00EE5540" w:rsidRDefault="0087744D">
      <w:pPr>
        <w:pStyle w:val="PargrafodaLista"/>
        <w:numPr>
          <w:ilvl w:val="4"/>
          <w:numId w:val="1"/>
        </w:numPr>
        <w:tabs>
          <w:tab w:val="left" w:pos="3686"/>
          <w:tab w:val="left" w:pos="9720"/>
        </w:tabs>
        <w:spacing w:after="0" w:line="240" w:lineRule="auto"/>
        <w:ind w:left="3686" w:right="-81" w:hanging="1134"/>
        <w:jc w:val="both"/>
        <w:rPr>
          <w:rFonts w:cs="Calibri"/>
          <w:i/>
        </w:rPr>
      </w:pPr>
      <w:r>
        <w:rPr>
          <w:rFonts w:cs="Calibri"/>
          <w:i/>
        </w:rPr>
        <w:t xml:space="preserve">Caso tenha esquecido a senha, uma nova poderá ser solicitada em “esqueci minha senha”, preenchendo o Formulário de Recuperação ou pelo e-mail </w:t>
      </w:r>
      <w:hyperlink r:id="rId27">
        <w:r>
          <w:rPr>
            <w:rStyle w:val="Hyperlink"/>
            <w:rFonts w:cs="Calibri"/>
            <w:b/>
            <w:bCs/>
            <w:i/>
          </w:rPr>
          <w:t>contato@glconsultoria.com.br</w:t>
        </w:r>
      </w:hyperlink>
      <w:r>
        <w:rPr>
          <w:rFonts w:cs="Calibri"/>
          <w:i/>
        </w:rPr>
        <w:t xml:space="preserve">. </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i/>
        </w:rPr>
      </w:pPr>
      <w:r>
        <w:rPr>
          <w:rFonts w:cs="Calibri"/>
          <w:i/>
        </w:rPr>
        <w:t xml:space="preserve">O 1º passo é clicar na caixa de seleção “Confirmo a leitura do edital de Abertura” e em seguida clicar no botão verde “Concordo e Prossigo”, onde, ao clicar nas caixas de seleção </w:t>
      </w:r>
      <w:r>
        <w:rPr>
          <w:rFonts w:cs="Calibri"/>
          <w:i/>
        </w:rPr>
        <w:lastRenderedPageBreak/>
        <w:t>o candidato declarará que “leu” e que “está de acordo” com o Edital Normativo e as condições do sistema e, caso não concorde, deverá clicar no botão vermelho “Discordo” e o processo de inscrição será encerrado;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i/>
        </w:rPr>
      </w:pPr>
      <w:r>
        <w:rPr>
          <w:rFonts w:cs="Calibri"/>
          <w:i/>
        </w:rPr>
        <w:t>O 2º passo é selecionar o cargo/emprego clicando na caixa de seleção correspondente e em seguida clicar em “prosseguir” para dar andamento na inscrição ou “desistir” para encerrar o processo;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i/>
        </w:rPr>
      </w:pPr>
      <w:r>
        <w:rPr>
          <w:rFonts w:cs="Calibri"/>
          <w:i/>
        </w:rPr>
        <w:t xml:space="preserve">O 3º passo é a confirmação de dados específicos da inscrição e, após conferir, o candidato deverá clicar na caixa de seleção “Eu </w:t>
      </w:r>
      <w:r>
        <w:rPr>
          <w:rFonts w:cs="Calibri"/>
          <w:b/>
          <w:bCs/>
          <w:i/>
        </w:rPr>
        <w:t>nome do candidato</w:t>
      </w:r>
      <w:r>
        <w:rPr>
          <w:rFonts w:cs="Calibri"/>
          <w:i/>
        </w:rPr>
        <w:t xml:space="preserve"> portador do CPF </w:t>
      </w:r>
      <w:r>
        <w:rPr>
          <w:rFonts w:cs="Calibri"/>
          <w:b/>
          <w:bCs/>
          <w:i/>
        </w:rPr>
        <w:t>número do CPF informado</w:t>
      </w:r>
      <w:r>
        <w:rPr>
          <w:rFonts w:cs="Calibri"/>
          <w:i/>
        </w:rPr>
        <w:t xml:space="preserve"> confirmo que todos os meus </w:t>
      </w:r>
      <w:hyperlink r:id="rId28">
        <w:r>
          <w:rPr>
            <w:rFonts w:cs="Calibri"/>
            <w:i/>
          </w:rPr>
          <w:t>dados pessoais</w:t>
        </w:r>
      </w:hyperlink>
      <w:r>
        <w:rPr>
          <w:rFonts w:cs="Calibri"/>
          <w:i/>
        </w:rPr>
        <w:t xml:space="preserve"> e informações fornecidas nesse ato de inscrição são </w:t>
      </w:r>
      <w:proofErr w:type="gramStart"/>
      <w:r>
        <w:rPr>
          <w:rFonts w:cs="Calibri"/>
          <w:i/>
        </w:rPr>
        <w:t>verdadeiras</w:t>
      </w:r>
      <w:proofErr w:type="gramEnd"/>
      <w:r>
        <w:rPr>
          <w:rFonts w:cs="Calibri"/>
          <w:i/>
        </w:rPr>
        <w:t xml:space="preserve"> e estão corretas” e em seguida clicar em “prosseguir” para dar andamento na inscrição ou “desistir” para encerrar o processo;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i/>
        </w:rPr>
      </w:pPr>
      <w:r>
        <w:rPr>
          <w:rFonts w:cs="Calibri"/>
          <w:i/>
        </w:rPr>
        <w:t>Em “</w:t>
      </w:r>
      <w:r>
        <w:rPr>
          <w:rFonts w:cs="Calibri"/>
          <w:b/>
          <w:bCs/>
          <w:i/>
        </w:rPr>
        <w:t>minhas inscrições</w:t>
      </w:r>
      <w:r>
        <w:rPr>
          <w:rFonts w:cs="Calibri"/>
          <w:i/>
        </w:rPr>
        <w:t>”, o candidato terá acesso às opções de visualizar e imprimir o Comprovante de Inscrição em “</w:t>
      </w:r>
      <w:r>
        <w:rPr>
          <w:rFonts w:cs="Calibri"/>
          <w:b/>
          <w:bCs/>
          <w:i/>
        </w:rPr>
        <w:t>Comprovante</w:t>
      </w:r>
      <w:r>
        <w:rPr>
          <w:rFonts w:cs="Calibri"/>
          <w:i/>
        </w:rPr>
        <w:t>”, os documentos postados no sistema em “</w:t>
      </w:r>
      <w:r>
        <w:rPr>
          <w:rFonts w:cs="Calibri"/>
          <w:b/>
          <w:bCs/>
          <w:i/>
        </w:rPr>
        <w:t>Arquivos do Edital</w:t>
      </w:r>
      <w:r>
        <w:rPr>
          <w:rFonts w:cs="Calibri"/>
          <w:i/>
        </w:rPr>
        <w:t>” e Impressão do boleto bancário, além de outras informações específicas do certame.</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i/>
        </w:rPr>
      </w:pPr>
      <w:r>
        <w:rPr>
          <w:rFonts w:cs="Calibri"/>
          <w:i/>
        </w:rPr>
        <w:t>Imprimir o boleto bancário e recolher na rede bancária até a data do vencimento.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O boleto bancário disponível na “</w:t>
      </w:r>
      <w:hyperlink r:id="rId29" w:history="1">
        <w:r>
          <w:rPr>
            <w:rStyle w:val="Hyperlink"/>
            <w:rFonts w:cs="Calibri"/>
            <w:b/>
          </w:rPr>
          <w:t>área do candidato</w:t>
        </w:r>
      </w:hyperlink>
      <w:r>
        <w:rPr>
          <w:rFonts w:cs="Calibri"/>
        </w:rPr>
        <w:t xml:space="preserve">” no site da </w:t>
      </w:r>
      <w:hyperlink r:id="rId30" w:history="1">
        <w:r>
          <w:rPr>
            <w:rStyle w:val="Hyperlink"/>
            <w:rFonts w:cs="Calibri"/>
            <w:b/>
            <w:bCs/>
            <w:color w:val="auto"/>
            <w:u w:val="none"/>
          </w:rPr>
          <w:t>GL Consultoria</w:t>
        </w:r>
      </w:hyperlink>
      <w:r>
        <w:rPr>
          <w:rFonts w:cs="Calibri"/>
        </w:rPr>
        <w:t xml:space="preserve"> deverá ser impresso para o pagamento do </w:t>
      </w:r>
      <w:r>
        <w:rPr>
          <w:rFonts w:cs="Calibri"/>
          <w:color w:val="000000"/>
        </w:rPr>
        <w:t xml:space="preserve">valor </w:t>
      </w:r>
      <w:r>
        <w:rPr>
          <w:rFonts w:cs="Calibri"/>
        </w:rPr>
        <w:t>da inscrição após a conclusão do preenchimento do formulário de solicitação de inscrição on-line.</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O candidato deverá efetuar o pagamento do valor da inscrição, por boleto bancário, emitido pelo sistema.</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O pagamento do boleto deverá ser feito, </w:t>
      </w:r>
      <w:r>
        <w:rPr>
          <w:rFonts w:cs="Calibri"/>
          <w:caps/>
        </w:rPr>
        <w:t>obrigatoriamente</w:t>
      </w:r>
      <w:r>
        <w:rPr>
          <w:rFonts w:cs="Calibri"/>
        </w:rPr>
        <w:t>, na rede bancária.</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Os boletos serão gerados para pagamento com vencimento para o último dia do período de inscrição.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Os boletos vencidos </w:t>
      </w:r>
      <w:r>
        <w:rPr>
          <w:rFonts w:cs="Calibri"/>
          <w:b/>
          <w:bCs/>
          <w:caps/>
          <w:u w:val="single"/>
        </w:rPr>
        <w:t>não</w:t>
      </w:r>
      <w:r>
        <w:rPr>
          <w:rFonts w:cs="Calibri"/>
        </w:rPr>
        <w:t xml:space="preserve"> deverão ser recolhidos em hipótese alguma, sob pena de indeferimento da inscrição sem direito a reembolso.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b/>
        </w:rPr>
        <w:t>Em caso de feriado ou evento que acarrete o fechamento de agências bancárias na localidade em que se encontra o candidato, o boleto deverá ser pago antecipadamente.</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O candidato que efetuar o agendamento de pagamento de sua inscrição deverá atentar para a confirmação do débito em sua conta corrente. Não tendo ocorrido o débito do valor agendado, a inscrição será indeferida.</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proofErr w:type="gramStart"/>
      <w:r>
        <w:rPr>
          <w:rFonts w:cs="Calibri"/>
        </w:rPr>
        <w:t>As inscrições efetuadas via</w:t>
      </w:r>
      <w:proofErr w:type="gramEnd"/>
      <w:r>
        <w:rPr>
          <w:rFonts w:cs="Calibri"/>
        </w:rPr>
        <w:t xml:space="preserve"> Internet somente serão confirmadas após a comprovação do pagamento do valor da inscrição.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color w:val="000000"/>
        </w:rPr>
        <w:t xml:space="preserve">Serão </w:t>
      </w:r>
      <w:r>
        <w:rPr>
          <w:rFonts w:cs="Calibri"/>
        </w:rPr>
        <w:t>indeferidas as inscrições com pagamento efetuado com valor menor do que o estabelecido e as solicitações de inscrição cujos pagamentos forem efetuados após a data de vencimento do boleto.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color w:val="000000"/>
        </w:rPr>
      </w:pPr>
      <w:r>
        <w:rPr>
          <w:rFonts w:cs="Calibri"/>
          <w:color w:val="000000"/>
        </w:rPr>
        <w:t>Os valores recolhidos a título de inscrição apenas serão devolvidos caso o presente certame não seja realizado.</w:t>
      </w:r>
    </w:p>
    <w:p w:rsidR="00EE5540" w:rsidRDefault="0087744D">
      <w:pPr>
        <w:pStyle w:val="PargrafodaLista"/>
        <w:numPr>
          <w:ilvl w:val="3"/>
          <w:numId w:val="1"/>
        </w:numPr>
        <w:tabs>
          <w:tab w:val="left" w:pos="2552"/>
          <w:tab w:val="left" w:pos="9720"/>
        </w:tabs>
        <w:spacing w:after="0" w:line="240" w:lineRule="auto"/>
        <w:ind w:left="2552" w:right="-81" w:hanging="851"/>
        <w:jc w:val="both"/>
        <w:rPr>
          <w:rFonts w:cs="Calibri"/>
          <w:color w:val="000000"/>
        </w:rPr>
      </w:pPr>
      <w:r>
        <w:rPr>
          <w:rFonts w:cs="Calibri"/>
          <w:color w:val="000000"/>
        </w:rPr>
        <w:t>Não haverá devolução de pagamentos realizados a título de inscrição por erro ou inscrição anulada pelo candidato, por pagamento de boleto vencido, pagamento em duplicidade ou pagamento de valor maior que o expresso no boleto.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 </w:t>
      </w:r>
      <w:hyperlink r:id="rId31" w:history="1">
        <w:r>
          <w:rPr>
            <w:rStyle w:val="Hyperlink"/>
            <w:rFonts w:cs="Calibri"/>
            <w:b/>
            <w:bCs/>
            <w:color w:val="auto"/>
            <w:u w:val="none"/>
          </w:rPr>
          <w:t xml:space="preserve">GL </w:t>
        </w:r>
        <w:proofErr w:type="spellStart"/>
        <w:r>
          <w:rPr>
            <w:rStyle w:val="Hyperlink"/>
            <w:rFonts w:cs="Calibri"/>
            <w:b/>
            <w:bCs/>
            <w:color w:val="auto"/>
            <w:u w:val="none"/>
          </w:rPr>
          <w:t>Consultoria</w:t>
        </w:r>
      </w:hyperlink>
      <w:r>
        <w:rPr>
          <w:rFonts w:cs="Calibri"/>
        </w:rPr>
        <w:t>não</w:t>
      </w:r>
      <w:proofErr w:type="spellEnd"/>
      <w:r>
        <w:rPr>
          <w:rFonts w:cs="Calibri"/>
        </w:rPr>
        <w:t xml:space="preserve"> se responsabilizará por solicitações de inscrições via </w:t>
      </w:r>
      <w:proofErr w:type="gramStart"/>
      <w:r>
        <w:rPr>
          <w:rFonts w:cs="Calibri"/>
        </w:rPr>
        <w:t>Internet não recebidas</w:t>
      </w:r>
      <w:proofErr w:type="gramEnd"/>
      <w:r>
        <w:rPr>
          <w:rFonts w:cs="Calibri"/>
        </w:rPr>
        <w:t xml:space="preserve"> por motivo de ordem técnica dos computadores, falha de comunicação, congestionamento de linhas de </w:t>
      </w:r>
      <w:r>
        <w:rPr>
          <w:rFonts w:cs="Calibri"/>
        </w:rPr>
        <w:lastRenderedPageBreak/>
        <w:t>comunicação, bem como outros fatores de ordem técnica que impossibilitem a transferência de dados.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proofErr w:type="gramStart"/>
      <w:r>
        <w:rPr>
          <w:rFonts w:cs="Calibri"/>
        </w:rPr>
        <w:t>As inscrições via</w:t>
      </w:r>
      <w:proofErr w:type="gramEnd"/>
      <w:r>
        <w:rPr>
          <w:rFonts w:cs="Calibri"/>
        </w:rPr>
        <w:t xml:space="preserve"> internet devem ser realizadas com antecedência, evitando o possível congestionamento de comunicação no site da </w:t>
      </w:r>
      <w:hyperlink r:id="rId32" w:history="1">
        <w:r>
          <w:rPr>
            <w:rStyle w:val="Hyperlink"/>
            <w:rFonts w:cs="Calibri"/>
            <w:b/>
            <w:bCs/>
            <w:color w:val="auto"/>
            <w:u w:val="none"/>
          </w:rPr>
          <w:t xml:space="preserve">GL </w:t>
        </w:r>
        <w:proofErr w:type="spellStart"/>
        <w:r>
          <w:rPr>
            <w:rStyle w:val="Hyperlink"/>
            <w:rFonts w:cs="Calibri"/>
            <w:b/>
            <w:bCs/>
            <w:color w:val="auto"/>
            <w:u w:val="none"/>
          </w:rPr>
          <w:t>Consultoria</w:t>
        </w:r>
      </w:hyperlink>
      <w:r>
        <w:rPr>
          <w:rFonts w:cs="Calibri"/>
        </w:rPr>
        <w:t>nos</w:t>
      </w:r>
      <w:proofErr w:type="spellEnd"/>
      <w:r>
        <w:rPr>
          <w:rFonts w:cs="Calibri"/>
        </w:rPr>
        <w:t xml:space="preserve"> </w:t>
      </w:r>
      <w:r>
        <w:rPr>
          <w:rFonts w:cs="Calibri"/>
          <w:color w:val="000000"/>
        </w:rPr>
        <w:t xml:space="preserve">últimos </w:t>
      </w:r>
      <w:r>
        <w:rPr>
          <w:rFonts w:cs="Calibri"/>
        </w:rPr>
        <w:t>dias de inscrição.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descumprimento das instruções de inscrição constantes deste Capítulo poderá implicar na não efetivação da </w:t>
      </w:r>
      <w:r>
        <w:rPr>
          <w:rFonts w:cs="Calibri"/>
          <w:color w:val="000000"/>
        </w:rPr>
        <w:t>inscrição</w:t>
      </w:r>
      <w:r>
        <w:rPr>
          <w:rFonts w:cs="Calibri"/>
        </w:rPr>
        <w:t xml:space="preserve"> e/ou seu indeferimento.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 </w:t>
      </w:r>
      <w:hyperlink r:id="rId33" w:history="1">
        <w:r>
          <w:rPr>
            <w:rStyle w:val="Hyperlink"/>
            <w:rFonts w:cs="Calibri"/>
            <w:b/>
            <w:bCs/>
            <w:color w:val="auto"/>
            <w:u w:val="none"/>
          </w:rPr>
          <w:t>GL Consultoria</w:t>
        </w:r>
      </w:hyperlink>
      <w:r>
        <w:rPr>
          <w:rFonts w:cs="Calibri"/>
        </w:rPr>
        <w:t xml:space="preserve"> e o </w:t>
      </w:r>
      <w:r>
        <w:rPr>
          <w:rFonts w:cs="Calibri"/>
          <w:b/>
          <w:bCs/>
        </w:rPr>
        <w:t xml:space="preserve">SERVIÇO </w:t>
      </w:r>
      <w:r w:rsidR="00B455D4">
        <w:rPr>
          <w:rFonts w:cs="Calibri"/>
          <w:b/>
          <w:bCs/>
        </w:rPr>
        <w:t>AUTÔNOMO</w:t>
      </w:r>
      <w:r>
        <w:rPr>
          <w:rFonts w:cs="Calibri"/>
          <w:b/>
          <w:bCs/>
        </w:rPr>
        <w:t xml:space="preserve"> DE ÁGUA E ESGOTO DO MUNICÍPIO DE SÃO PEDRO - SAAESP</w:t>
      </w:r>
      <w:r>
        <w:rPr>
          <w:rFonts w:cs="Calibri"/>
        </w:rPr>
        <w:t xml:space="preserve"> não se responsabilizam por eventuais contratempos que impeçam a inscrição de candidatos, causadas por falhas técnicas nos equipamentos do interessado ou dificuldades do usuário na inserção dos seus dados. </w:t>
      </w:r>
    </w:p>
    <w:p w:rsidR="00EE5540" w:rsidRDefault="00EE5540">
      <w:pPr>
        <w:tabs>
          <w:tab w:val="left" w:pos="709"/>
          <w:tab w:val="left" w:pos="1560"/>
          <w:tab w:val="left" w:pos="9720"/>
        </w:tabs>
        <w:ind w:right="-81"/>
        <w:contextualSpacing/>
        <w:jc w:val="both"/>
        <w:rPr>
          <w:rFonts w:ascii="Calibri" w:hAnsi="Calibri" w:cs="Calibri"/>
          <w:sz w:val="22"/>
          <w:szCs w:val="22"/>
        </w:rPr>
      </w:pPr>
    </w:p>
    <w:p w:rsidR="00EE5540" w:rsidRDefault="0087744D">
      <w:pPr>
        <w:shd w:val="clear" w:color="auto" w:fill="E2EFD9" w:themeFill="accent6" w:themeFillTint="33"/>
        <w:tabs>
          <w:tab w:val="left" w:pos="426"/>
          <w:tab w:val="left" w:pos="9720"/>
        </w:tabs>
        <w:ind w:right="-81"/>
        <w:contextualSpacing/>
        <w:rPr>
          <w:rFonts w:ascii="Calibri" w:hAnsi="Calibri" w:cs="Calibri"/>
          <w:b/>
          <w:sz w:val="22"/>
          <w:szCs w:val="22"/>
        </w:rPr>
      </w:pPr>
      <w:r>
        <w:rPr>
          <w:rFonts w:ascii="Calibri" w:hAnsi="Calibri" w:cs="Calibri"/>
          <w:b/>
          <w:caps/>
          <w:sz w:val="22"/>
          <w:szCs w:val="22"/>
        </w:rPr>
        <w:t>Dacorreçãoobrigatóriadosdadoscadastrais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O candidato é o único responsável pela digitação das informações no cadastro eletrônico, devendo estar atento a correta inserção de todos os dados informados.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Os dados cadastrais de </w:t>
      </w:r>
      <w:proofErr w:type="gramStart"/>
      <w:r>
        <w:rPr>
          <w:rFonts w:cs="Calibri"/>
          <w:b/>
          <w:caps/>
          <w:u w:val="single"/>
        </w:rPr>
        <w:t>NOME</w:t>
      </w:r>
      <w:r>
        <w:rPr>
          <w:rFonts w:cs="Calibri"/>
          <w:caps/>
        </w:rPr>
        <w:t>,</w:t>
      </w:r>
      <w:proofErr w:type="gramEnd"/>
      <w:r>
        <w:rPr>
          <w:rFonts w:cs="Calibri"/>
          <w:b/>
          <w:caps/>
          <w:u w:val="single"/>
        </w:rPr>
        <w:t>NúmerodoCPF</w:t>
      </w:r>
      <w:r>
        <w:rPr>
          <w:rFonts w:cs="Calibri"/>
        </w:rPr>
        <w:t xml:space="preserve"> e </w:t>
      </w:r>
      <w:r>
        <w:rPr>
          <w:rFonts w:cs="Calibri"/>
          <w:b/>
          <w:caps/>
          <w:u w:val="single"/>
        </w:rPr>
        <w:t>datadeNascimento</w:t>
      </w:r>
      <w:r>
        <w:rPr>
          <w:rFonts w:cs="Calibri"/>
        </w:rPr>
        <w:t xml:space="preserve"> não podem ser corrigidos diretamente pelos candidatos no sistema. Para tanto, os interessados deverão solicitar a adequação através da “</w:t>
      </w:r>
      <w:hyperlink r:id="rId34" w:history="1">
        <w:r>
          <w:rPr>
            <w:rStyle w:val="Hyperlink"/>
            <w:rFonts w:cs="Calibri"/>
            <w:b/>
          </w:rPr>
          <w:t>área do candidato</w:t>
        </w:r>
      </w:hyperlink>
      <w:r>
        <w:rPr>
          <w:rFonts w:cs="Calibri"/>
        </w:rPr>
        <w:t xml:space="preserve">” no site da </w:t>
      </w:r>
      <w:hyperlink r:id="rId35" w:history="1">
        <w:r>
          <w:rPr>
            <w:rStyle w:val="Hyperlink"/>
            <w:rFonts w:cs="Calibri"/>
            <w:b/>
            <w:bCs/>
            <w:color w:val="auto"/>
            <w:u w:val="none"/>
          </w:rPr>
          <w:t>GL Consultoria</w:t>
        </w:r>
      </w:hyperlink>
      <w:r>
        <w:rPr>
          <w:rFonts w:cs="Calibri"/>
        </w:rPr>
        <w:t xml:space="preserve"> logo que se </w:t>
      </w:r>
      <w:proofErr w:type="spellStart"/>
      <w:r>
        <w:rPr>
          <w:rFonts w:cs="Calibri"/>
        </w:rPr>
        <w:t>deem</w:t>
      </w:r>
      <w:proofErr w:type="spellEnd"/>
      <w:r>
        <w:rPr>
          <w:rFonts w:cs="Calibri"/>
        </w:rPr>
        <w:t xml:space="preserve"> conta do equívoco.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As correções somente serão apresentadas nas listas utilizadas por ocasião da realização das </w:t>
      </w:r>
      <w:r>
        <w:rPr>
          <w:rFonts w:cs="Calibri"/>
          <w:caps/>
        </w:rPr>
        <w:t>ProvasObjetivasdeMúltiplaEscolha</w:t>
      </w:r>
      <w:r>
        <w:rPr>
          <w:rFonts w:cs="Calibri"/>
        </w:rPr>
        <w:t xml:space="preserve"> - PVO se solicitadas em até 48 (quarenta e oito) horas antes da publicação do deferimento das inscrições.</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Com exceção do </w:t>
      </w:r>
      <w:r>
        <w:rPr>
          <w:rFonts w:cs="Calibri"/>
          <w:caps/>
        </w:rPr>
        <w:t>nome completo</w:t>
      </w:r>
      <w:r>
        <w:rPr>
          <w:rFonts w:cs="Calibri"/>
        </w:rPr>
        <w:t xml:space="preserve">, do </w:t>
      </w:r>
      <w:r>
        <w:rPr>
          <w:rFonts w:cs="Calibri"/>
          <w:caps/>
        </w:rPr>
        <w:t>número de CPF</w:t>
      </w:r>
      <w:r>
        <w:rPr>
          <w:rFonts w:cs="Calibri"/>
        </w:rPr>
        <w:t xml:space="preserve"> e da </w:t>
      </w:r>
      <w:r>
        <w:rPr>
          <w:rFonts w:cs="Calibri"/>
          <w:caps/>
        </w:rPr>
        <w:t>data de nascimento</w:t>
      </w:r>
      <w:r>
        <w:rPr>
          <w:rFonts w:cs="Calibri"/>
        </w:rPr>
        <w:t>, todos os demais dados cadastrais poderão ser atualizados, a qualquer momento, pelo próprio candidato na “</w:t>
      </w:r>
      <w:hyperlink r:id="rId36" w:history="1">
        <w:r>
          <w:rPr>
            <w:rStyle w:val="Hyperlink"/>
            <w:rFonts w:cs="Calibri"/>
            <w:b/>
          </w:rPr>
          <w:t>área do candidato</w:t>
        </w:r>
      </w:hyperlink>
      <w:r>
        <w:rPr>
          <w:rFonts w:cs="Calibri"/>
        </w:rPr>
        <w:t>” do sistema.</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O candidato que não efetuar as correções dos dados cadastrais (principalmente a </w:t>
      </w:r>
      <w:r>
        <w:rPr>
          <w:rFonts w:cs="Calibri"/>
          <w:caps/>
        </w:rPr>
        <w:t>data de nascimento</w:t>
      </w:r>
      <w:r>
        <w:rPr>
          <w:rFonts w:cs="Calibri"/>
        </w:rPr>
        <w:t xml:space="preserve"> que será </w:t>
      </w:r>
      <w:r>
        <w:rPr>
          <w:rFonts w:cs="Calibri"/>
          <w:color w:val="000000"/>
        </w:rPr>
        <w:t xml:space="preserve">utilizada </w:t>
      </w:r>
      <w:r>
        <w:rPr>
          <w:rFonts w:cs="Calibri"/>
        </w:rPr>
        <w:t xml:space="preserve">como critério de desempate) não poderá interpor recurso em favor de sua situação após a divulgação dessas informações na lista de classificação, arcando com as </w:t>
      </w:r>
      <w:proofErr w:type="spellStart"/>
      <w:r>
        <w:rPr>
          <w:rFonts w:cs="Calibri"/>
        </w:rPr>
        <w:t>consequências</w:t>
      </w:r>
      <w:proofErr w:type="spellEnd"/>
      <w:r>
        <w:rPr>
          <w:rFonts w:cs="Calibri"/>
        </w:rPr>
        <w:t xml:space="preserve"> advindas de sua omissão.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Por ocasião da realização da </w:t>
      </w:r>
      <w:r>
        <w:rPr>
          <w:rFonts w:cs="Calibri"/>
          <w:caps/>
        </w:rPr>
        <w:t>ProvaObjetivadeMúltiplaEscolha-PVO</w:t>
      </w:r>
      <w:r>
        <w:rPr>
          <w:rFonts w:cs="Calibri"/>
        </w:rPr>
        <w:t xml:space="preserve">, verificadas incorreções sobre as informações de </w:t>
      </w:r>
      <w:r>
        <w:rPr>
          <w:rFonts w:cs="Calibri"/>
          <w:b/>
          <w:bCs/>
          <w:caps/>
          <w:u w:val="single"/>
        </w:rPr>
        <w:t>NOME</w:t>
      </w:r>
      <w:r>
        <w:rPr>
          <w:rFonts w:cs="Calibri"/>
        </w:rPr>
        <w:t xml:space="preserve"> e </w:t>
      </w:r>
      <w:r>
        <w:rPr>
          <w:rFonts w:cs="Calibri"/>
          <w:b/>
          <w:bCs/>
          <w:caps/>
          <w:u w:val="single"/>
        </w:rPr>
        <w:t>datadeNascimento</w:t>
      </w:r>
      <w:r>
        <w:rPr>
          <w:rFonts w:cs="Calibri"/>
        </w:rPr>
        <w:t xml:space="preserve"> os candidatos deverão </w:t>
      </w:r>
      <w:r>
        <w:rPr>
          <w:rFonts w:cs="Calibri"/>
          <w:b/>
          <w:bCs/>
          <w:u w:val="single"/>
        </w:rPr>
        <w:t>OBRIGATORIAMENTE</w:t>
      </w:r>
      <w:r>
        <w:rPr>
          <w:rFonts w:cs="Calibri"/>
        </w:rPr>
        <w:t xml:space="preserve"> solicitar pelo sistema no site </w:t>
      </w:r>
      <w:hyperlink r:id="rId37">
        <w:r>
          <w:rPr>
            <w:rStyle w:val="Hyperlink"/>
            <w:rFonts w:cs="Calibri"/>
            <w:b/>
          </w:rPr>
          <w:t>www.glconsultoria.com.br</w:t>
        </w:r>
      </w:hyperlink>
      <w:r>
        <w:rPr>
          <w:rFonts w:cs="Calibri"/>
        </w:rPr>
        <w:t xml:space="preserve"> a correção no prazo </w:t>
      </w:r>
      <w:r>
        <w:rPr>
          <w:rFonts w:cs="Calibri"/>
          <w:b/>
          <w:bCs/>
        </w:rPr>
        <w:t>IMPRETERÍVEL</w:t>
      </w:r>
      <w:r>
        <w:rPr>
          <w:rFonts w:cs="Calibri"/>
        </w:rPr>
        <w:t xml:space="preserve"> de até 04 dias úteis após a realização das provas.</w:t>
      </w:r>
    </w:p>
    <w:p w:rsidR="00EE5540" w:rsidRDefault="0087744D">
      <w:pPr>
        <w:pStyle w:val="PargrafodaLista"/>
        <w:numPr>
          <w:ilvl w:val="3"/>
          <w:numId w:val="1"/>
        </w:numPr>
        <w:tabs>
          <w:tab w:val="left" w:pos="1701"/>
          <w:tab w:val="left" w:pos="2552"/>
          <w:tab w:val="left" w:pos="9720"/>
        </w:tabs>
        <w:spacing w:after="0" w:line="240" w:lineRule="auto"/>
        <w:ind w:left="2552" w:right="-81" w:hanging="851"/>
        <w:jc w:val="both"/>
        <w:rPr>
          <w:rFonts w:cs="Calibri"/>
        </w:rPr>
      </w:pPr>
      <w:r>
        <w:rPr>
          <w:rFonts w:cs="Calibri"/>
        </w:rPr>
        <w:t>O candidato que não solicitar a correção poderá ter a sua inscrição anulada e ser excluído do certame a que concorre.</w:t>
      </w:r>
    </w:p>
    <w:p w:rsidR="00EE5540" w:rsidRDefault="00EE5540">
      <w:pPr>
        <w:tabs>
          <w:tab w:val="left" w:pos="0"/>
          <w:tab w:val="left" w:pos="1701"/>
          <w:tab w:val="left" w:pos="2552"/>
          <w:tab w:val="left" w:pos="9720"/>
        </w:tabs>
        <w:ind w:right="-81"/>
        <w:jc w:val="both"/>
        <w:rPr>
          <w:rFonts w:ascii="Calibri" w:hAnsi="Calibri" w:cs="Calibri"/>
        </w:rPr>
      </w:pPr>
    </w:p>
    <w:p w:rsidR="00EE5540" w:rsidRDefault="0087744D">
      <w:pPr>
        <w:shd w:val="clear" w:color="auto" w:fill="E2EFD9" w:themeFill="accent6" w:themeFillTint="33"/>
        <w:tabs>
          <w:tab w:val="left" w:pos="426"/>
        </w:tabs>
        <w:ind w:right="-81"/>
        <w:contextualSpacing/>
        <w:rPr>
          <w:rFonts w:ascii="Calibri" w:hAnsi="Calibri" w:cs="Calibri"/>
          <w:b/>
          <w:caps/>
          <w:sz w:val="22"/>
          <w:szCs w:val="22"/>
        </w:rPr>
      </w:pPr>
      <w:r>
        <w:rPr>
          <w:rFonts w:ascii="Calibri" w:hAnsi="Calibri" w:cs="Calibri"/>
          <w:b/>
          <w:caps/>
          <w:sz w:val="22"/>
          <w:szCs w:val="22"/>
        </w:rPr>
        <w:t>Dasolicitaçãodecondiçãoespecialpararealizaçãodasprovas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candidato </w:t>
      </w:r>
      <w:r>
        <w:rPr>
          <w:rFonts w:cs="Calibri"/>
          <w:b/>
        </w:rPr>
        <w:t xml:space="preserve">não deficiente </w:t>
      </w:r>
      <w:r>
        <w:rPr>
          <w:rFonts w:cs="Calibri"/>
        </w:rPr>
        <w:t xml:space="preserve">que necessitar de </w:t>
      </w:r>
      <w:r>
        <w:rPr>
          <w:rFonts w:cs="Calibri"/>
          <w:b/>
        </w:rPr>
        <w:t xml:space="preserve">condição especial </w:t>
      </w:r>
      <w:r>
        <w:rPr>
          <w:rFonts w:cs="Calibri"/>
        </w:rPr>
        <w:t xml:space="preserve">para realização da prova, deverá solicitá-la, através do sistema, durante o período de inscrição enviando o </w:t>
      </w:r>
      <w:r>
        <w:rPr>
          <w:rFonts w:cs="Calibri"/>
          <w:b/>
          <w:caps/>
          <w:highlight w:val="lightGray"/>
          <w:u w:val="single"/>
        </w:rPr>
        <w:t>ANEXOIi–SolicitaçãodeCondiçãoEspecial</w:t>
      </w:r>
      <w:hyperlink w:anchor="AnexoII_ESPECIAL" w:history="1">
        <w:r>
          <w:rPr>
            <w:rStyle w:val="Hyperlink"/>
            <w:rFonts w:cs="Calibri"/>
            <w:u w:val="none"/>
          </w:rPr>
          <w:sym w:font="Wingdings" w:char="F032"/>
        </w:r>
      </w:hyperlink>
      <w:r>
        <w:rPr>
          <w:rFonts w:cs="Calibri"/>
        </w:rPr>
        <w:t xml:space="preserve"> e eventuais documentos comprobatórios.</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rPr>
      </w:pPr>
      <w:r>
        <w:rPr>
          <w:rFonts w:cs="Calibri"/>
        </w:rPr>
        <w:t xml:space="preserve">O candidato deverá enviar requerimento, conforme </w:t>
      </w:r>
      <w:r>
        <w:rPr>
          <w:rFonts w:cs="Calibri"/>
          <w:b/>
          <w:caps/>
          <w:highlight w:val="lightGray"/>
          <w:u w:val="single"/>
        </w:rPr>
        <w:t>ANEXOIi–SolicitaçãodeCondiçãoEspecial</w:t>
      </w:r>
      <w:hyperlink w:anchor="AnexoII_ESPECIAL" w:history="1">
        <w:r>
          <w:rPr>
            <w:rStyle w:val="Hyperlink"/>
            <w:rFonts w:cs="Calibri"/>
            <w:u w:val="none"/>
          </w:rPr>
          <w:sym w:font="Wingdings" w:char="F032"/>
        </w:r>
      </w:hyperlink>
      <w:r>
        <w:rPr>
          <w:rFonts w:cs="Calibri"/>
        </w:rPr>
        <w:t xml:space="preserve"> especificando pormenorizadamente suas necessidades e condições especiais pleiteadas.</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rPr>
      </w:pPr>
      <w:r>
        <w:rPr>
          <w:rFonts w:cs="Calibri"/>
        </w:rPr>
        <w:t xml:space="preserve">O candidato deverá </w:t>
      </w:r>
      <w:r>
        <w:rPr>
          <w:rFonts w:cs="Calibri"/>
          <w:b/>
          <w:bCs/>
        </w:rPr>
        <w:t>OBRIGATORIAMENTE</w:t>
      </w:r>
      <w:r>
        <w:rPr>
          <w:rFonts w:cs="Calibri"/>
        </w:rPr>
        <w:t xml:space="preserve"> anexar laudo médico (quando necessário) que justifique a solicitação de condição especial para a realização das provas.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lastRenderedPageBreak/>
        <w:t>O atendimento às condições solicitadas ficará sujeito à análise de viabilidade e razoabilidade do pedido e condicionado à possibilidade de fazê-lo de forma que não importe em quebra de sigilo ou não enseje seu favorecimento frente aos demais candidatos.</w:t>
      </w:r>
    </w:p>
    <w:p w:rsidR="00EE5540" w:rsidRDefault="00EE5540">
      <w:pPr>
        <w:tabs>
          <w:tab w:val="left" w:pos="1560"/>
          <w:tab w:val="left" w:pos="1843"/>
        </w:tabs>
        <w:ind w:right="-81"/>
        <w:contextualSpacing/>
        <w:jc w:val="both"/>
        <w:rPr>
          <w:rFonts w:ascii="Calibri" w:hAnsi="Calibri" w:cs="Calibri"/>
          <w:sz w:val="22"/>
          <w:szCs w:val="22"/>
        </w:rPr>
      </w:pPr>
    </w:p>
    <w:p w:rsidR="00EE5540" w:rsidRDefault="0087744D">
      <w:pPr>
        <w:shd w:val="clear" w:color="auto" w:fill="E2EFD9" w:themeFill="accent6" w:themeFillTint="33"/>
        <w:tabs>
          <w:tab w:val="left" w:pos="426"/>
        </w:tabs>
        <w:ind w:right="-81"/>
        <w:contextualSpacing/>
        <w:rPr>
          <w:rFonts w:ascii="Calibri" w:hAnsi="Calibri" w:cs="Calibri"/>
          <w:b/>
          <w:caps/>
          <w:sz w:val="22"/>
          <w:szCs w:val="22"/>
        </w:rPr>
      </w:pPr>
      <w:r>
        <w:rPr>
          <w:rFonts w:ascii="Calibri" w:hAnsi="Calibri" w:cs="Calibri"/>
          <w:b/>
          <w:caps/>
          <w:sz w:val="22"/>
          <w:szCs w:val="22"/>
        </w:rPr>
        <w:t>Dasolicitaçãodetratamento pelo Nome social</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 </w:t>
      </w:r>
      <w:hyperlink r:id="rId38" w:history="1">
        <w:r>
          <w:rPr>
            <w:rStyle w:val="Hyperlink"/>
            <w:rFonts w:cs="Calibri"/>
            <w:b/>
            <w:bCs/>
            <w:color w:val="auto"/>
            <w:u w:val="none"/>
          </w:rPr>
          <w:t>GL Consultoria</w:t>
        </w:r>
      </w:hyperlink>
      <w:proofErr w:type="gramStart"/>
      <w:r>
        <w:rPr>
          <w:rFonts w:cs="Calibri"/>
        </w:rPr>
        <w:t>,</w:t>
      </w:r>
      <w:proofErr w:type="gramEnd"/>
      <w:r>
        <w:rPr>
          <w:rFonts w:cs="Calibri"/>
        </w:rPr>
        <w:t xml:space="preserve">nos termos da legislação, assegurará o tratamento pelo </w:t>
      </w:r>
      <w:r>
        <w:rPr>
          <w:rFonts w:cs="Calibri"/>
          <w:caps/>
        </w:rPr>
        <w:t>Nome social</w:t>
      </w:r>
      <w:r>
        <w:rPr>
          <w:rFonts w:cs="Calibri"/>
        </w:rPr>
        <w:t xml:space="preserve"> em face a designação pela qual a pessoa travesti ou transexual se identifica e é socialmente reconhecida para os participantes que o(s) requeiram, dentro do período de inscrição, via sistema.</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tratamento pelo </w:t>
      </w:r>
      <w:r>
        <w:rPr>
          <w:rFonts w:cs="Calibri"/>
          <w:caps/>
        </w:rPr>
        <w:t>Nome social</w:t>
      </w:r>
      <w:r>
        <w:rPr>
          <w:rFonts w:cs="Calibri"/>
        </w:rPr>
        <w:t xml:space="preserve"> é destinado à pessoa que se identifica e quer ser reconhecida socialmente em consonância com sua identidade de gênero, conforme Decreto nº 8.727, de 28 de abril de 2016.</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rPr>
      </w:pPr>
      <w:r>
        <w:rPr>
          <w:rFonts w:cs="Calibri"/>
        </w:rPr>
        <w:t xml:space="preserve">O participante que desejar tratamento pelo </w:t>
      </w:r>
      <w:r>
        <w:rPr>
          <w:rFonts w:cs="Calibri"/>
          <w:caps/>
        </w:rPr>
        <w:t>Nome social</w:t>
      </w:r>
      <w:r>
        <w:rPr>
          <w:rFonts w:cs="Calibri"/>
        </w:rPr>
        <w:t xml:space="preserve"> deverá cadastrá-lo na Receita Federal (</w:t>
      </w:r>
      <w:r>
        <w:rPr>
          <w:rStyle w:val="Hyperlink"/>
          <w:b/>
        </w:rPr>
        <w:t>www.gov.br/pt-br/servicos/incluir-nome-social-no-cpf</w:t>
      </w:r>
      <w:r>
        <w:rPr>
          <w:rFonts w:cs="Calibri"/>
        </w:rPr>
        <w:t xml:space="preserve">) e assinalar, durante o período de inscrição, no site da </w:t>
      </w:r>
      <w:hyperlink r:id="rId39" w:history="1">
        <w:r>
          <w:rPr>
            <w:rStyle w:val="Hyperlink"/>
            <w:rFonts w:cs="Calibri"/>
            <w:b/>
            <w:bCs/>
            <w:color w:val="auto"/>
            <w:u w:val="none"/>
          </w:rPr>
          <w:t>GL Consultoria</w:t>
        </w:r>
      </w:hyperlink>
      <w:r>
        <w:rPr>
          <w:rFonts w:cs="Calibri"/>
        </w:rPr>
        <w:t xml:space="preserve"> a opção correspondente à utilização de </w:t>
      </w:r>
      <w:r>
        <w:rPr>
          <w:rFonts w:cs="Calibri"/>
          <w:caps/>
        </w:rPr>
        <w:t>Nome social</w:t>
      </w:r>
      <w:r>
        <w:rPr>
          <w:rFonts w:cs="Calibri"/>
        </w:rPr>
        <w:t>.</w:t>
      </w:r>
    </w:p>
    <w:p w:rsidR="00EE5540" w:rsidRDefault="0087744D">
      <w:pPr>
        <w:pStyle w:val="PargrafodaLista"/>
        <w:numPr>
          <w:ilvl w:val="3"/>
          <w:numId w:val="1"/>
        </w:numPr>
        <w:tabs>
          <w:tab w:val="left" w:pos="709"/>
        </w:tabs>
        <w:spacing w:after="0" w:line="240" w:lineRule="auto"/>
        <w:ind w:left="2268" w:right="-81" w:hanging="850"/>
        <w:jc w:val="both"/>
        <w:rPr>
          <w:rFonts w:cs="Calibri"/>
        </w:rPr>
      </w:pPr>
      <w:r>
        <w:rPr>
          <w:rFonts w:cs="Calibri"/>
        </w:rPr>
        <w:t xml:space="preserve">O </w:t>
      </w:r>
      <w:r>
        <w:rPr>
          <w:rFonts w:cs="Calibri"/>
          <w:caps/>
        </w:rPr>
        <w:t>Nome social</w:t>
      </w:r>
      <w:r>
        <w:rPr>
          <w:rFonts w:cs="Calibri"/>
        </w:rPr>
        <w:t xml:space="preserve"> cadastrado na Receita Federal não poderá ser alterado no sistema de inscrição. Antes de realizar a inscrição, o participante deverá verificar a correspondência dessas informações pessoais e, se for o caso, atualizá-las na Receita Federal.</w:t>
      </w:r>
    </w:p>
    <w:p w:rsidR="00EE5540" w:rsidRDefault="0087744D">
      <w:pPr>
        <w:pStyle w:val="PargrafodaLista"/>
        <w:numPr>
          <w:ilvl w:val="3"/>
          <w:numId w:val="1"/>
        </w:numPr>
        <w:tabs>
          <w:tab w:val="left" w:pos="709"/>
        </w:tabs>
        <w:spacing w:after="0" w:line="240" w:lineRule="auto"/>
        <w:ind w:left="2268" w:right="-81" w:hanging="850"/>
        <w:jc w:val="both"/>
        <w:rPr>
          <w:rFonts w:cs="Calibri"/>
        </w:rPr>
      </w:pPr>
      <w:r>
        <w:rPr>
          <w:rFonts w:cs="Calibri"/>
        </w:rPr>
        <w:t xml:space="preserve">A alteração do </w:t>
      </w:r>
      <w:r>
        <w:rPr>
          <w:rFonts w:cs="Calibri"/>
          <w:caps/>
        </w:rPr>
        <w:t>Nome social</w:t>
      </w:r>
      <w:r>
        <w:rPr>
          <w:rFonts w:cs="Calibri"/>
        </w:rPr>
        <w:t xml:space="preserve"> cadastrado na Receita Federal após o período de inscrição não refletirá nos materiais da aplicação que serão impressos com o nome informado no ato da inscrição.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rPr>
      </w:pPr>
      <w:r>
        <w:rPr>
          <w:rFonts w:cs="Calibri"/>
        </w:rPr>
        <w:t xml:space="preserve">O participante deverá prestar informações exatas e fidedignas no sistema de inscrição quanto à condição que motiva a solicitação de tratamento pelo </w:t>
      </w:r>
      <w:r>
        <w:rPr>
          <w:rFonts w:cs="Calibri"/>
          <w:caps/>
        </w:rPr>
        <w:t>Nome social</w:t>
      </w:r>
      <w:r>
        <w:rPr>
          <w:rFonts w:cs="Calibri"/>
        </w:rPr>
        <w:t>, sob pena de responder por crime contra a fé pública e de ser eliminado do certame a qualquer tempo.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rPr>
      </w:pPr>
      <w:r>
        <w:rPr>
          <w:rFonts w:cs="Calibri"/>
        </w:rPr>
        <w:t xml:space="preserve">A </w:t>
      </w:r>
      <w:hyperlink r:id="rId40" w:history="1">
        <w:r>
          <w:rPr>
            <w:rStyle w:val="Hyperlink"/>
            <w:rFonts w:cs="Calibri"/>
            <w:b/>
            <w:bCs/>
            <w:color w:val="auto"/>
            <w:u w:val="none"/>
          </w:rPr>
          <w:t>GL Consultoria</w:t>
        </w:r>
      </w:hyperlink>
      <w:r>
        <w:rPr>
          <w:rFonts w:cs="Calibri"/>
        </w:rPr>
        <w:t xml:space="preserve"> tem o direito de exigir, a qualquer momento, documentos que atestem a condição que motiva a solicitação de tratamento pelo </w:t>
      </w:r>
      <w:r>
        <w:rPr>
          <w:rFonts w:cs="Calibri"/>
          <w:caps/>
        </w:rPr>
        <w:t>Nome social</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tratamento pelo </w:t>
      </w:r>
      <w:r>
        <w:rPr>
          <w:rFonts w:cs="Calibri"/>
          <w:caps/>
        </w:rPr>
        <w:t>Nome social</w:t>
      </w:r>
      <w:r>
        <w:rPr>
          <w:rFonts w:cs="Calibri"/>
        </w:rPr>
        <w:t xml:space="preserve"> será utilizado em todas as listas e documentos gerados para o certame.</w:t>
      </w:r>
    </w:p>
    <w:p w:rsidR="00EE5540" w:rsidRDefault="00EE5540">
      <w:pPr>
        <w:pStyle w:val="PargrafodaLista"/>
        <w:tabs>
          <w:tab w:val="left" w:pos="0"/>
          <w:tab w:val="left" w:pos="709"/>
          <w:tab w:val="left" w:pos="9720"/>
        </w:tabs>
        <w:spacing w:after="0" w:line="240" w:lineRule="auto"/>
        <w:ind w:left="709" w:right="-81"/>
        <w:jc w:val="both"/>
        <w:rPr>
          <w:rFonts w:cs="Calibri"/>
        </w:rPr>
      </w:pPr>
    </w:p>
    <w:p w:rsidR="00EE5540" w:rsidRDefault="0087744D">
      <w:pPr>
        <w:shd w:val="clear" w:color="auto" w:fill="E2EFD9" w:themeFill="accent6" w:themeFillTint="33"/>
        <w:tabs>
          <w:tab w:val="left" w:pos="426"/>
        </w:tabs>
        <w:ind w:right="-81"/>
        <w:contextualSpacing/>
        <w:rPr>
          <w:rFonts w:ascii="Calibri" w:hAnsi="Calibri" w:cs="Calibri"/>
          <w:b/>
          <w:sz w:val="22"/>
          <w:szCs w:val="22"/>
        </w:rPr>
      </w:pPr>
      <w:r>
        <w:rPr>
          <w:rFonts w:ascii="Calibri" w:hAnsi="Calibri" w:cs="Calibri"/>
          <w:b/>
          <w:caps/>
          <w:sz w:val="22"/>
          <w:szCs w:val="22"/>
        </w:rPr>
        <w:t>DainscriçãodecandidatosnacondiçãodePessoaCOMDEFICIÊNCIA</w:t>
      </w:r>
      <w:r>
        <w:rPr>
          <w:rFonts w:ascii="Calibri" w:hAnsi="Calibri" w:cs="Calibri"/>
          <w:b/>
          <w:sz w:val="22"/>
          <w:szCs w:val="22"/>
        </w:rPr>
        <w:t xml:space="preserve"> (</w:t>
      </w:r>
      <w:proofErr w:type="spellStart"/>
      <w:proofErr w:type="gramStart"/>
      <w:r>
        <w:rPr>
          <w:rFonts w:ascii="Calibri" w:hAnsi="Calibri" w:cs="Calibri"/>
          <w:b/>
          <w:sz w:val="22"/>
          <w:szCs w:val="22"/>
        </w:rPr>
        <w:t>PcD</w:t>
      </w:r>
      <w:proofErr w:type="spellEnd"/>
      <w:proofErr w:type="gramEnd"/>
      <w:r>
        <w:rPr>
          <w:rFonts w:ascii="Calibri" w:hAnsi="Calibri" w:cs="Calibri"/>
          <w:b/>
          <w:sz w:val="22"/>
          <w:szCs w:val="22"/>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lang w:bidi="pt-BR"/>
        </w:rPr>
        <w:t>Atende-se ao art. 37, VIII, da Constituição Federal; ao art. 5º, § 2º, da Lei nº 8.112/1990; ao Decreto nº 9.508/2018, conforme suas disposições já consolidadas e agora complementadas pelo Decreto n.º 12.533/2026; e à Lei nº 13.146/2015 (Lei Brasileira de Inclusão da Pessoa com Deficiência), resguardando as garantias de inclusão, acessibilidade e igualdade de oportunidades</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lang w:bidi="pt-BR"/>
        </w:rPr>
        <w:t>Garante-se o direito à inscrição como pessoa com deficiência (</w:t>
      </w:r>
      <w:proofErr w:type="spellStart"/>
      <w:proofErr w:type="gramStart"/>
      <w:r>
        <w:rPr>
          <w:rFonts w:cs="Calibri"/>
          <w:lang w:bidi="pt-BR"/>
        </w:rPr>
        <w:t>PcD</w:t>
      </w:r>
      <w:proofErr w:type="spellEnd"/>
      <w:proofErr w:type="gramEnd"/>
      <w:r>
        <w:rPr>
          <w:rFonts w:cs="Calibri"/>
          <w:lang w:bidi="pt-BR"/>
        </w:rPr>
        <w:t>) a todos os candidatos cujas atribuições do cargo pretendido sejam compatíveis com sua deficiência, conforme previsto nos Decretos nº 3.298/1999 e nº 5.296/2004, e regulamentado pelo Decreto nº 9.508/2018, com reforços previstos no Decreto nº 12.533/2026, bem como em suas eventuais alterações posteriores, assegurando avaliação técnica adequada, adaptações razoáveis e acessibilidade plena</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lang w:bidi="pt-BR"/>
        </w:rPr>
        <w:t xml:space="preserve">Para fins deste edital, consideram-se pessoas com deficiência aquelas que apresentem impedimentos de longo prazo, de natureza física, mental, intelectual ou sensorial, que, em interação com barreiras, possam obstruir sua participação plena e efetiva na sociedade em igualdade de condições com as demais pessoas, nos termos do art. 1º da Convenção Internacional sobre os </w:t>
      </w:r>
      <w:r>
        <w:rPr>
          <w:rFonts w:cs="Calibri"/>
          <w:lang w:bidi="pt-BR"/>
        </w:rPr>
        <w:lastRenderedPageBreak/>
        <w:t>Direitos da Pessoa com Deficiência, da Organização das Nações Unidas – ONU, com status de emenda constitucional no Brasil (Decreto Legislativo nº 186/2008 e Decreto nº 6.949/2009).</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Serão reservadas no mínimo 5% (cinco por cento) das vagas oferecidas, ou que vierem a surgir no prazo de validade do certame, para os candidatos com deficiência habilitados.</w:t>
      </w:r>
    </w:p>
    <w:p w:rsidR="00EE5540" w:rsidRDefault="0087744D">
      <w:pPr>
        <w:pStyle w:val="PargrafodaLista"/>
        <w:numPr>
          <w:ilvl w:val="2"/>
          <w:numId w:val="2"/>
        </w:numPr>
        <w:tabs>
          <w:tab w:val="left" w:pos="1560"/>
          <w:tab w:val="left" w:pos="9720"/>
        </w:tabs>
        <w:spacing w:after="0" w:line="240" w:lineRule="auto"/>
        <w:ind w:left="1560" w:hanging="709"/>
        <w:jc w:val="both"/>
        <w:rPr>
          <w:rFonts w:cs="Calibri"/>
        </w:rPr>
      </w:pPr>
      <w:r>
        <w:rPr>
          <w:rFonts w:cs="Calibri"/>
          <w:lang w:bidi="pt-BR"/>
        </w:rPr>
        <w:t>Não haverá reserva de vagas para provimento imediato a candidatos com deficiência (</w:t>
      </w:r>
      <w:proofErr w:type="spellStart"/>
      <w:proofErr w:type="gramStart"/>
      <w:r>
        <w:rPr>
          <w:rFonts w:cs="Calibri"/>
          <w:lang w:bidi="pt-BR"/>
        </w:rPr>
        <w:t>PcD</w:t>
      </w:r>
      <w:proofErr w:type="spellEnd"/>
      <w:proofErr w:type="gramEnd"/>
      <w:r>
        <w:rPr>
          <w:rFonts w:cs="Calibri"/>
          <w:lang w:bidi="pt-BR"/>
        </w:rPr>
        <w:t>), em razão de o quantitativo ofertado ser inferior ao mínimo estabelecido na legislação vigente. Nessa hipótese, será assegurada a observância da proporção legal no cadastro de reserva</w:t>
      </w:r>
      <w:r>
        <w:rPr>
          <w:rFonts w:cs="Calibri"/>
        </w:rPr>
        <w:t xml:space="preserve">. </w:t>
      </w:r>
    </w:p>
    <w:p w:rsidR="00EE5540" w:rsidRDefault="0087744D">
      <w:pPr>
        <w:pStyle w:val="PargrafodaLista"/>
        <w:numPr>
          <w:ilvl w:val="2"/>
          <w:numId w:val="2"/>
        </w:numPr>
        <w:tabs>
          <w:tab w:val="left" w:pos="1560"/>
          <w:tab w:val="left" w:pos="9720"/>
        </w:tabs>
        <w:spacing w:after="0" w:line="240" w:lineRule="auto"/>
        <w:ind w:left="1560" w:hanging="709"/>
        <w:jc w:val="both"/>
        <w:rPr>
          <w:rFonts w:cs="Calibri"/>
        </w:rPr>
      </w:pPr>
      <w:r>
        <w:rPr>
          <w:rFonts w:cs="Calibri"/>
          <w:lang w:bidi="pt-BR"/>
        </w:rPr>
        <w:t>O percentual de vagas reservadas a pessoas com deficiência (</w:t>
      </w:r>
      <w:proofErr w:type="spellStart"/>
      <w:proofErr w:type="gramStart"/>
      <w:r>
        <w:rPr>
          <w:rFonts w:cs="Calibri"/>
          <w:lang w:bidi="pt-BR"/>
        </w:rPr>
        <w:t>PcD</w:t>
      </w:r>
      <w:proofErr w:type="spellEnd"/>
      <w:proofErr w:type="gramEnd"/>
      <w:r>
        <w:rPr>
          <w:rFonts w:cs="Calibri"/>
          <w:lang w:bidi="pt-BR"/>
        </w:rPr>
        <w:t>) será aplicado cumulativamente durante toda a execução do certame e ao longo do prazo de validade do concurso público, inclusive nas convocações oriundas do cadastro de reserva</w:t>
      </w:r>
      <w:r>
        <w:rPr>
          <w:rFonts w:cs="Calibri"/>
        </w:rPr>
        <w:t xml:space="preserve">. </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rPr>
      </w:pPr>
      <w:r>
        <w:rPr>
          <w:rFonts w:cs="Calibri"/>
          <w:lang w:bidi="pt-BR"/>
        </w:rPr>
        <w:t>Quando a aplicação do percentual de reserva resultar em fração igual ou superior a 0,5 (cinco décimos), esta será arredondada para o número inteiro imediatamente superior, assegurando a formação de uma vaga destinada a pessoa com deficiência (</w:t>
      </w:r>
      <w:proofErr w:type="spellStart"/>
      <w:proofErr w:type="gramStart"/>
      <w:r>
        <w:rPr>
          <w:rFonts w:cs="Calibri"/>
          <w:lang w:bidi="pt-BR"/>
        </w:rPr>
        <w:t>PcD</w:t>
      </w:r>
      <w:proofErr w:type="spellEnd"/>
      <w:proofErr w:type="gramEnd"/>
      <w:r>
        <w:rPr>
          <w:rFonts w:cs="Calibri"/>
          <w:lang w:bidi="pt-BR"/>
        </w:rPr>
        <w:t>). Caso a fração seja inferior a 0,5 (cinco décimos), a vaga será formada somente se, com o aumento do número de convocados para o cargo, a fração atingir, no mínimo, 0,5</w:t>
      </w:r>
      <w:r>
        <w:rPr>
          <w:rFonts w:cs="Calibri"/>
        </w:rPr>
        <w:t>.</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rPr>
      </w:pPr>
      <w:r>
        <w:rPr>
          <w:rFonts w:cs="Calibri"/>
          <w:lang w:bidi="pt-BR"/>
        </w:rPr>
        <w:t>Na ordem de convocação, será observado o percentual de 5% (cinco por cento) das vagas destinadas às pessoas com deficiência (</w:t>
      </w:r>
      <w:proofErr w:type="spellStart"/>
      <w:proofErr w:type="gramStart"/>
      <w:r>
        <w:rPr>
          <w:rFonts w:cs="Calibri"/>
          <w:lang w:bidi="pt-BR"/>
        </w:rPr>
        <w:t>PcD</w:t>
      </w:r>
      <w:proofErr w:type="spellEnd"/>
      <w:proofErr w:type="gramEnd"/>
      <w:r>
        <w:rPr>
          <w:rFonts w:cs="Calibri"/>
          <w:lang w:bidi="pt-BR"/>
        </w:rPr>
        <w:t>), conforme previsto neste Edital, arredondando-se para o número inteiro imediatamente superior, quando a aplicação do percentual resultar em fração. A primeira vaga reservada será a 5ª, a segunda a 11ª, a terceira a 21ª, e assim sucessivamente, assegurando-se o cumprimento do percentual estabelecido</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lang w:bidi="pt-BR"/>
        </w:rPr>
        <w:t xml:space="preserve">Consideram-se deficiências aquelas previstas no art. 4º do Decreto Federal nº 3.298, de 20 de dezembro de 1999, com as alterações do Decreto Federal nº 5.296, de </w:t>
      </w:r>
      <w:proofErr w:type="gramStart"/>
      <w:r>
        <w:rPr>
          <w:rFonts w:cs="Calibri"/>
          <w:lang w:bidi="pt-BR"/>
        </w:rPr>
        <w:t>2</w:t>
      </w:r>
      <w:proofErr w:type="gramEnd"/>
      <w:r>
        <w:rPr>
          <w:rFonts w:cs="Calibri"/>
          <w:lang w:bidi="pt-BR"/>
        </w:rPr>
        <w:t xml:space="preserve"> de dezembro de 2004, bem como nos padrões internacionalmente reconhecidos, desde que resultem em impedimentos de longo prazo que limitem de forma significativa a participação plena e efetiva da pessoa na sociedade, em igualdade de condições com as demais</w:t>
      </w:r>
      <w:r>
        <w:rPr>
          <w:rFonts w:cs="Calibri"/>
        </w:rPr>
        <w:t>.</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rPr>
      </w:pPr>
      <w:r>
        <w:rPr>
          <w:rFonts w:cs="Calibri"/>
          <w:lang w:bidi="pt-BR"/>
        </w:rPr>
        <w:t>Alterações supervenientes nas definições e parâmetros de caracterização de deficiência previstos na legislação federal aplicável serão automaticamente incorporadas para fins de cumprimento deste Edital</w:t>
      </w:r>
      <w:r>
        <w:rPr>
          <w:rFonts w:cs="Calibri"/>
        </w:rPr>
        <w:t>.</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rPr>
      </w:pPr>
      <w:r>
        <w:rPr>
          <w:rFonts w:cs="Calibri"/>
          <w:lang w:bidi="pt-BR"/>
        </w:rPr>
        <w:t>Não serão consideradas deficiências aquelas condições ou distúrbios passíveis de correção por tratamento médico ou outro tipo de intervenção que elimine de forma significativa as limitações existentes</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lang w:bidi="pt-BR"/>
        </w:rPr>
        <w:t>Assegura-se à pessoa com deficiência (</w:t>
      </w:r>
      <w:proofErr w:type="spellStart"/>
      <w:proofErr w:type="gramStart"/>
      <w:r>
        <w:rPr>
          <w:rFonts w:cs="Calibri"/>
          <w:lang w:bidi="pt-BR"/>
        </w:rPr>
        <w:t>PcD</w:t>
      </w:r>
      <w:proofErr w:type="spellEnd"/>
      <w:proofErr w:type="gramEnd"/>
      <w:r>
        <w:rPr>
          <w:rFonts w:cs="Calibri"/>
          <w:lang w:bidi="pt-BR"/>
        </w:rPr>
        <w:t>) o direito de inscrever-se em igualdade de condições com os demais candidatos, quanto ao conteúdo das provas, à avaliação e aos critérios de aprovação, desde que as atribuições essenciais do cargo sejam compatíveis com sua deficiência, observada a legislação vigente</w:t>
      </w:r>
      <w:r>
        <w:rPr>
          <w:rFonts w:cs="Calibri"/>
        </w:rPr>
        <w:t xml:space="preserve">. </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lang w:bidi="pt-BR"/>
        </w:rPr>
        <w:t>No ato da inscrição, a pessoa com deficiência deverá OBRIGATORIAMENTE, por meio do sistema eletrônico disponibilizado, anexar</w:t>
      </w:r>
      <w:r>
        <w:rPr>
          <w:rFonts w:cs="Calibri"/>
        </w:rPr>
        <w:t xml:space="preserve">: </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rPr>
      </w:pPr>
      <w:r>
        <w:rPr>
          <w:rFonts w:cs="Calibri"/>
        </w:rPr>
        <w:t xml:space="preserve">O </w:t>
      </w:r>
      <w:r>
        <w:rPr>
          <w:rFonts w:cs="Calibri"/>
          <w:b/>
          <w:bCs/>
          <w:caps/>
          <w:color w:val="000000"/>
          <w:highlight w:val="lightGray"/>
        </w:rPr>
        <w:t>ANEXOIII–SolicitaçãodeInscriçãoPcD</w:t>
      </w:r>
      <w:hyperlink w:anchor="AnexoIII_PCD" w:history="1">
        <w:r>
          <w:rPr>
            <w:rStyle w:val="Hyperlink"/>
            <w:rFonts w:cs="Calibri"/>
            <w:u w:val="none"/>
          </w:rPr>
          <w:sym w:font="Wingdings" w:char="F032"/>
        </w:r>
      </w:hyperlink>
      <w:r>
        <w:t xml:space="preserve"> contendo, quando necessário, </w:t>
      </w:r>
      <w:r>
        <w:rPr>
          <w:rFonts w:cs="Calibri"/>
          <w:lang w:bidi="pt-BR"/>
        </w:rPr>
        <w:t>indicação de condições especiais, ajudas técnicas, recursos de acessibilidade e condições específicas necessárias para a participação da pessoa com deficiência (</w:t>
      </w:r>
      <w:proofErr w:type="spellStart"/>
      <w:proofErr w:type="gramStart"/>
      <w:r>
        <w:rPr>
          <w:rFonts w:cs="Calibri"/>
          <w:lang w:bidi="pt-BR"/>
        </w:rPr>
        <w:t>PcD</w:t>
      </w:r>
      <w:proofErr w:type="spellEnd"/>
      <w:proofErr w:type="gramEnd"/>
      <w:r>
        <w:rPr>
          <w:rFonts w:cs="Calibri"/>
          <w:lang w:bidi="pt-BR"/>
        </w:rPr>
        <w:t>) nas provas presenciais.</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rPr>
      </w:pPr>
      <w:r>
        <w:rPr>
          <w:rFonts w:cs="Calibri"/>
          <w:lang w:bidi="pt-BR"/>
        </w:rPr>
        <w:t xml:space="preserve">O </w:t>
      </w:r>
      <w:r>
        <w:rPr>
          <w:rFonts w:cs="Calibri"/>
          <w:caps/>
          <w:lang w:bidi="pt-BR"/>
        </w:rPr>
        <w:t>Laudo médico</w:t>
      </w:r>
      <w:r>
        <w:rPr>
          <w:rFonts w:cs="Calibri"/>
          <w:lang w:bidi="pt-BR"/>
        </w:rPr>
        <w:t xml:space="preserve"> emitido por profissional legalmente habilitado, </w:t>
      </w:r>
      <w:r>
        <w:rPr>
          <w:rFonts w:cs="Calibri"/>
        </w:rPr>
        <w:t xml:space="preserve">atestando a espécie e o grau ou nível da deficiência, com expressa referência ao código correspondente da Classificação Internacional de </w:t>
      </w:r>
      <w:proofErr w:type="spellStart"/>
      <w:r>
        <w:rPr>
          <w:rFonts w:cs="Calibri"/>
        </w:rPr>
        <w:t>Doença–CID</w:t>
      </w:r>
      <w:proofErr w:type="spellEnd"/>
      <w:r>
        <w:rPr>
          <w:rFonts w:cs="Calibri"/>
        </w:rPr>
        <w:t>, bem como a provável causa da deficiência;</w:t>
      </w:r>
    </w:p>
    <w:p w:rsidR="00EE5540" w:rsidRDefault="0087744D">
      <w:pPr>
        <w:pStyle w:val="PargrafodaLista"/>
        <w:numPr>
          <w:ilvl w:val="3"/>
          <w:numId w:val="1"/>
        </w:numPr>
        <w:tabs>
          <w:tab w:val="left" w:pos="2552"/>
          <w:tab w:val="left" w:pos="9720"/>
        </w:tabs>
        <w:spacing w:after="0" w:line="240" w:lineRule="auto"/>
        <w:ind w:left="2552" w:hanging="992"/>
        <w:jc w:val="both"/>
        <w:rPr>
          <w:rFonts w:cs="Calibri"/>
        </w:rPr>
      </w:pPr>
      <w:r>
        <w:rPr>
          <w:rFonts w:cs="Calibri"/>
          <w:lang w:bidi="pt-BR"/>
        </w:rPr>
        <w:lastRenderedPageBreak/>
        <w:t>O laudo médico apresentado terá serventia exclusiva para este concurso público, não sendo admitido para utilização em outros certames ou processos seletivos</w:t>
      </w:r>
      <w:r>
        <w:rPr>
          <w:rFonts w:cs="Calibri"/>
        </w:rPr>
        <w:t>.</w:t>
      </w:r>
    </w:p>
    <w:p w:rsidR="00EE5540" w:rsidRDefault="0087744D">
      <w:pPr>
        <w:pStyle w:val="PargrafodaLista"/>
        <w:numPr>
          <w:ilvl w:val="3"/>
          <w:numId w:val="1"/>
        </w:numPr>
        <w:tabs>
          <w:tab w:val="left" w:pos="2552"/>
          <w:tab w:val="left" w:pos="9720"/>
        </w:tabs>
        <w:spacing w:after="0" w:line="240" w:lineRule="auto"/>
        <w:ind w:firstLine="480"/>
        <w:jc w:val="both"/>
        <w:rPr>
          <w:rFonts w:cs="Calibri"/>
        </w:rPr>
      </w:pPr>
      <w:r>
        <w:rPr>
          <w:rFonts w:cs="Calibri"/>
        </w:rPr>
        <w:t>A validade do laudo médico é de:</w:t>
      </w:r>
    </w:p>
    <w:p w:rsidR="00EE5540" w:rsidRDefault="0087744D">
      <w:pPr>
        <w:pStyle w:val="PargrafodaLista"/>
        <w:numPr>
          <w:ilvl w:val="4"/>
          <w:numId w:val="1"/>
        </w:numPr>
        <w:tabs>
          <w:tab w:val="clear" w:pos="0"/>
        </w:tabs>
        <w:spacing w:after="0" w:line="240" w:lineRule="auto"/>
        <w:ind w:left="3544" w:hanging="992"/>
        <w:jc w:val="both"/>
        <w:rPr>
          <w:rFonts w:cs="Calibri"/>
        </w:rPr>
      </w:pPr>
      <w:r>
        <w:rPr>
          <w:rFonts w:cs="Calibri"/>
          <w:lang w:bidi="pt-BR"/>
        </w:rPr>
        <w:t xml:space="preserve">Até </w:t>
      </w:r>
      <w:proofErr w:type="gramStart"/>
      <w:r>
        <w:rPr>
          <w:rFonts w:cs="Calibri"/>
          <w:lang w:bidi="pt-BR"/>
        </w:rPr>
        <w:t>4</w:t>
      </w:r>
      <w:proofErr w:type="gramEnd"/>
      <w:r>
        <w:rPr>
          <w:rFonts w:cs="Calibri"/>
          <w:lang w:bidi="pt-BR"/>
        </w:rPr>
        <w:t xml:space="preserve"> (quatro) anos, contados da data de início das inscrições, para deficiência permanente ou de longa duração</w:t>
      </w:r>
      <w:r>
        <w:rPr>
          <w:rFonts w:cs="Calibri"/>
        </w:rPr>
        <w:t>;</w:t>
      </w:r>
    </w:p>
    <w:p w:rsidR="00EE5540" w:rsidRDefault="0087744D">
      <w:pPr>
        <w:pStyle w:val="PargrafodaLista"/>
        <w:numPr>
          <w:ilvl w:val="4"/>
          <w:numId w:val="1"/>
        </w:numPr>
        <w:tabs>
          <w:tab w:val="clear" w:pos="0"/>
        </w:tabs>
        <w:spacing w:after="0" w:line="240" w:lineRule="auto"/>
        <w:ind w:left="3544" w:hanging="992"/>
        <w:jc w:val="both"/>
        <w:rPr>
          <w:rFonts w:cs="Calibri"/>
        </w:rPr>
      </w:pPr>
      <w:r>
        <w:rPr>
          <w:rFonts w:cs="Calibri"/>
        </w:rPr>
        <w:t xml:space="preserve">Até </w:t>
      </w:r>
      <w:proofErr w:type="gramStart"/>
      <w:r>
        <w:rPr>
          <w:rFonts w:cs="Calibri"/>
        </w:rPr>
        <w:t>1</w:t>
      </w:r>
      <w:proofErr w:type="gramEnd"/>
      <w:r>
        <w:rPr>
          <w:rFonts w:cs="Calibri"/>
        </w:rPr>
        <w:t xml:space="preserve"> (um) ano, contado da data de início das inscrições, para as demais situações.</w:t>
      </w:r>
    </w:p>
    <w:p w:rsidR="00EE5540" w:rsidRDefault="00EE5540">
      <w:pPr>
        <w:pStyle w:val="PargrafodaLista"/>
        <w:tabs>
          <w:tab w:val="left" w:pos="0"/>
          <w:tab w:val="left" w:pos="709"/>
          <w:tab w:val="left" w:pos="9720"/>
        </w:tabs>
        <w:spacing w:after="0" w:line="240" w:lineRule="auto"/>
        <w:ind w:left="709" w:right="-81"/>
        <w:jc w:val="both"/>
        <w:rPr>
          <w:rFonts w:cs="Calibri"/>
          <w:sz w:val="10"/>
          <w:szCs w:val="10"/>
          <w:lang w:bidi="pt-BR"/>
        </w:rPr>
      </w:pP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lang w:bidi="pt-BR"/>
        </w:rPr>
      </w:pPr>
      <w:r>
        <w:rPr>
          <w:rFonts w:cs="Calibri"/>
          <w:lang w:bidi="pt-BR"/>
        </w:rPr>
        <w:t xml:space="preserve">A apresentação do laudo médico em conformidade com os requisitos estabelecidos neste edital é de inteira responsabilidade do candidato. O descumprimento de quaisquer das exigências descritas implicará no </w:t>
      </w:r>
      <w:r>
        <w:rPr>
          <w:rFonts w:cs="Calibri"/>
          <w:b/>
          <w:bCs/>
          <w:caps/>
          <w:lang w:bidi="pt-BR"/>
        </w:rPr>
        <w:t>indeferimento</w:t>
      </w:r>
      <w:r>
        <w:rPr>
          <w:rFonts w:cs="Calibri"/>
          <w:b/>
          <w:bCs/>
          <w:lang w:bidi="pt-BR"/>
        </w:rPr>
        <w:t xml:space="preserve"> da inscrição como Pessoa com Deficiência (</w:t>
      </w:r>
      <w:proofErr w:type="spellStart"/>
      <w:proofErr w:type="gramStart"/>
      <w:r>
        <w:rPr>
          <w:rFonts w:cs="Calibri"/>
          <w:b/>
          <w:bCs/>
          <w:lang w:bidi="pt-BR"/>
        </w:rPr>
        <w:t>PcD</w:t>
      </w:r>
      <w:proofErr w:type="spellEnd"/>
      <w:proofErr w:type="gramEnd"/>
      <w:r>
        <w:rPr>
          <w:rFonts w:cs="Calibri"/>
          <w:b/>
          <w:bCs/>
          <w:lang w:bidi="pt-BR"/>
        </w:rPr>
        <w:t>)</w:t>
      </w:r>
      <w:r>
        <w:rPr>
          <w:rFonts w:cs="Calibri"/>
          <w:lang w:bidi="pt-BR"/>
        </w:rPr>
        <w:t>, não cabendo à Administração a responsabilidade pela complementação, regularização ou saneamento posterior do documento apresentado.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lang w:bidi="pt-BR"/>
        </w:rPr>
      </w:pPr>
      <w:r>
        <w:rPr>
          <w:rFonts w:cs="Calibri"/>
          <w:lang w:bidi="pt-BR"/>
        </w:rPr>
        <w:t xml:space="preserve">Para fins de inscrição e em estrita observância à legislação vigente, bem como às disposições previstas neste Edital, o laudo médico apresentado pelo candidato poderá ser </w:t>
      </w:r>
      <w:r>
        <w:rPr>
          <w:rFonts w:cs="Calibri"/>
          <w:caps/>
          <w:lang w:bidi="pt-BR"/>
        </w:rPr>
        <w:t>indeferido</w:t>
      </w:r>
      <w:r>
        <w:rPr>
          <w:rFonts w:cs="Calibri"/>
          <w:lang w:bidi="pt-BR"/>
        </w:rPr>
        <w:t xml:space="preserve"> quando não atender às exigências legais ou às condições estabelecidas nas normas </w:t>
      </w:r>
      <w:proofErr w:type="spellStart"/>
      <w:r>
        <w:rPr>
          <w:rFonts w:cs="Calibri"/>
          <w:lang w:bidi="pt-BR"/>
        </w:rPr>
        <w:t>editalícias</w:t>
      </w:r>
      <w:proofErr w:type="spellEnd"/>
      <w:r>
        <w:rPr>
          <w:rFonts w:cs="Calibri"/>
          <w:lang w:bidi="pt-BR"/>
        </w:rPr>
        <w:t xml:space="preserve"> aplicáveis quando:</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i/>
          <w:iCs/>
          <w:lang w:bidi="pt-BR"/>
        </w:rPr>
      </w:pPr>
      <w:proofErr w:type="gramStart"/>
      <w:r>
        <w:rPr>
          <w:rFonts w:cs="Calibri"/>
          <w:i/>
          <w:iCs/>
          <w:lang w:bidi="pt-BR"/>
        </w:rPr>
        <w:t>não</w:t>
      </w:r>
      <w:proofErr w:type="gramEnd"/>
      <w:r>
        <w:rPr>
          <w:rFonts w:cs="Calibri"/>
          <w:i/>
          <w:iCs/>
          <w:lang w:bidi="pt-BR"/>
        </w:rPr>
        <w:t xml:space="preserve"> for apresentado em papel timbrado ou sem a devida identificação da instituição emissora;</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i/>
          <w:iCs/>
          <w:lang w:bidi="pt-BR"/>
        </w:rPr>
      </w:pPr>
      <w:proofErr w:type="gramStart"/>
      <w:r>
        <w:rPr>
          <w:rFonts w:cs="Calibri"/>
          <w:i/>
          <w:iCs/>
          <w:lang w:bidi="pt-BR"/>
        </w:rPr>
        <w:t>não</w:t>
      </w:r>
      <w:proofErr w:type="gramEnd"/>
      <w:r>
        <w:rPr>
          <w:rFonts w:cs="Calibri"/>
          <w:i/>
          <w:iCs/>
          <w:lang w:bidi="pt-BR"/>
        </w:rPr>
        <w:t xml:space="preserve"> contiver assinatura, carimbo e número de registro profissional (CRM/CRP/COREN ou equivalente) do médico responsável;</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i/>
          <w:iCs/>
          <w:lang w:bidi="pt-BR"/>
        </w:rPr>
      </w:pPr>
      <w:proofErr w:type="gramStart"/>
      <w:r>
        <w:rPr>
          <w:rFonts w:cs="Calibri"/>
          <w:i/>
          <w:iCs/>
          <w:lang w:bidi="pt-BR"/>
        </w:rPr>
        <w:t>não</w:t>
      </w:r>
      <w:proofErr w:type="gramEnd"/>
      <w:r>
        <w:rPr>
          <w:rFonts w:cs="Calibri"/>
          <w:i/>
          <w:iCs/>
          <w:lang w:bidi="pt-BR"/>
        </w:rPr>
        <w:t xml:space="preserve"> estiver devidamente datado, ou quando a data de emissão ultrapassar o prazo de validade previsto neste Edital;</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i/>
          <w:iCs/>
          <w:lang w:bidi="pt-BR"/>
        </w:rPr>
      </w:pPr>
      <w:proofErr w:type="gramStart"/>
      <w:r>
        <w:rPr>
          <w:rFonts w:cs="Calibri"/>
          <w:i/>
          <w:iCs/>
          <w:lang w:bidi="pt-BR"/>
        </w:rPr>
        <w:t>não</w:t>
      </w:r>
      <w:proofErr w:type="gramEnd"/>
      <w:r>
        <w:rPr>
          <w:rFonts w:cs="Calibri"/>
          <w:i/>
          <w:iCs/>
          <w:lang w:bidi="pt-BR"/>
        </w:rPr>
        <w:t xml:space="preserve"> houver a indicação do Código Internacional de Doenças – CID correspondente à deficiência declarada;</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i/>
          <w:iCs/>
          <w:lang w:bidi="pt-BR"/>
        </w:rPr>
      </w:pPr>
      <w:proofErr w:type="gramStart"/>
      <w:r>
        <w:rPr>
          <w:rFonts w:cs="Calibri"/>
          <w:i/>
          <w:iCs/>
          <w:lang w:bidi="pt-BR"/>
        </w:rPr>
        <w:t>não</w:t>
      </w:r>
      <w:proofErr w:type="gramEnd"/>
      <w:r>
        <w:rPr>
          <w:rFonts w:cs="Calibri"/>
          <w:i/>
          <w:iCs/>
          <w:lang w:bidi="pt-BR"/>
        </w:rPr>
        <w:t xml:space="preserve"> descrever, de forma clara e legível, a espécie, o grau e o nível da deficiência, ou quando deixar de atestar a sua caracterização nos termos da legislação aplicável;</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i/>
          <w:iCs/>
          <w:lang w:bidi="pt-BR"/>
        </w:rPr>
      </w:pPr>
      <w:proofErr w:type="gramStart"/>
      <w:r>
        <w:rPr>
          <w:rFonts w:cs="Calibri"/>
          <w:i/>
          <w:iCs/>
          <w:lang w:bidi="pt-BR"/>
        </w:rPr>
        <w:t>descrevam</w:t>
      </w:r>
      <w:proofErr w:type="gramEnd"/>
      <w:r>
        <w:rPr>
          <w:rFonts w:cs="Calibri"/>
          <w:i/>
          <w:iCs/>
          <w:lang w:bidi="pt-BR"/>
        </w:rPr>
        <w:t xml:space="preserve"> patologias, síndromes ou condições clínicas que não configurem deficiência nos termos do Estatuto da Pessoa com Deficiência (Lei nº 13.146/2015) e do Decreto nº 3.298/1999, com alterações introduzidas pelo Decreto nº 5.296/2004.</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i/>
          <w:iCs/>
          <w:lang w:bidi="pt-BR"/>
        </w:rPr>
      </w:pPr>
      <w:proofErr w:type="gramStart"/>
      <w:r>
        <w:rPr>
          <w:rFonts w:cs="Calibri"/>
          <w:i/>
          <w:iCs/>
          <w:lang w:bidi="pt-BR"/>
        </w:rPr>
        <w:t>não</w:t>
      </w:r>
      <w:proofErr w:type="gramEnd"/>
      <w:r>
        <w:rPr>
          <w:rFonts w:cs="Calibri"/>
          <w:i/>
          <w:iCs/>
          <w:lang w:bidi="pt-BR"/>
        </w:rPr>
        <w:t xml:space="preserve"> houver relação de compatibilidade entre a deficiência atestada e os parâmetros legais que definem a condição de pessoa com deficiência (</w:t>
      </w:r>
      <w:proofErr w:type="spellStart"/>
      <w:r>
        <w:rPr>
          <w:rFonts w:cs="Calibri"/>
          <w:i/>
          <w:iCs/>
          <w:lang w:bidi="pt-BR"/>
        </w:rPr>
        <w:t>PcD</w:t>
      </w:r>
      <w:proofErr w:type="spellEnd"/>
      <w:r>
        <w:rPr>
          <w:rFonts w:cs="Calibri"/>
          <w:i/>
          <w:iCs/>
          <w:lang w:bidi="pt-BR"/>
        </w:rPr>
        <w:t xml:space="preserve">) ou se refiram </w:t>
      </w:r>
      <w:r>
        <w:rPr>
          <w:rFonts w:cs="Calibri"/>
          <w:i/>
          <w:iCs/>
        </w:rPr>
        <w:t>a doenças que não acarretem impedimento de longo prazo ou que não restrinjam efetivamente a participação social.</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i/>
          <w:iCs/>
          <w:lang w:bidi="pt-BR"/>
        </w:rPr>
      </w:pPr>
      <w:proofErr w:type="gramStart"/>
      <w:r>
        <w:rPr>
          <w:rFonts w:cs="Calibri"/>
          <w:i/>
          <w:iCs/>
          <w:lang w:bidi="pt-BR"/>
        </w:rPr>
        <w:t>ainda</w:t>
      </w:r>
      <w:proofErr w:type="gramEnd"/>
      <w:r>
        <w:rPr>
          <w:rFonts w:cs="Calibri"/>
          <w:i/>
          <w:iCs/>
          <w:lang w:bidi="pt-BR"/>
        </w:rPr>
        <w:t xml:space="preserve"> que a deficiência seja reconhecida pela legislação o laudo não comprove a compatibilidade entre a condição apresentada e o exercício das atribuições do cargo, conforme estabelece o Decreto nº 9.508/2018.</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i/>
          <w:iCs/>
          <w:lang w:bidi="pt-BR"/>
        </w:rPr>
      </w:pPr>
      <w:proofErr w:type="gramStart"/>
      <w:r>
        <w:rPr>
          <w:rFonts w:cs="Calibri"/>
          <w:i/>
          <w:iCs/>
          <w:lang w:bidi="pt-BR"/>
        </w:rPr>
        <w:t>apresentar</w:t>
      </w:r>
      <w:proofErr w:type="gramEnd"/>
      <w:r>
        <w:rPr>
          <w:rFonts w:cs="Calibri"/>
          <w:i/>
          <w:iCs/>
          <w:lang w:bidi="pt-BR"/>
        </w:rPr>
        <w:t xml:space="preserve"> rasuras, emendas, arquivos corrompidos ou compactados que não permitam a leitura, ou apresentem informações inconsistentes que comprometam a sua autenticidade ou tenham conteúdo ilegível, incluindo a hipótese de letra manuscrita que não permita leitura clara e inequívoca.</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i/>
          <w:iCs/>
          <w:lang w:bidi="pt-BR"/>
        </w:rPr>
      </w:pPr>
      <w:proofErr w:type="gramStart"/>
      <w:r>
        <w:rPr>
          <w:rFonts w:cs="Calibri"/>
          <w:i/>
          <w:iCs/>
          <w:lang w:bidi="pt-BR"/>
        </w:rPr>
        <w:t>for</w:t>
      </w:r>
      <w:proofErr w:type="gramEnd"/>
      <w:r>
        <w:rPr>
          <w:rFonts w:cs="Calibri"/>
          <w:i/>
          <w:iCs/>
          <w:lang w:bidi="pt-BR"/>
        </w:rPr>
        <w:t xml:space="preserve"> emitido por profissional não habilitado ou por especialidade diversa daquela exigida para o diagnóstico da deficiência declarada;</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i/>
          <w:iCs/>
          <w:lang w:bidi="pt-BR"/>
        </w:rPr>
      </w:pPr>
      <w:proofErr w:type="gramStart"/>
      <w:r>
        <w:rPr>
          <w:rFonts w:cs="Calibri"/>
          <w:i/>
          <w:iCs/>
          <w:lang w:bidi="pt-BR"/>
        </w:rPr>
        <w:t>não</w:t>
      </w:r>
      <w:proofErr w:type="gramEnd"/>
      <w:r>
        <w:rPr>
          <w:rFonts w:cs="Calibri"/>
          <w:i/>
          <w:iCs/>
          <w:lang w:bidi="pt-BR"/>
        </w:rPr>
        <w:t xml:space="preserve"> estiver em língua portuguesa, sem tradução juramentada;</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i/>
          <w:iCs/>
          <w:lang w:bidi="pt-BR"/>
        </w:rPr>
      </w:pPr>
      <w:proofErr w:type="gramStart"/>
      <w:r>
        <w:rPr>
          <w:rFonts w:cs="Calibri"/>
          <w:i/>
          <w:iCs/>
          <w:lang w:bidi="pt-BR"/>
        </w:rPr>
        <w:lastRenderedPageBreak/>
        <w:t>o</w:t>
      </w:r>
      <w:proofErr w:type="gramEnd"/>
      <w:r>
        <w:rPr>
          <w:rFonts w:cs="Calibri"/>
          <w:i/>
          <w:iCs/>
          <w:lang w:bidi="pt-BR"/>
        </w:rPr>
        <w:t xml:space="preserve"> documento apresentado consistir apenas em atestado, declaração ou receituário que não contenha informações suficientes para a análise da deficiência declarada;</w:t>
      </w:r>
    </w:p>
    <w:p w:rsidR="00EE5540" w:rsidRDefault="0087744D">
      <w:pPr>
        <w:pStyle w:val="PargrafodaLista"/>
        <w:numPr>
          <w:ilvl w:val="2"/>
          <w:numId w:val="1"/>
        </w:numPr>
        <w:tabs>
          <w:tab w:val="left" w:pos="1560"/>
          <w:tab w:val="left" w:pos="9720"/>
        </w:tabs>
        <w:spacing w:after="0" w:line="240" w:lineRule="auto"/>
        <w:ind w:left="1560" w:hanging="709"/>
        <w:jc w:val="both"/>
        <w:rPr>
          <w:rFonts w:cs="Calibri"/>
          <w:i/>
          <w:iCs/>
          <w:lang w:bidi="pt-BR"/>
        </w:rPr>
      </w:pPr>
      <w:proofErr w:type="gramStart"/>
      <w:r>
        <w:rPr>
          <w:rFonts w:cs="Calibri"/>
          <w:i/>
          <w:iCs/>
          <w:lang w:bidi="pt-BR"/>
        </w:rPr>
        <w:t>não</w:t>
      </w:r>
      <w:proofErr w:type="gramEnd"/>
      <w:r>
        <w:rPr>
          <w:rFonts w:cs="Calibri"/>
          <w:i/>
          <w:iCs/>
          <w:lang w:bidi="pt-BR"/>
        </w:rPr>
        <w:t xml:space="preserve"> atender às demais condições e requisitos previstos na legislação vigente ou neste Edital.</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color w:val="000000"/>
        </w:rPr>
        <w:t xml:space="preserve">O candidato com deficiência que necessitar de tratamento diferenciado no dia de aplicação das </w:t>
      </w:r>
      <w:r>
        <w:rPr>
          <w:rFonts w:cs="Calibri"/>
          <w:caps/>
        </w:rPr>
        <w:t>ProvasObjetivasdeMúltiplaEscolha</w:t>
      </w:r>
      <w:r>
        <w:rPr>
          <w:rFonts w:cs="Calibri"/>
        </w:rPr>
        <w:t xml:space="preserve"> - PVO</w:t>
      </w:r>
      <w:r>
        <w:rPr>
          <w:rFonts w:cs="Calibri"/>
          <w:color w:val="000000"/>
        </w:rPr>
        <w:t xml:space="preserve"> deverá especificá-la no </w:t>
      </w:r>
      <w:r>
        <w:rPr>
          <w:rFonts w:cs="Calibri"/>
          <w:b/>
          <w:bCs/>
          <w:caps/>
          <w:color w:val="000000"/>
          <w:highlight w:val="lightGray"/>
        </w:rPr>
        <w:t>ANEXOIII–SolicitaçãodeInscriçãoPcD</w:t>
      </w:r>
      <w:hyperlink w:anchor="AnexoIII_PCD" w:history="1">
        <w:r>
          <w:rPr>
            <w:rStyle w:val="Hyperlink"/>
            <w:rFonts w:cs="Calibri"/>
            <w:u w:val="none"/>
          </w:rPr>
          <w:sym w:font="Wingdings" w:char="F032"/>
        </w:r>
      </w:hyperlink>
      <w:r>
        <w:rPr>
          <w:rFonts w:cs="Calibri"/>
          <w:color w:val="000000"/>
        </w:rPr>
        <w:t>indicando as condições de que necessita.</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O tempo para realização de provas a que serão submetidos os candidatos com deficiência poderá ser diferente daquele previsto para os demais candidatos, levando-se em consideração o grau de dificuldade provocado pelas modalidades de deficiência.</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O candidato na condição de pessoa com deficiência que necessitar de tempo adicional para realização das provas, deverá apresentar em sua solicitação </w:t>
      </w:r>
      <w:r>
        <w:rPr>
          <w:rFonts w:cs="Calibri"/>
          <w:b/>
          <w:bCs/>
          <w:caps/>
          <w:color w:val="000000"/>
          <w:highlight w:val="lightGray"/>
        </w:rPr>
        <w:t>ANEXOIII–SolicitaçãodeInscriçãoPcD</w:t>
      </w:r>
      <w:hyperlink w:anchor="AnexoIII_PCD" w:history="1">
        <w:r>
          <w:rPr>
            <w:rStyle w:val="Hyperlink"/>
            <w:rFonts w:cs="Calibri"/>
            <w:u w:val="none"/>
          </w:rPr>
          <w:sym w:font="Wingdings" w:char="F032"/>
        </w:r>
      </w:hyperlink>
      <w:r>
        <w:rPr>
          <w:rFonts w:cs="Calibri"/>
        </w:rPr>
        <w:t>,</w:t>
      </w:r>
      <w:proofErr w:type="gramStart"/>
      <w:r>
        <w:rPr>
          <w:rFonts w:cs="Calibri"/>
        </w:rPr>
        <w:t xml:space="preserve">  </w:t>
      </w:r>
      <w:proofErr w:type="gramEnd"/>
      <w:r>
        <w:rPr>
          <w:rFonts w:cs="Calibri"/>
        </w:rPr>
        <w:t>até o término das inscrições a justificativa acompanhada de parecer emitido por especialista da área de sua deficiência.</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lang w:bidi="pt-BR"/>
        </w:rPr>
        <w:t>As condições especiais específicas para a realização das provas presenciais, a serem asseguradas às pessoas com deficiência (</w:t>
      </w:r>
      <w:proofErr w:type="spellStart"/>
      <w:proofErr w:type="gramStart"/>
      <w:r>
        <w:rPr>
          <w:rFonts w:cs="Calibri"/>
          <w:lang w:bidi="pt-BR"/>
        </w:rPr>
        <w:t>PcD</w:t>
      </w:r>
      <w:proofErr w:type="spellEnd"/>
      <w:proofErr w:type="gramEnd"/>
      <w:r>
        <w:rPr>
          <w:rFonts w:cs="Calibri"/>
          <w:lang w:bidi="pt-BR"/>
        </w:rPr>
        <w:t>), poderão incluir, sem prejuízo de outras que se mostrem necessárias, as seguintes</w:t>
      </w:r>
      <w:r>
        <w:rPr>
          <w:rFonts w:cs="Calibri"/>
        </w:rPr>
        <w:t>:</w:t>
      </w:r>
    </w:p>
    <w:p w:rsidR="00EE5540" w:rsidRDefault="0087744D">
      <w:pPr>
        <w:pStyle w:val="PargrafodaLista"/>
        <w:numPr>
          <w:ilvl w:val="2"/>
          <w:numId w:val="1"/>
        </w:numPr>
        <w:tabs>
          <w:tab w:val="left" w:pos="709"/>
          <w:tab w:val="left" w:pos="9720"/>
        </w:tabs>
        <w:spacing w:after="0" w:line="240" w:lineRule="auto"/>
        <w:ind w:left="1418" w:right="-81" w:hanging="709"/>
        <w:jc w:val="both"/>
        <w:rPr>
          <w:rFonts w:cs="Calibri"/>
        </w:rPr>
      </w:pPr>
      <w:proofErr w:type="gramStart"/>
      <w:r>
        <w:rPr>
          <w:rFonts w:cs="Calibri"/>
        </w:rPr>
        <w:t>ao</w:t>
      </w:r>
      <w:proofErr w:type="gramEnd"/>
      <w:r>
        <w:rPr>
          <w:rFonts w:cs="Calibri"/>
        </w:rPr>
        <w:t xml:space="preserve"> candidato com deficiência visual: a) prova impressa em Braille; b) prova impressa em caracteres ampliados, indicando o tamanho da fonte; c) fiscal ledor, com leitura fluente; " d) utilização de computador com software de leitura de tela e ou ampliação de tela;</w:t>
      </w:r>
    </w:p>
    <w:p w:rsidR="00EE5540" w:rsidRDefault="0087744D">
      <w:pPr>
        <w:pStyle w:val="PargrafodaLista"/>
        <w:numPr>
          <w:ilvl w:val="2"/>
          <w:numId w:val="1"/>
        </w:numPr>
        <w:tabs>
          <w:tab w:val="left" w:pos="709"/>
          <w:tab w:val="left" w:pos="9720"/>
        </w:tabs>
        <w:spacing w:after="0" w:line="240" w:lineRule="auto"/>
        <w:ind w:left="1418" w:right="-81" w:hanging="709"/>
        <w:jc w:val="both"/>
        <w:rPr>
          <w:rFonts w:cs="Calibri"/>
        </w:rPr>
      </w:pPr>
      <w:proofErr w:type="gramStart"/>
      <w:r>
        <w:rPr>
          <w:rFonts w:cs="Calibri"/>
        </w:rPr>
        <w:t>ao</w:t>
      </w:r>
      <w:proofErr w:type="gramEnd"/>
      <w:r>
        <w:rPr>
          <w:rFonts w:cs="Calibri"/>
        </w:rPr>
        <w:t xml:space="preserve"> candidato com deficiência auditiva: a) fiscal intérprete de LIBRAS, nos termos da Lei federal nº 12.319, de 1º de setembro de 2010, preferencialmente com habilitação no exame de proficiência em LIBRAS (PRÓLIBRAS), nos casos de prova oral; b) autorização para utilização de aparelho auricular, sujeito a inspeção e aprovação pela </w:t>
      </w:r>
      <w:r>
        <w:rPr>
          <w:rFonts w:cs="Calibri"/>
          <w:b/>
          <w:bCs/>
        </w:rPr>
        <w:t xml:space="preserve">Coordenação da </w:t>
      </w:r>
      <w:hyperlink r:id="rId41" w:history="1">
        <w:r>
          <w:rPr>
            <w:rStyle w:val="Hyperlink"/>
            <w:rFonts w:cs="Calibri"/>
            <w:b/>
            <w:bCs/>
            <w:color w:val="auto"/>
            <w:u w:val="none"/>
          </w:rPr>
          <w:t>GL Consultoria</w:t>
        </w:r>
      </w:hyperlink>
      <w:r>
        <w:rPr>
          <w:rFonts w:cs="Calibri"/>
        </w:rPr>
        <w:t>, com a finalidade de garantir a lisura do certame;</w:t>
      </w:r>
    </w:p>
    <w:p w:rsidR="00EE5540" w:rsidRDefault="0087744D">
      <w:pPr>
        <w:pStyle w:val="PargrafodaLista"/>
        <w:numPr>
          <w:ilvl w:val="2"/>
          <w:numId w:val="1"/>
        </w:numPr>
        <w:tabs>
          <w:tab w:val="left" w:pos="709"/>
          <w:tab w:val="left" w:pos="9720"/>
        </w:tabs>
        <w:spacing w:after="0" w:line="240" w:lineRule="auto"/>
        <w:ind w:left="1418" w:right="-81" w:hanging="709"/>
        <w:jc w:val="both"/>
        <w:rPr>
          <w:rFonts w:cs="Calibri"/>
        </w:rPr>
      </w:pPr>
      <w:proofErr w:type="gramStart"/>
      <w:r>
        <w:rPr>
          <w:rFonts w:cs="Calibri"/>
        </w:rPr>
        <w:t>ao</w:t>
      </w:r>
      <w:proofErr w:type="gramEnd"/>
      <w:r>
        <w:rPr>
          <w:rFonts w:cs="Calibri"/>
        </w:rPr>
        <w:t xml:space="preserve"> candidato com deficiência física: a) mobiliário adaptado e espaços adequados para a realização da prova; b) designação de fiscal para auxiliar no manuseio da prova e transcrição das respostas; c) facilidade de acesso às salas de provas e demais instalações relacionadas ao certame; d) </w:t>
      </w:r>
      <w:r>
        <w:rPr>
          <w:rFonts w:cs="Calibri"/>
          <w:lang w:bidi="pt-BR"/>
        </w:rPr>
        <w:t>concessão de tempo adicional de até 25% (vinte e cinco por cento), mediante justificativa apresentada em laudo médico emitido por profissional legalmente habilitado</w:t>
      </w:r>
      <w:r>
        <w:rPr>
          <w:rFonts w:cs="Calibri"/>
        </w:rPr>
        <w:t>.</w:t>
      </w:r>
    </w:p>
    <w:p w:rsidR="00EE5540" w:rsidRDefault="0087744D">
      <w:pPr>
        <w:pStyle w:val="PargrafodaLista"/>
        <w:numPr>
          <w:ilvl w:val="2"/>
          <w:numId w:val="1"/>
        </w:numPr>
        <w:tabs>
          <w:tab w:val="left" w:pos="709"/>
          <w:tab w:val="left" w:pos="9720"/>
        </w:tabs>
        <w:spacing w:after="0" w:line="240" w:lineRule="auto"/>
        <w:ind w:left="1418" w:right="-81" w:hanging="709"/>
        <w:jc w:val="both"/>
        <w:rPr>
          <w:rFonts w:cs="Calibri"/>
        </w:rPr>
      </w:pPr>
      <w:proofErr w:type="gramStart"/>
      <w:r>
        <w:rPr>
          <w:rFonts w:cs="Calibri"/>
        </w:rPr>
        <w:t>ao</w:t>
      </w:r>
      <w:proofErr w:type="gramEnd"/>
      <w:r>
        <w:rPr>
          <w:rFonts w:cs="Calibri"/>
        </w:rPr>
        <w:t xml:space="preserve"> candidato com deficiência intelectual: a) sala separada; b) designação de fiscal para auxiliar no manuseio da prova e transcrição das respostas; c) </w:t>
      </w:r>
      <w:r>
        <w:rPr>
          <w:rFonts w:cs="Calibri"/>
          <w:lang w:bidi="pt-BR"/>
        </w:rPr>
        <w:t>concessão de tempo adicional de até 25% (vinte e cinco por cento), mediante justificativa apresentada em laudo médico emitido por profissional legalmente habilitado</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color w:val="000000"/>
        </w:rPr>
        <w:t>A pessoa com deficiência (</w:t>
      </w:r>
      <w:proofErr w:type="spellStart"/>
      <w:proofErr w:type="gramStart"/>
      <w:r>
        <w:rPr>
          <w:rFonts w:cs="Calibri"/>
          <w:color w:val="000000"/>
        </w:rPr>
        <w:t>PcD</w:t>
      </w:r>
      <w:proofErr w:type="spellEnd"/>
      <w:proofErr w:type="gramEnd"/>
      <w:r>
        <w:rPr>
          <w:rFonts w:cs="Calibri"/>
          <w:color w:val="000000"/>
        </w:rPr>
        <w:t>) que não realizar a inscrição conforme instruções constantes neste capítulo, não poderá interpor recurso em favor de sua condição.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color w:val="000000"/>
        </w:rPr>
        <w:t xml:space="preserve">A </w:t>
      </w:r>
      <w:hyperlink r:id="rId42" w:history="1">
        <w:r>
          <w:rPr>
            <w:rStyle w:val="Hyperlink"/>
            <w:rFonts w:cs="Calibri"/>
            <w:b/>
            <w:bCs/>
            <w:color w:val="auto"/>
            <w:u w:val="none"/>
          </w:rPr>
          <w:t xml:space="preserve">GL </w:t>
        </w:r>
        <w:proofErr w:type="spellStart"/>
        <w:r>
          <w:rPr>
            <w:rStyle w:val="Hyperlink"/>
            <w:rFonts w:cs="Calibri"/>
            <w:b/>
            <w:bCs/>
            <w:color w:val="auto"/>
            <w:u w:val="none"/>
          </w:rPr>
          <w:t>Consultoria</w:t>
        </w:r>
      </w:hyperlink>
      <w:r>
        <w:rPr>
          <w:rFonts w:cs="Calibri"/>
          <w:color w:val="000000"/>
        </w:rPr>
        <w:t>não</w:t>
      </w:r>
      <w:proofErr w:type="spellEnd"/>
      <w:r>
        <w:rPr>
          <w:rFonts w:cs="Calibri"/>
          <w:color w:val="000000"/>
        </w:rPr>
        <w:t xml:space="preserve"> se responsabiliza por qualquer tipo de falhas na comunicação que impeça a chegada dos arquivos, devendo o candidato </w:t>
      </w:r>
      <w:proofErr w:type="gramStart"/>
      <w:r>
        <w:rPr>
          <w:rFonts w:cs="Calibri"/>
          <w:color w:val="000000"/>
        </w:rPr>
        <w:t>entrar</w:t>
      </w:r>
      <w:proofErr w:type="gramEnd"/>
      <w:r>
        <w:rPr>
          <w:rFonts w:cs="Calibri"/>
          <w:color w:val="000000"/>
        </w:rPr>
        <w:t xml:space="preserve"> em contato em tempo hábil e refazer o processo.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color w:val="000000"/>
        </w:rPr>
        <w:t xml:space="preserve">Os candidatos com deficiência aprovados constarão tanto na lista geral dos aprovados – AMPLA CONCORRÊNCIA - AC por Emprego público quanto na lista de </w:t>
      </w:r>
      <w:r>
        <w:rPr>
          <w:rFonts w:cs="Calibri"/>
          <w:lang w:bidi="pt-BR"/>
        </w:rPr>
        <w:t>pessoas com deficiência (</w:t>
      </w:r>
      <w:proofErr w:type="spellStart"/>
      <w:proofErr w:type="gramStart"/>
      <w:r>
        <w:rPr>
          <w:rFonts w:cs="Calibri"/>
          <w:lang w:bidi="pt-BR"/>
        </w:rPr>
        <w:t>PcD</w:t>
      </w:r>
      <w:proofErr w:type="spellEnd"/>
      <w:proofErr w:type="gramEnd"/>
      <w:r>
        <w:rPr>
          <w:rFonts w:cs="Calibri"/>
          <w:lang w:bidi="pt-BR"/>
        </w:rPr>
        <w:t>)</w:t>
      </w:r>
      <w:r>
        <w:rPr>
          <w:rFonts w:cs="Calibri"/>
          <w:color w:val="000000"/>
        </w:rPr>
        <w:t>.</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Não </w:t>
      </w:r>
      <w:r>
        <w:rPr>
          <w:rFonts w:cs="Calibri"/>
          <w:color w:val="000000"/>
        </w:rPr>
        <w:t xml:space="preserve">havendo </w:t>
      </w:r>
      <w:r>
        <w:rPr>
          <w:rFonts w:cs="Calibri"/>
        </w:rPr>
        <w:t>candidatos com deficiência habilitados, as vagas reservadas serão revertidas aos demais candidatos.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lang w:bidi="pt-BR"/>
        </w:rPr>
        <w:t>Os candidatos classificados na lista específica de pessoas com deficiência (</w:t>
      </w:r>
      <w:proofErr w:type="spellStart"/>
      <w:proofErr w:type="gramStart"/>
      <w:r>
        <w:rPr>
          <w:rFonts w:cs="Calibri"/>
          <w:lang w:bidi="pt-BR"/>
        </w:rPr>
        <w:t>PcD</w:t>
      </w:r>
      <w:proofErr w:type="spellEnd"/>
      <w:proofErr w:type="gramEnd"/>
      <w:r>
        <w:rPr>
          <w:rFonts w:cs="Calibri"/>
          <w:lang w:bidi="pt-BR"/>
        </w:rPr>
        <w:t xml:space="preserve">), quando convocados, a critério do </w:t>
      </w:r>
      <w:r>
        <w:rPr>
          <w:rFonts w:cs="Calibri"/>
          <w:b/>
          <w:bCs/>
          <w:caps/>
          <w:lang w:bidi="pt-BR"/>
        </w:rPr>
        <w:t xml:space="preserve">SERVIÇO </w:t>
      </w:r>
      <w:r w:rsidR="00B455D4">
        <w:rPr>
          <w:rFonts w:cs="Calibri"/>
          <w:b/>
          <w:bCs/>
          <w:caps/>
          <w:lang w:bidi="pt-BR"/>
        </w:rPr>
        <w:t>AUTÔNOMO</w:t>
      </w:r>
      <w:r>
        <w:rPr>
          <w:rFonts w:cs="Calibri"/>
          <w:b/>
          <w:bCs/>
          <w:caps/>
          <w:lang w:bidi="pt-BR"/>
        </w:rPr>
        <w:t xml:space="preserve"> DE ÁGUA E ESGOTO DO MUNICÍPIO DE SÃO PEDRO - SAAESP</w:t>
      </w:r>
      <w:r>
        <w:rPr>
          <w:rFonts w:cs="Calibri"/>
          <w:lang w:bidi="pt-BR"/>
        </w:rPr>
        <w:t xml:space="preserve">, deverão apresentar os exames </w:t>
      </w:r>
      <w:proofErr w:type="spellStart"/>
      <w:r>
        <w:rPr>
          <w:rFonts w:cs="Calibri"/>
          <w:lang w:bidi="pt-BR"/>
        </w:rPr>
        <w:t>admissionais</w:t>
      </w:r>
      <w:proofErr w:type="spellEnd"/>
      <w:r>
        <w:rPr>
          <w:rFonts w:cs="Calibri"/>
          <w:lang w:bidi="pt-BR"/>
        </w:rPr>
        <w:t xml:space="preserve"> previstos neste Edital e poderão ser submetidos a </w:t>
      </w:r>
      <w:r>
        <w:rPr>
          <w:rFonts w:cs="Calibri"/>
          <w:lang w:bidi="pt-BR"/>
        </w:rPr>
        <w:lastRenderedPageBreak/>
        <w:t xml:space="preserve">avaliação médica específica, conduzida por </w:t>
      </w:r>
      <w:r>
        <w:rPr>
          <w:rFonts w:cs="Calibri"/>
          <w:b/>
          <w:bCs/>
          <w:lang w:bidi="pt-BR"/>
        </w:rPr>
        <w:t>equipe multiprofissional e interdisciplinar</w:t>
      </w:r>
      <w:r>
        <w:rPr>
          <w:rFonts w:cs="Calibri"/>
          <w:lang w:bidi="pt-BR"/>
        </w:rPr>
        <w:t xml:space="preserve">, observando-se os critérios técnicos e legais aplicáveis. </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lang w:bidi="pt-BR"/>
        </w:rPr>
        <w:t>Essa avaliação terá por objetivo verificar a compatibilidade entre as atribuições essenciais do cargo e a deficiência declarada, com base nos parâmetros da legislação vigente. Constatada, de forma fundamentada e circunstanciada, a incompatibilidade que impossibilite o pleno desempenho das funções, o candidato será eliminado do concurso público, resguardado o direito ao contraditório e à ampla defesa</w:t>
      </w:r>
      <w:r>
        <w:rPr>
          <w:rFonts w:cs="Calibri"/>
        </w:rPr>
        <w:t>.</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A perícia médica destinada à avaliação da condição de pessoa com deficiência (</w:t>
      </w:r>
      <w:proofErr w:type="spellStart"/>
      <w:proofErr w:type="gramStart"/>
      <w:r>
        <w:rPr>
          <w:rFonts w:cs="Calibri"/>
        </w:rPr>
        <w:t>PcD</w:t>
      </w:r>
      <w:proofErr w:type="spellEnd"/>
      <w:proofErr w:type="gramEnd"/>
      <w:r>
        <w:rPr>
          <w:rFonts w:cs="Calibri"/>
        </w:rPr>
        <w:t>) e/ou da compatibilidade das atribuições essenciais do cargo será realizada por equipe multiprofissional e interdisciplinar, preferencialmente em órgão médico oficial do Município ou em serviço indicado pela Administração, observados os princípios de imparcialidade e publicidade dos atos.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Excepcionalmente, e mediante autorização expressa do Município, o candidato poderá indicar serviço médico próprio, desde que: (i) seja garantida a participação de profissionais habilitados e independentes; (</w:t>
      </w:r>
      <w:proofErr w:type="gramStart"/>
      <w:r>
        <w:rPr>
          <w:rFonts w:cs="Calibri"/>
        </w:rPr>
        <w:t>ii</w:t>
      </w:r>
      <w:proofErr w:type="gramEnd"/>
      <w:r>
        <w:rPr>
          <w:rFonts w:cs="Calibri"/>
        </w:rPr>
        <w:t>) sejam adotados os mesmos protocolos, critérios e formulários utilizados pela Administração; e (iii) o laudo contenha fundamentação técnica circunstanciada e identificação dos profissionais responsáveis.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O Município poderá, a qualquer tempo, submeter o candidato a perícia complementar em serviço oficial, quando necessário para </w:t>
      </w:r>
      <w:proofErr w:type="gramStart"/>
      <w:r>
        <w:rPr>
          <w:rFonts w:cs="Calibri"/>
        </w:rPr>
        <w:t>dirimir dúvidas</w:t>
      </w:r>
      <w:proofErr w:type="gramEnd"/>
      <w:r>
        <w:rPr>
          <w:rFonts w:cs="Calibri"/>
        </w:rPr>
        <w:t xml:space="preserve"> técnicas ou assegurar a isonomia entre os concorrentes.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lang w:bidi="pt-BR"/>
        </w:rPr>
        <w:t>Após o ingresso no emprego público, a deficiência declarada e reconhecida para fins de reserva de vaga não poderá ser utilizada como fundamento para concessão de readaptação de função ou para aposentadoria por invalidez, salvo em caso de agravamento devidamente comprovado por laudo médico oficial, observada a legislação vigente</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A não observância pelo candidato de qualquer das disposições acima implicará a perda do direito a ser contratado para as vagas reservadas aos candidatos com deficiência.</w:t>
      </w:r>
    </w:p>
    <w:p w:rsidR="00EE5540" w:rsidRDefault="007C4AAA" w:rsidP="007C4AAA">
      <w:pPr>
        <w:tabs>
          <w:tab w:val="left" w:pos="2340"/>
        </w:tabs>
        <w:ind w:right="-81"/>
        <w:contextualSpacing/>
        <w:jc w:val="both"/>
        <w:rPr>
          <w:rFonts w:ascii="Calibri" w:hAnsi="Calibri" w:cs="Calibri"/>
          <w:color w:val="auto"/>
          <w:sz w:val="22"/>
          <w:szCs w:val="22"/>
        </w:rPr>
      </w:pPr>
      <w:bookmarkStart w:id="6" w:name="_Hlk212544553"/>
      <w:r>
        <w:rPr>
          <w:rFonts w:ascii="Calibri" w:hAnsi="Calibri" w:cs="Calibri"/>
          <w:color w:val="auto"/>
          <w:sz w:val="22"/>
          <w:szCs w:val="22"/>
        </w:rPr>
        <w:tab/>
      </w:r>
    </w:p>
    <w:p w:rsidR="007C4AAA" w:rsidRDefault="007C4AAA" w:rsidP="007C4AAA">
      <w:pPr>
        <w:tabs>
          <w:tab w:val="left" w:pos="2340"/>
        </w:tabs>
        <w:ind w:right="-81"/>
        <w:contextualSpacing/>
        <w:jc w:val="both"/>
        <w:rPr>
          <w:rFonts w:ascii="Calibri" w:hAnsi="Calibri" w:cs="Calibri"/>
          <w:color w:val="auto"/>
          <w:sz w:val="22"/>
          <w:szCs w:val="22"/>
        </w:rPr>
      </w:pPr>
    </w:p>
    <w:bookmarkEnd w:id="6"/>
    <w:p w:rsidR="00EE5540" w:rsidRDefault="00EE5540">
      <w:pPr>
        <w:tabs>
          <w:tab w:val="left" w:pos="709"/>
          <w:tab w:val="left" w:pos="9720"/>
        </w:tabs>
        <w:ind w:right="-81"/>
        <w:contextualSpacing/>
        <w:jc w:val="both"/>
        <w:rPr>
          <w:rFonts w:ascii="Calibri Light" w:hAnsi="Calibri Light" w:cs="Calibri Light"/>
          <w:sz w:val="14"/>
          <w:szCs w:val="14"/>
        </w:rPr>
      </w:pPr>
    </w:p>
    <w:p w:rsidR="00EE5540" w:rsidRDefault="0087744D">
      <w:pPr>
        <w:pStyle w:val="PargrafodaLista"/>
        <w:numPr>
          <w:ilvl w:val="0"/>
          <w:numId w:val="1"/>
        </w:numPr>
        <w:pBdr>
          <w:bottom w:val="single" w:sz="4" w:space="1" w:color="000000"/>
        </w:pBdr>
        <w:shd w:val="clear" w:color="auto" w:fill="E2EFD9" w:themeFill="accent6" w:themeFillTint="33"/>
        <w:tabs>
          <w:tab w:val="left" w:pos="426"/>
          <w:tab w:val="left" w:pos="9720"/>
        </w:tabs>
        <w:spacing w:after="0" w:line="240" w:lineRule="auto"/>
        <w:ind w:left="426" w:right="-81" w:hanging="426"/>
        <w:jc w:val="both"/>
        <w:rPr>
          <w:rFonts w:ascii="Arial Rounded MT Bold" w:hAnsi="Arial Rounded MT Bold" w:cs="Calibri Light"/>
          <w:bCs/>
          <w:caps/>
          <w:szCs w:val="24"/>
        </w:rPr>
      </w:pPr>
      <w:r>
        <w:rPr>
          <w:rFonts w:ascii="Arial Rounded MT Bold" w:hAnsi="Arial Rounded MT Bold" w:cs="Calibri Light"/>
          <w:bCs/>
          <w:caps/>
          <w:szCs w:val="24"/>
        </w:rPr>
        <w:t>DAsProvas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lang w:val="zh-CN"/>
        </w:rPr>
      </w:pPr>
      <w:r>
        <w:rPr>
          <w:rFonts w:cs="Calibri"/>
          <w:lang w:bidi="pt-BR"/>
        </w:rPr>
        <w:t xml:space="preserve">As etapas do presente </w:t>
      </w:r>
      <w:r>
        <w:rPr>
          <w:rFonts w:cs="Calibri"/>
          <w:b/>
          <w:bCs/>
          <w:lang w:bidi="pt-BR"/>
        </w:rPr>
        <w:t>Concurso Público</w:t>
      </w:r>
      <w:r>
        <w:rPr>
          <w:rFonts w:cs="Calibri"/>
          <w:lang w:bidi="pt-BR"/>
        </w:rPr>
        <w:t xml:space="preserve"> serão constituídas das seguintes modalidades de avaliação, conforme o cargo pretendido</w:t>
      </w:r>
      <w:r>
        <w:rPr>
          <w:rFonts w:cs="Calibri"/>
        </w:rPr>
        <w:t>:</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lang w:bidi="pt-BR"/>
        </w:rPr>
      </w:pPr>
      <w:r>
        <w:rPr>
          <w:rFonts w:cs="Calibri"/>
          <w:b/>
          <w:bCs/>
          <w:caps/>
          <w:lang w:bidi="pt-BR"/>
        </w:rPr>
        <w:t>Prova Objetiva de Múltipla Escolha</w:t>
      </w:r>
      <w:r>
        <w:rPr>
          <w:rFonts w:cs="Calibri"/>
          <w:b/>
          <w:bCs/>
          <w:lang w:bidi="pt-BR"/>
        </w:rPr>
        <w:t xml:space="preserve"> (PVO)</w:t>
      </w:r>
      <w:r>
        <w:rPr>
          <w:rFonts w:cs="Calibri"/>
          <w:b/>
          <w:bCs/>
        </w:rPr>
        <w:t xml:space="preserve">: </w:t>
      </w:r>
      <w:r>
        <w:rPr>
          <w:rFonts w:cs="Calibri"/>
          <w:lang w:bidi="pt-BR"/>
        </w:rPr>
        <w:t xml:space="preserve">Avaliação de caráter </w:t>
      </w:r>
      <w:r>
        <w:rPr>
          <w:rFonts w:cs="Calibri"/>
          <w:b/>
          <w:bCs/>
          <w:caps/>
          <w:lang w:bidi="pt-BR"/>
        </w:rPr>
        <w:t>classificatório e eliminatório</w:t>
      </w:r>
      <w:r>
        <w:rPr>
          <w:rFonts w:cs="Calibri"/>
          <w:lang w:bidi="pt-BR"/>
        </w:rPr>
        <w:t xml:space="preserve">, destinada a verificar o domínio teórico </w:t>
      </w:r>
      <w:proofErr w:type="gramStart"/>
      <w:r>
        <w:rPr>
          <w:rFonts w:cs="Calibri"/>
          <w:lang w:bidi="pt-BR"/>
        </w:rPr>
        <w:t>do(</w:t>
      </w:r>
      <w:proofErr w:type="gramEnd"/>
      <w:r>
        <w:rPr>
          <w:rFonts w:cs="Calibri"/>
          <w:lang w:bidi="pt-BR"/>
        </w:rPr>
        <w:t>a) candidato(a) sobre os conteúdos previstos no programa do edital. As q</w:t>
      </w:r>
      <w:r>
        <w:rPr>
          <w:rFonts w:cs="Calibri"/>
        </w:rPr>
        <w:t xml:space="preserve">uestões avaliarão não apenas o conhecimento memorizado, mas também habilidades de compreensão, aplicação e análise, valorizando a capacidade de raciocínio dos candidatos. Os temas abordados estarão contidos no </w:t>
      </w:r>
      <w:r>
        <w:rPr>
          <w:rFonts w:cs="Calibri"/>
          <w:b/>
          <w:caps/>
          <w:highlight w:val="lightGray"/>
          <w:lang w:val="zh-CN"/>
        </w:rPr>
        <w:t>Anexo</w:t>
      </w:r>
      <w:r>
        <w:rPr>
          <w:rFonts w:cs="Calibri"/>
          <w:b/>
          <w:caps/>
          <w:highlight w:val="lightGray"/>
        </w:rPr>
        <w:t>VI–ConteúdoProgramático</w:t>
      </w:r>
      <w:hyperlink w:anchor="AnexoVI_PROGRAMÁTICO" w:history="1">
        <w:r>
          <w:rPr>
            <w:rStyle w:val="Hyperlink"/>
            <w:rFonts w:cs="Calibri"/>
            <w:u w:val="none"/>
          </w:rPr>
          <w:sym w:font="Wingdings" w:char="F032"/>
        </w:r>
      </w:hyperlink>
      <w:r>
        <w:rPr>
          <w:rFonts w:cs="Calibri"/>
        </w:rPr>
        <w:t xml:space="preserve">, sendo aplicável </w:t>
      </w:r>
      <w:proofErr w:type="spellStart"/>
      <w:proofErr w:type="gramStart"/>
      <w:r>
        <w:rPr>
          <w:rFonts w:cs="Calibri"/>
        </w:rPr>
        <w:t>a</w:t>
      </w:r>
      <w:r>
        <w:rPr>
          <w:rFonts w:cs="Calibri"/>
          <w:b/>
          <w:bCs/>
          <w:caps/>
        </w:rPr>
        <w:t>todos</w:t>
      </w:r>
      <w:proofErr w:type="spellEnd"/>
      <w:proofErr w:type="gramEnd"/>
      <w:r>
        <w:rPr>
          <w:rFonts w:cs="Calibri"/>
          <w:b/>
          <w:bCs/>
          <w:caps/>
        </w:rPr>
        <w:t xml:space="preserve"> os inscritos</w:t>
      </w:r>
      <w:r>
        <w:rPr>
          <w:rFonts w:cs="Calibri"/>
        </w:rPr>
        <w:t>, independentemente do cargo pretendido.</w:t>
      </w:r>
    </w:p>
    <w:p w:rsidR="00EE5540" w:rsidRDefault="00EE5540">
      <w:pPr>
        <w:pStyle w:val="PargrafodaLista"/>
        <w:tabs>
          <w:tab w:val="left" w:pos="1701"/>
          <w:tab w:val="left" w:pos="9720"/>
        </w:tabs>
        <w:spacing w:after="0" w:line="240" w:lineRule="auto"/>
        <w:ind w:left="1701" w:right="-81"/>
        <w:jc w:val="both"/>
        <w:rPr>
          <w:rFonts w:cs="Calibri"/>
          <w:lang w:bidi="pt-BR"/>
        </w:rPr>
      </w:pP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992"/>
        <w:jc w:val="both"/>
        <w:rPr>
          <w:rFonts w:cs="Calibri"/>
          <w:lang w:bidi="pt-BR"/>
        </w:rPr>
      </w:pPr>
      <w:r>
        <w:rPr>
          <w:rFonts w:cs="Calibri"/>
          <w:b/>
          <w:bCs/>
          <w:caps/>
          <w:lang w:bidi="pt-BR"/>
        </w:rPr>
        <w:t>Avaliação de Títulos</w:t>
      </w:r>
      <w:r>
        <w:rPr>
          <w:rFonts w:cs="Calibri"/>
          <w:b/>
          <w:bCs/>
          <w:lang w:bidi="pt-BR"/>
        </w:rPr>
        <w:t xml:space="preserve"> (AVT)</w:t>
      </w:r>
      <w:r>
        <w:rPr>
          <w:rFonts w:cs="Calibri"/>
          <w:b/>
          <w:bCs/>
        </w:rPr>
        <w:t>:</w:t>
      </w:r>
      <w:proofErr w:type="gramStart"/>
      <w:r>
        <w:rPr>
          <w:rFonts w:cs="Calibri"/>
          <w:b/>
          <w:bCs/>
        </w:rPr>
        <w:t xml:space="preserve">  </w:t>
      </w:r>
      <w:proofErr w:type="gramEnd"/>
      <w:r>
        <w:rPr>
          <w:rFonts w:cs="Calibri"/>
          <w:lang w:bidi="pt-BR"/>
        </w:rPr>
        <w:t xml:space="preserve">Avaliação de caráter </w:t>
      </w:r>
      <w:r>
        <w:rPr>
          <w:rFonts w:cs="Calibri"/>
          <w:b/>
          <w:bCs/>
          <w:caps/>
          <w:lang w:bidi="pt-BR"/>
        </w:rPr>
        <w:t>exclusivamenteclassificatório</w:t>
      </w:r>
      <w:r>
        <w:rPr>
          <w:rFonts w:cs="Calibri"/>
          <w:lang w:bidi="pt-BR"/>
        </w:rPr>
        <w:t>, com o objetivo de atribuir pontuação adicional com base na formação acadêmica comprovadamente compatível com as atribuições do cargo, conforme os critérios e limites definidos neste edital aplicável aos cargos de:</w:t>
      </w:r>
    </w:p>
    <w:p w:rsidR="00EE5540" w:rsidRDefault="0087744D">
      <w:pPr>
        <w:pStyle w:val="PargrafodaLista"/>
        <w:numPr>
          <w:ilvl w:val="3"/>
          <w:numId w:val="1"/>
        </w:numPr>
        <w:tabs>
          <w:tab w:val="clear" w:pos="0"/>
          <w:tab w:val="left" w:pos="9720"/>
        </w:tabs>
        <w:spacing w:after="0" w:line="240" w:lineRule="auto"/>
        <w:ind w:left="2552" w:right="-81" w:hanging="851"/>
        <w:jc w:val="both"/>
        <w:rPr>
          <w:rFonts w:cs="Calibri"/>
          <w:b/>
          <w:bCs/>
          <w:i/>
          <w:iCs/>
          <w:lang w:bidi="pt-BR"/>
        </w:rPr>
      </w:pPr>
      <w:r>
        <w:rPr>
          <w:rFonts w:cs="Calibri"/>
          <w:b/>
          <w:bCs/>
          <w:i/>
          <w:iCs/>
          <w:lang w:bidi="pt-BR"/>
        </w:rPr>
        <w:t>Procurador Jurídico. </w:t>
      </w:r>
    </w:p>
    <w:p w:rsidR="00EE5540" w:rsidRDefault="00EE5540">
      <w:pPr>
        <w:tabs>
          <w:tab w:val="left" w:pos="1701"/>
          <w:tab w:val="left" w:pos="9720"/>
        </w:tabs>
        <w:ind w:left="709" w:right="-81"/>
        <w:jc w:val="both"/>
        <w:rPr>
          <w:rFonts w:cs="Calibri"/>
          <w:sz w:val="12"/>
          <w:szCs w:val="12"/>
        </w:rPr>
      </w:pPr>
    </w:p>
    <w:p w:rsidR="00EE5540" w:rsidRDefault="00EE5540">
      <w:pPr>
        <w:pStyle w:val="PargrafodaLista"/>
        <w:tabs>
          <w:tab w:val="left" w:pos="1701"/>
          <w:tab w:val="left" w:pos="9720"/>
        </w:tabs>
        <w:spacing w:after="0" w:line="240" w:lineRule="auto"/>
        <w:ind w:left="1701" w:right="-81"/>
        <w:jc w:val="both"/>
        <w:rPr>
          <w:rFonts w:cs="Calibri"/>
          <w:sz w:val="12"/>
          <w:szCs w:val="12"/>
          <w:lang w:bidi="pt-BR"/>
        </w:rPr>
      </w:pPr>
    </w:p>
    <w:p w:rsidR="00EE5540" w:rsidRDefault="0087744D">
      <w:pPr>
        <w:shd w:val="clear" w:color="auto" w:fill="E2EFD9" w:themeFill="accent6" w:themeFillTint="33"/>
        <w:tabs>
          <w:tab w:val="left" w:pos="709"/>
          <w:tab w:val="left" w:pos="9720"/>
        </w:tabs>
        <w:ind w:right="-81"/>
        <w:contextualSpacing/>
        <w:jc w:val="both"/>
        <w:rPr>
          <w:rFonts w:ascii="Calibri" w:hAnsi="Calibri" w:cs="Calibri"/>
          <w:b/>
          <w:caps/>
          <w:sz w:val="22"/>
          <w:szCs w:val="22"/>
        </w:rPr>
      </w:pPr>
      <w:r>
        <w:rPr>
          <w:rFonts w:ascii="Calibri" w:hAnsi="Calibri" w:cs="Calibri"/>
          <w:b/>
          <w:caps/>
          <w:sz w:val="22"/>
          <w:szCs w:val="22"/>
        </w:rPr>
        <w:t>DA apresentação e participação nas Provas presenciais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color w:val="000000"/>
        </w:rPr>
        <w:t>Ao candidato só será permitida a realização das provas presenciais na respectiva data, no local e no horário, constantes das listas dos editais específicos para este fim.</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b/>
          <w:color w:val="000000"/>
        </w:rPr>
      </w:pPr>
      <w:r>
        <w:rPr>
          <w:rFonts w:cs="Calibri"/>
          <w:color w:val="000000"/>
        </w:rPr>
        <w:t xml:space="preserve">O candidato deverá comparecer ao local designado para as provas presenciais com antecedência mínima de </w:t>
      </w:r>
      <w:r>
        <w:rPr>
          <w:rFonts w:cs="Calibri"/>
          <w:b/>
          <w:color w:val="000000"/>
        </w:rPr>
        <w:t>30 (trinta) minutos.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color w:val="000000"/>
        </w:rPr>
        <w:t xml:space="preserve">O candidato que se apresentar após o horário determinado pelo </w:t>
      </w:r>
      <w:r>
        <w:rPr>
          <w:rFonts w:cs="Calibri"/>
          <w:caps/>
          <w:color w:val="000000"/>
        </w:rPr>
        <w:t>Edital de Convocação</w:t>
      </w:r>
      <w:r>
        <w:rPr>
          <w:rFonts w:cs="Calibri"/>
          <w:color w:val="000000"/>
        </w:rPr>
        <w:t xml:space="preserve"> para fechamento dos portões será automaticamente excluído do Certame, seja qual for o motivo alegado para seu atraso.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color w:val="000000"/>
        </w:rPr>
        <w:t xml:space="preserve">A fim </w:t>
      </w:r>
      <w:r>
        <w:rPr>
          <w:rFonts w:cs="Calibri"/>
        </w:rPr>
        <w:t xml:space="preserve">de evitar atrasos, recomenda-se que os candidatos verifiquem com antecedência o local onde realizarão sua prova, a disponibilidade de estacionamento e vagas nas imediações, as opções de transporte Público consultando antes horários e </w:t>
      </w:r>
      <w:proofErr w:type="spellStart"/>
      <w:r>
        <w:rPr>
          <w:rFonts w:cs="Calibri"/>
        </w:rPr>
        <w:t>frequências</w:t>
      </w:r>
      <w:proofErr w:type="spellEnd"/>
      <w:r>
        <w:rPr>
          <w:rFonts w:cs="Calibri"/>
        </w:rPr>
        <w:t xml:space="preserve"> das linhas de ônibus aos domingos bem como rotas e tempo de deslocamento.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A </w:t>
      </w:r>
      <w:hyperlink r:id="rId43" w:history="1">
        <w:r>
          <w:rPr>
            <w:rStyle w:val="Hyperlink"/>
            <w:rFonts w:cs="Calibri"/>
            <w:b/>
            <w:bCs/>
            <w:color w:val="auto"/>
            <w:u w:val="none"/>
          </w:rPr>
          <w:t xml:space="preserve">GL </w:t>
        </w:r>
        <w:proofErr w:type="spellStart"/>
        <w:r>
          <w:rPr>
            <w:rStyle w:val="Hyperlink"/>
            <w:rFonts w:cs="Calibri"/>
            <w:b/>
            <w:bCs/>
            <w:color w:val="auto"/>
            <w:u w:val="none"/>
          </w:rPr>
          <w:t>Consultoria</w:t>
        </w:r>
      </w:hyperlink>
      <w:r>
        <w:rPr>
          <w:rFonts w:cs="Calibri"/>
        </w:rPr>
        <w:t>não</w:t>
      </w:r>
      <w:proofErr w:type="spellEnd"/>
      <w:r>
        <w:rPr>
          <w:rFonts w:cs="Calibri"/>
        </w:rPr>
        <w:t xml:space="preserve"> se responsabiliza por fatos externos que impeçam o candidato chegar ao local de aplicação das provas no horário apropriado, já que a organização do </w:t>
      </w:r>
      <w:r>
        <w:rPr>
          <w:rFonts w:cs="Calibri"/>
          <w:caps/>
        </w:rPr>
        <w:t>Concursopúblico</w:t>
      </w:r>
      <w:r>
        <w:rPr>
          <w:rFonts w:cs="Calibri"/>
        </w:rPr>
        <w:t xml:space="preserve"> não possui gerência sobre trânsito ou tráfego, bem como outras situações que escapam de seu âmbito de atuação.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lang w:bidi="pt-BR"/>
        </w:rPr>
      </w:pPr>
      <w:r>
        <w:rPr>
          <w:rFonts w:cs="Calibri"/>
          <w:lang w:bidi="pt-BR"/>
        </w:rPr>
        <w:t xml:space="preserve">Somente será admitido à sala de provas o candidato que estiver portando </w:t>
      </w:r>
      <w:r>
        <w:rPr>
          <w:rFonts w:cs="Calibri"/>
          <w:b/>
          <w:bCs/>
          <w:lang w:bidi="pt-BR"/>
        </w:rPr>
        <w:t>documento com foto</w:t>
      </w:r>
      <w:r>
        <w:rPr>
          <w:rFonts w:cs="Calibri"/>
          <w:lang w:bidi="pt-BR"/>
        </w:rPr>
        <w:t xml:space="preserve"> que bem o </w:t>
      </w:r>
      <w:r>
        <w:rPr>
          <w:rFonts w:cs="Calibri"/>
          <w:lang w:val="zh-CN" w:bidi="pt-BR"/>
        </w:rPr>
        <w:t>identifique</w:t>
      </w:r>
      <w:r>
        <w:rPr>
          <w:rFonts w:cs="Calibri"/>
          <w:lang w:bidi="pt-BR"/>
        </w:rPr>
        <w:t>, ou seja: Cédula Oficial de Identidade (RG), Carteira Expedida por Órgão ou Conselho de Classe (CAU, CRA, CREA, OAB, CRC, CRM etc.); Certificado de Reservista; Carteira de Trabalho e Previdência Social, Carteira Nacional de Habilitação com foto ou Passaporte.</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lang w:bidi="pt-BR"/>
        </w:rPr>
        <w:t xml:space="preserve">Os documentos deverão estar em perfeitas condições, de forma a permitirem, com clareza, a </w:t>
      </w:r>
      <w:r>
        <w:rPr>
          <w:rFonts w:cs="Calibri"/>
        </w:rPr>
        <w:t>identificação do candidato e de sua assinatura.</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Será permitida a apresentação de documentos digitais de identificação obtidos por aplicativos oficiais: Cédula de Identidade (RG) ou Carteira Nacional de Habilitação (CNH) ou Título Eleitoral Digital (</w:t>
      </w:r>
      <w:proofErr w:type="spellStart"/>
      <w:r>
        <w:rPr>
          <w:rFonts w:cs="Calibri"/>
        </w:rPr>
        <w:t>e-Título</w:t>
      </w:r>
      <w:proofErr w:type="spellEnd"/>
      <w:r>
        <w:rPr>
          <w:rFonts w:cs="Calibri"/>
        </w:rPr>
        <w:t>, com foto) ou Carteira de Órgão ou Conselho de Classe, cuja conferência deverá ser feita pelo FISCAL DE SALA antes do ingresso à sala de prova, por meio do acesso ao documento no aplicativo.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Serão aceitos apenas os documentos de identidade especificados neste item. Não serão aceitos outros documentos e nem fotos dos documentos mencionados.</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Caso o candidato esteja impossibilitado de apresentar, no dia de realização das provas, documento de identidade original, por motivo de perda, roubo ou furto, deverá apresentar documento que ateste o registro da ocorrência em órgão policial, expedido há, no máximo, 30 (trinta) dias, podendo então ser submetido à identificação especial, compreendendo coleta de assinaturas e/ou de impressão digital em formulário próprio.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A identificação pessoal será exigida, também, ao candidato cujo documento de identificação apresente dúvidas relativas à fisionomia ou à assinatura do portador.</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Não será aceito como identificação foto/</w:t>
      </w:r>
      <w:proofErr w:type="spellStart"/>
      <w:r>
        <w:rPr>
          <w:rFonts w:cs="Calibri"/>
        </w:rPr>
        <w:t>print</w:t>
      </w:r>
      <w:proofErr w:type="spellEnd"/>
      <w:r>
        <w:rPr>
          <w:rFonts w:cs="Calibri"/>
        </w:rPr>
        <w:t xml:space="preserve"> ou downloads dos documentos de identificação.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No dia da realização de provas presenciais, na hipótese de o nome do candidato não constar nas listagens oficiais relativas </w:t>
      </w:r>
      <w:r>
        <w:rPr>
          <w:rFonts w:cs="Calibri"/>
          <w:color w:val="000000"/>
        </w:rPr>
        <w:t xml:space="preserve">aos </w:t>
      </w:r>
      <w:r>
        <w:rPr>
          <w:rFonts w:cs="Calibri"/>
        </w:rPr>
        <w:t xml:space="preserve">locais de prova estabelecidos no Edital de Convocação, a </w:t>
      </w:r>
      <w:hyperlink r:id="rId44" w:history="1">
        <w:r>
          <w:rPr>
            <w:rStyle w:val="Hyperlink"/>
            <w:rFonts w:cs="Calibri"/>
            <w:b/>
            <w:bCs/>
            <w:color w:val="auto"/>
            <w:u w:val="none"/>
          </w:rPr>
          <w:t xml:space="preserve">GL </w:t>
        </w:r>
        <w:proofErr w:type="spellStart"/>
        <w:r>
          <w:rPr>
            <w:rStyle w:val="Hyperlink"/>
            <w:rFonts w:cs="Calibri"/>
            <w:b/>
            <w:bCs/>
            <w:color w:val="auto"/>
            <w:u w:val="none"/>
          </w:rPr>
          <w:t>Consultoria</w:t>
        </w:r>
      </w:hyperlink>
      <w:r>
        <w:rPr>
          <w:rFonts w:cs="Calibri"/>
        </w:rPr>
        <w:t>poderá</w:t>
      </w:r>
      <w:proofErr w:type="spellEnd"/>
      <w:r>
        <w:rPr>
          <w:rFonts w:cs="Calibri"/>
        </w:rPr>
        <w:t xml:space="preserve"> proceder à inclusão do candidato, mediante a apresentação </w:t>
      </w:r>
      <w:r>
        <w:rPr>
          <w:rFonts w:cs="Calibri"/>
          <w:caps/>
        </w:rPr>
        <w:t>obrigatória</w:t>
      </w:r>
      <w:r>
        <w:rPr>
          <w:rFonts w:cs="Calibri"/>
        </w:rPr>
        <w:t xml:space="preserve"> do boleto bancário e comprovação de pagamento, com o preenchimento da </w:t>
      </w:r>
      <w:r>
        <w:rPr>
          <w:rFonts w:cs="Calibri"/>
          <w:caps/>
        </w:rPr>
        <w:t>FOLHA DE OCORRÊNCIAS - FOC</w:t>
      </w:r>
      <w:r>
        <w:rPr>
          <w:rFonts w:cs="Calibri"/>
        </w:rPr>
        <w:t xml:space="preserve"> da sala de provas.</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lastRenderedPageBreak/>
        <w:t xml:space="preserve">A </w:t>
      </w:r>
      <w:r>
        <w:rPr>
          <w:rFonts w:cs="Calibri"/>
          <w:color w:val="000000"/>
        </w:rPr>
        <w:t xml:space="preserve">inclusão </w:t>
      </w:r>
      <w:r>
        <w:rPr>
          <w:rFonts w:cs="Calibri"/>
        </w:rPr>
        <w:t xml:space="preserve">de que trata o item anterior será realizada de forma </w:t>
      </w:r>
      <w:r>
        <w:rPr>
          <w:rFonts w:cs="Calibri"/>
          <w:b/>
          <w:bCs/>
          <w:i/>
          <w:iCs/>
        </w:rPr>
        <w:t>condicional</w:t>
      </w:r>
      <w:r>
        <w:rPr>
          <w:rFonts w:cs="Calibri"/>
        </w:rPr>
        <w:t xml:space="preserve"> e será analisada pela </w:t>
      </w:r>
      <w:hyperlink r:id="rId45" w:history="1">
        <w:r>
          <w:rPr>
            <w:rStyle w:val="Hyperlink"/>
            <w:rFonts w:cs="Calibri"/>
            <w:b/>
            <w:bCs/>
            <w:color w:val="auto"/>
            <w:u w:val="none"/>
          </w:rPr>
          <w:t xml:space="preserve">GL </w:t>
        </w:r>
        <w:proofErr w:type="spellStart"/>
        <w:r>
          <w:rPr>
            <w:rStyle w:val="Hyperlink"/>
            <w:rFonts w:cs="Calibri"/>
            <w:b/>
            <w:bCs/>
            <w:color w:val="auto"/>
            <w:u w:val="none"/>
          </w:rPr>
          <w:t>Consultoria</w:t>
        </w:r>
      </w:hyperlink>
      <w:r>
        <w:rPr>
          <w:rFonts w:cs="Calibri"/>
        </w:rPr>
        <w:t>com</w:t>
      </w:r>
      <w:proofErr w:type="spellEnd"/>
      <w:r>
        <w:rPr>
          <w:rFonts w:cs="Calibri"/>
        </w:rPr>
        <w:t xml:space="preserve"> o intuito de se verificar a pertinência da referida inscrição.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Constatada a improcedência da inscrição a mesma será automaticamente cancelada sem direito à reclamação, </w:t>
      </w:r>
      <w:r>
        <w:rPr>
          <w:rFonts w:cs="Calibri"/>
          <w:color w:val="000000"/>
        </w:rPr>
        <w:t xml:space="preserve">independentemente </w:t>
      </w:r>
      <w:r>
        <w:rPr>
          <w:rFonts w:cs="Calibri"/>
        </w:rPr>
        <w:t>de qualquer formalidade, considerados nulos todos os atos dela decorrentes.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candidato, ao ingressar no local de realização das provas presenciais deverá, </w:t>
      </w:r>
      <w:r>
        <w:rPr>
          <w:rFonts w:cs="Calibri"/>
          <w:b/>
          <w:caps/>
        </w:rPr>
        <w:t>obrigatoriamente</w:t>
      </w:r>
      <w:r>
        <w:rPr>
          <w:rFonts w:cs="Calibri"/>
        </w:rPr>
        <w:t xml:space="preserve">, manter desligado qualquer </w:t>
      </w:r>
      <w:r>
        <w:rPr>
          <w:rFonts w:cs="Calibri"/>
          <w:color w:val="000000"/>
        </w:rPr>
        <w:t xml:space="preserve">aparelho </w:t>
      </w:r>
      <w:r>
        <w:rPr>
          <w:rFonts w:cs="Calibri"/>
        </w:rPr>
        <w:t>de comunicação, devendo retirar a bateria de qualquer aparelho eletrônico que esteja sob sua posse, incluindo os sinais de alarme e os modos de vibração e silencioso.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candidato que necessitar usar boné, gorro, chapéu, protetor auricular ou óculos de sol deverá ter </w:t>
      </w:r>
      <w:r>
        <w:rPr>
          <w:rFonts w:cs="Calibri"/>
          <w:color w:val="000000"/>
        </w:rPr>
        <w:t xml:space="preserve">justificativa </w:t>
      </w:r>
      <w:r>
        <w:rPr>
          <w:rFonts w:cs="Calibri"/>
        </w:rPr>
        <w:t xml:space="preserve">médica e o(s) objeto(s) </w:t>
      </w:r>
      <w:proofErr w:type="gramStart"/>
      <w:r>
        <w:rPr>
          <w:rFonts w:cs="Calibri"/>
        </w:rPr>
        <w:t>será(</w:t>
      </w:r>
      <w:proofErr w:type="spellStart"/>
      <w:proofErr w:type="gramEnd"/>
      <w:r>
        <w:rPr>
          <w:rFonts w:cs="Calibri"/>
        </w:rPr>
        <w:t>ão</w:t>
      </w:r>
      <w:proofErr w:type="spellEnd"/>
      <w:r>
        <w:rPr>
          <w:rFonts w:cs="Calibri"/>
        </w:rPr>
        <w:t xml:space="preserve">) verificado(s) pela </w:t>
      </w:r>
      <w:r>
        <w:rPr>
          <w:rFonts w:cs="Calibri"/>
          <w:b/>
          <w:bCs/>
        </w:rPr>
        <w:t xml:space="preserve">Coordenação da </w:t>
      </w:r>
      <w:hyperlink r:id="rId46" w:history="1">
        <w:r>
          <w:rPr>
            <w:rStyle w:val="Hyperlink"/>
            <w:rFonts w:cs="Calibri"/>
            <w:b/>
            <w:bCs/>
            <w:color w:val="auto"/>
            <w:u w:val="none"/>
          </w:rPr>
          <w:t>GL Consultoria</w:t>
        </w:r>
      </w:hyperlink>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 comprovação da utilização de funcionalidades de aparelhos, tais como telefone celular (e seus aplicativos), </w:t>
      </w:r>
      <w:r>
        <w:rPr>
          <w:rFonts w:cs="Calibri"/>
          <w:color w:val="000000"/>
        </w:rPr>
        <w:t xml:space="preserve">aparelhos </w:t>
      </w:r>
      <w:r>
        <w:rPr>
          <w:rFonts w:cs="Calibri"/>
        </w:rPr>
        <w:t xml:space="preserve">sonoros, receptor/transmissor, gravador, agenda eletrônica, </w:t>
      </w:r>
      <w:proofErr w:type="spellStart"/>
      <w:r>
        <w:rPr>
          <w:rFonts w:cs="Calibri"/>
          <w:i/>
        </w:rPr>
        <w:t>tablet</w:t>
      </w:r>
      <w:proofErr w:type="spellEnd"/>
      <w:r>
        <w:rPr>
          <w:rFonts w:cs="Calibri"/>
        </w:rPr>
        <w:t xml:space="preserve">, </w:t>
      </w:r>
      <w:r>
        <w:rPr>
          <w:rFonts w:cs="Calibri"/>
          <w:i/>
        </w:rPr>
        <w:t xml:space="preserve">notebook </w:t>
      </w:r>
      <w:r>
        <w:rPr>
          <w:rFonts w:cs="Calibri"/>
        </w:rPr>
        <w:t xml:space="preserve">ou similares, calculadora, </w:t>
      </w:r>
      <w:proofErr w:type="spellStart"/>
      <w:r>
        <w:rPr>
          <w:rFonts w:cs="Calibri"/>
          <w:i/>
        </w:rPr>
        <w:t>palm-top</w:t>
      </w:r>
      <w:proofErr w:type="spellEnd"/>
      <w:r>
        <w:rPr>
          <w:rFonts w:cs="Calibri"/>
        </w:rPr>
        <w:t xml:space="preserve">, </w:t>
      </w:r>
      <w:proofErr w:type="spellStart"/>
      <w:r>
        <w:rPr>
          <w:rFonts w:cs="Calibri"/>
          <w:i/>
        </w:rPr>
        <w:t>smartwatch</w:t>
      </w:r>
      <w:proofErr w:type="spellEnd"/>
      <w:r>
        <w:rPr>
          <w:rFonts w:cs="Calibri"/>
        </w:rPr>
        <w:t xml:space="preserve">, ou qualquer equipamento que possibilite </w:t>
      </w:r>
      <w:r>
        <w:rPr>
          <w:rFonts w:cs="Calibri"/>
          <w:b/>
        </w:rPr>
        <w:t>comunicação</w:t>
      </w:r>
      <w:r>
        <w:rPr>
          <w:rFonts w:cs="Calibri"/>
        </w:rPr>
        <w:t xml:space="preserve"> externa ou interna, incorrerá em exclusão do candidato do Certame.</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Os </w:t>
      </w:r>
      <w:r>
        <w:rPr>
          <w:rFonts w:cs="Calibri"/>
          <w:color w:val="000000"/>
        </w:rPr>
        <w:t xml:space="preserve">celulares </w:t>
      </w:r>
      <w:r>
        <w:rPr>
          <w:rFonts w:cs="Calibri"/>
        </w:rPr>
        <w:t>e outros aparelhos eletrônicos deverão permanecer desligados até a saída do candidato do local de realização das provas.</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É </w:t>
      </w:r>
      <w:r>
        <w:rPr>
          <w:rFonts w:cs="Calibri"/>
          <w:color w:val="000000"/>
        </w:rPr>
        <w:t xml:space="preserve">aconselhável </w:t>
      </w:r>
      <w:r>
        <w:rPr>
          <w:rFonts w:cs="Calibri"/>
        </w:rPr>
        <w:t>que os candidatos retirem as baterias dos celulares, garantindo que nenhum som seja emitido, inclusive do despertador caso seja ativado.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É </w:t>
      </w:r>
      <w:r>
        <w:rPr>
          <w:rFonts w:cs="Calibri"/>
          <w:color w:val="000000"/>
        </w:rPr>
        <w:t xml:space="preserve">aconselhável </w:t>
      </w:r>
      <w:r>
        <w:rPr>
          <w:rFonts w:cs="Calibri"/>
        </w:rPr>
        <w:t xml:space="preserve">que o candidato </w:t>
      </w:r>
      <w:r>
        <w:rPr>
          <w:rFonts w:cs="Calibri"/>
          <w:b/>
          <w:caps/>
          <w:u w:val="single"/>
        </w:rPr>
        <w:t>não</w:t>
      </w:r>
      <w:r>
        <w:rPr>
          <w:rFonts w:cs="Calibri"/>
        </w:rPr>
        <w:t xml:space="preserve"> leve nenhum dos objetos mencionados nos itens anteriores no dia da realização das provas.</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color w:val="000000"/>
        </w:rPr>
      </w:pPr>
      <w:r>
        <w:rPr>
          <w:rFonts w:cs="Calibri"/>
        </w:rPr>
        <w:t xml:space="preserve">A </w:t>
      </w:r>
      <w:hyperlink r:id="rId47" w:history="1">
        <w:r>
          <w:rPr>
            <w:rStyle w:val="Hyperlink"/>
            <w:rFonts w:cs="Calibri"/>
            <w:b/>
            <w:bCs/>
            <w:color w:val="auto"/>
            <w:u w:val="none"/>
          </w:rPr>
          <w:t xml:space="preserve">GL </w:t>
        </w:r>
        <w:proofErr w:type="spellStart"/>
        <w:r>
          <w:rPr>
            <w:rStyle w:val="Hyperlink"/>
            <w:rFonts w:cs="Calibri"/>
            <w:b/>
            <w:bCs/>
            <w:color w:val="auto"/>
            <w:u w:val="none"/>
          </w:rPr>
          <w:t>Consultoria</w:t>
        </w:r>
      </w:hyperlink>
      <w:r>
        <w:rPr>
          <w:rFonts w:cs="Calibri"/>
        </w:rPr>
        <w:t>poderá</w:t>
      </w:r>
      <w:proofErr w:type="spellEnd"/>
      <w:r>
        <w:rPr>
          <w:rFonts w:cs="Calibri"/>
        </w:rPr>
        <w:t xml:space="preserve">, no dia da realização das provas presenciais, solicitar </w:t>
      </w:r>
      <w:r>
        <w:rPr>
          <w:rFonts w:cs="Calibri"/>
          <w:color w:val="000000"/>
        </w:rPr>
        <w:t xml:space="preserve">que </w:t>
      </w:r>
      <w:r>
        <w:rPr>
          <w:rFonts w:cs="Calibri"/>
        </w:rPr>
        <w:t xml:space="preserve">os candidatos que estejam portando mochilas ou grandes volumes, que deixem esses pertences aos cuidados do </w:t>
      </w:r>
      <w:r>
        <w:rPr>
          <w:rFonts w:cs="Calibri"/>
          <w:caps/>
        </w:rPr>
        <w:t>fiscal de sala</w:t>
      </w:r>
      <w:r>
        <w:rPr>
          <w:rFonts w:cs="Calibri"/>
        </w:rPr>
        <w:t xml:space="preserve"> ou da </w:t>
      </w:r>
      <w:r>
        <w:rPr>
          <w:rFonts w:cs="Calibri"/>
          <w:b/>
          <w:bCs/>
        </w:rPr>
        <w:t xml:space="preserve">Coordenação da </w:t>
      </w:r>
      <w:hyperlink r:id="rId48" w:history="1">
        <w:r>
          <w:rPr>
            <w:rStyle w:val="Hyperlink"/>
            <w:rFonts w:cs="Calibri"/>
            <w:b/>
            <w:bCs/>
            <w:color w:val="auto"/>
            <w:u w:val="none"/>
          </w:rPr>
          <w:t>GL Consultoria</w:t>
        </w:r>
      </w:hyperlink>
      <w:r>
        <w:rPr>
          <w:rFonts w:cs="Calibri"/>
        </w:rPr>
        <w:t xml:space="preserve"> que tomará providências para que tais materiais sejam lacrados, protegidos e mantidos à distância de seus usuários durante a aplicação das provas</w:t>
      </w:r>
      <w:r>
        <w:rPr>
          <w:rFonts w:cs="Calibri"/>
          <w:color w:val="000000"/>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Durante as provas presenciais, não serão permitidas quaisquer espécies de consulta a códigos, livros, manuais, impressos, anotações e/ou outro tipo de pesquisa, utilização de outro material não fornecido pela </w:t>
      </w:r>
      <w:hyperlink r:id="rId49" w:history="1">
        <w:r>
          <w:rPr>
            <w:rStyle w:val="Hyperlink"/>
            <w:rFonts w:cs="Calibri"/>
            <w:b/>
            <w:bCs/>
            <w:color w:val="auto"/>
            <w:u w:val="none"/>
          </w:rPr>
          <w:t>GL Consultoria</w:t>
        </w:r>
      </w:hyperlink>
      <w:r>
        <w:rPr>
          <w:rFonts w:cs="Calibri"/>
        </w:rPr>
        <w:t>, uso de relógio com calculadora, calculadora, telefone celular e/ou qualquer equipamento eletrônico, protetor auricular, boné, gorro, chapéu e óculos de sol.</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 </w:t>
      </w:r>
      <w:hyperlink r:id="rId50" w:history="1">
        <w:r>
          <w:rPr>
            <w:rStyle w:val="Hyperlink"/>
            <w:rFonts w:cs="Calibri"/>
            <w:b/>
            <w:bCs/>
            <w:color w:val="auto"/>
            <w:u w:val="none"/>
          </w:rPr>
          <w:t xml:space="preserve">GL </w:t>
        </w:r>
        <w:proofErr w:type="spellStart"/>
        <w:r>
          <w:rPr>
            <w:rStyle w:val="Hyperlink"/>
            <w:rFonts w:cs="Calibri"/>
            <w:b/>
            <w:bCs/>
            <w:color w:val="auto"/>
            <w:u w:val="none"/>
          </w:rPr>
          <w:t>Consultoria</w:t>
        </w:r>
      </w:hyperlink>
      <w:r>
        <w:rPr>
          <w:rFonts w:cs="Calibri"/>
        </w:rPr>
        <w:t>não</w:t>
      </w:r>
      <w:proofErr w:type="spellEnd"/>
      <w:r>
        <w:rPr>
          <w:rFonts w:cs="Calibri"/>
        </w:rPr>
        <w:t xml:space="preserve"> se responsabilizará por perda ou extravio de documentos ou objetos ocorridos no local de </w:t>
      </w:r>
      <w:r>
        <w:rPr>
          <w:rFonts w:cs="Calibri"/>
          <w:color w:val="000000"/>
        </w:rPr>
        <w:t xml:space="preserve">realização </w:t>
      </w:r>
      <w:r>
        <w:rPr>
          <w:rFonts w:cs="Calibri"/>
        </w:rPr>
        <w:t>das provas, nem por eventuais danos neles causados.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w:t>
      </w:r>
      <w:r>
        <w:rPr>
          <w:rFonts w:cs="Calibri"/>
          <w:color w:val="000000"/>
        </w:rPr>
        <w:t xml:space="preserve">candidato </w:t>
      </w:r>
      <w:r>
        <w:rPr>
          <w:rFonts w:cs="Calibri"/>
        </w:rPr>
        <w:t>não poderá alegar desconhecimentos quaisquer sobre a realização da prova como justificativa de sua ausência.</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O não </w:t>
      </w:r>
      <w:r>
        <w:rPr>
          <w:rFonts w:cs="Calibri"/>
          <w:color w:val="000000"/>
        </w:rPr>
        <w:t xml:space="preserve">comparecimento </w:t>
      </w:r>
      <w:r>
        <w:rPr>
          <w:rFonts w:cs="Calibri"/>
        </w:rPr>
        <w:t xml:space="preserve">às provas, qualquer que seja o motivo, caracterizará desistência do candidato e resultará na eliminação do </w:t>
      </w:r>
      <w:r>
        <w:rPr>
          <w:rFonts w:cs="Calibri"/>
          <w:caps/>
        </w:rPr>
        <w:t>Concursopúblico</w:t>
      </w:r>
      <w:r>
        <w:rPr>
          <w:rFonts w:cs="Calibri"/>
        </w:rPr>
        <w:t>.</w:t>
      </w:r>
    </w:p>
    <w:p w:rsidR="00EE5540" w:rsidRDefault="00EE5540">
      <w:pPr>
        <w:tabs>
          <w:tab w:val="left" w:pos="0"/>
          <w:tab w:val="left" w:pos="709"/>
          <w:tab w:val="left" w:pos="9720"/>
        </w:tabs>
        <w:ind w:right="-81"/>
        <w:jc w:val="both"/>
        <w:rPr>
          <w:rFonts w:ascii="Calibri" w:hAnsi="Calibri" w:cs="Calibri"/>
          <w:sz w:val="22"/>
          <w:szCs w:val="22"/>
        </w:rPr>
      </w:pPr>
    </w:p>
    <w:p w:rsidR="00EE5540" w:rsidRDefault="0087744D">
      <w:pPr>
        <w:shd w:val="clear" w:color="auto" w:fill="E2EFD9" w:themeFill="accent6" w:themeFillTint="33"/>
        <w:tabs>
          <w:tab w:val="left" w:pos="709"/>
          <w:tab w:val="left" w:pos="9720"/>
        </w:tabs>
        <w:ind w:right="-81"/>
        <w:contextualSpacing/>
        <w:jc w:val="both"/>
        <w:rPr>
          <w:rFonts w:ascii="Calibri" w:hAnsi="Calibri" w:cs="Calibri"/>
          <w:b/>
          <w:caps/>
          <w:sz w:val="22"/>
          <w:szCs w:val="22"/>
        </w:rPr>
      </w:pPr>
      <w:r>
        <w:rPr>
          <w:rFonts w:ascii="Calibri" w:hAnsi="Calibri" w:cs="Calibri"/>
          <w:b/>
          <w:caps/>
          <w:sz w:val="22"/>
          <w:szCs w:val="22"/>
        </w:rPr>
        <w:t>DAs atribuições dos fiscais e Equipe Técnica da GL Consultoria</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Ao FISCAL DE SALA compete: </w:t>
      </w:r>
      <w:r>
        <w:rPr>
          <w:rFonts w:cs="Calibri"/>
          <w:i/>
          <w:iCs/>
        </w:rPr>
        <w:t xml:space="preserve">i) Preparação da Sala de Prova; </w:t>
      </w:r>
      <w:proofErr w:type="gramStart"/>
      <w:r>
        <w:rPr>
          <w:rFonts w:cs="Calibri"/>
          <w:i/>
          <w:iCs/>
        </w:rPr>
        <w:t>ii</w:t>
      </w:r>
      <w:proofErr w:type="gramEnd"/>
      <w:r>
        <w:rPr>
          <w:rFonts w:cs="Calibri"/>
          <w:i/>
          <w:iCs/>
        </w:rPr>
        <w:t xml:space="preserve">) Recepção e Identificação dos Candidatos; iii) Orientações Iniciais; iv) Distribuição e Conferência do Material de Prova; v) Acompanhamento Durante a Prova; vi) Manutenção da ordem e silencio na realização das provas; vii) Controle de Tempo; viii) Encerramento e Recolhimento do Material; ix) Registro de Ocorrências; x) Notificar a Equipe Técnica da GL Consultoria de eventos divergentes; xi) Acatar e cumprir orientações </w:t>
      </w:r>
      <w:r>
        <w:rPr>
          <w:rFonts w:cs="Calibri"/>
          <w:i/>
          <w:iCs/>
        </w:rPr>
        <w:lastRenderedPageBreak/>
        <w:t>da Equipe Técnica da GL Consultoria. xii) Entrega Final à Equipe Técnica da GL Consultoria dos materiais recebidos.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Ao FISCAL DE CORREDOR compete: </w:t>
      </w:r>
      <w:r>
        <w:rPr>
          <w:rFonts w:cs="Calibri"/>
          <w:i/>
          <w:iCs/>
        </w:rPr>
        <w:t xml:space="preserve">i) Preparação e Apoio Inicial; </w:t>
      </w:r>
      <w:proofErr w:type="gramStart"/>
      <w:r>
        <w:rPr>
          <w:rFonts w:cs="Calibri"/>
          <w:i/>
          <w:iCs/>
        </w:rPr>
        <w:t>ii</w:t>
      </w:r>
      <w:proofErr w:type="gramEnd"/>
      <w:r>
        <w:rPr>
          <w:rFonts w:cs="Calibri"/>
          <w:i/>
          <w:iCs/>
        </w:rPr>
        <w:t>) indicação das salas aos candidatos; iii) Controle de Acesso ao ambiente de provas; iv) Apoio aos Fiscais de Sala; v) Fiscalização de Áreas Comuns; v) Acompanhamento de Saídas Temporárias; vi) Impedir comunicação entre os candidatos durante as saídas; vii) Apoio Logístico e Emergencial; viii) impedir que candidatos que terminaram as provas permanecem nas dependências da escola; ix) Encerramento das Atividades; x) Registro de Ocorrências; xi) Notificar a Equipe Técnica da GL Consultoria de eventos divergentes; xii) Acatar e cumprir orientações da Equipe Técnica da GL Consultoria.</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i/>
          <w:iCs/>
        </w:rPr>
      </w:pPr>
      <w:r>
        <w:rPr>
          <w:rFonts w:cs="Calibri"/>
        </w:rPr>
        <w:t xml:space="preserve">À </w:t>
      </w:r>
      <w:r>
        <w:rPr>
          <w:rFonts w:cs="Calibri"/>
          <w:caps/>
        </w:rPr>
        <w:t>Coordenação</w:t>
      </w:r>
      <w:r>
        <w:rPr>
          <w:rFonts w:cs="Calibri"/>
        </w:rPr>
        <w:t xml:space="preserve"> da </w:t>
      </w:r>
      <w:hyperlink r:id="rId51" w:history="1">
        <w:r>
          <w:rPr>
            <w:rStyle w:val="Hyperlink"/>
            <w:rFonts w:cs="Calibri"/>
            <w:b/>
            <w:bCs/>
            <w:color w:val="auto"/>
            <w:u w:val="none"/>
          </w:rPr>
          <w:t>GL Consultoria</w:t>
        </w:r>
      </w:hyperlink>
      <w:r>
        <w:t xml:space="preserve"> compete</w:t>
      </w:r>
      <w:r>
        <w:rPr>
          <w:rFonts w:cs="Calibri"/>
        </w:rPr>
        <w:t>:</w:t>
      </w:r>
      <w:r>
        <w:rPr>
          <w:rFonts w:cs="Calibri"/>
          <w:i/>
          <w:iCs/>
        </w:rPr>
        <w:t xml:space="preserve"> i) Planejamento e Organização Geral; </w:t>
      </w:r>
      <w:proofErr w:type="gramStart"/>
      <w:r>
        <w:rPr>
          <w:rFonts w:cs="Calibri"/>
          <w:i/>
          <w:iCs/>
        </w:rPr>
        <w:t>ii</w:t>
      </w:r>
      <w:proofErr w:type="gramEnd"/>
      <w:r>
        <w:rPr>
          <w:rFonts w:cs="Calibri"/>
          <w:i/>
          <w:iCs/>
        </w:rPr>
        <w:t xml:space="preserve">) Treinamento dos FISCAIS DE SALA e FISCAIS DE CORREDOR; iii) Supervisão da Equipe de Fiscalização; iv) Controle de Segurança e Integridade da Prova; v) Tomada de Decisão e Resolução de Ocorrências em conformidade com o Edital Normativo; vi) Tomada de Decisão e Resolução de Ocorrências não previstas no Edital Normativo; vii) Exclusão de candidatos que desrespeitem regras </w:t>
      </w:r>
      <w:proofErr w:type="spellStart"/>
      <w:r>
        <w:rPr>
          <w:rFonts w:cs="Calibri"/>
          <w:i/>
          <w:iCs/>
        </w:rPr>
        <w:t>editalícias</w:t>
      </w:r>
      <w:proofErr w:type="spellEnd"/>
      <w:r>
        <w:rPr>
          <w:rFonts w:cs="Calibri"/>
          <w:i/>
          <w:iCs/>
        </w:rPr>
        <w:t>; viii) Gestão do Fluxo de Aplicação; ix) Controle de Materiais e Documentação; x) Orientação e direcionamento dos FISCAIS durante as provas; xi) Encerramento e Relatório Final.</w:t>
      </w:r>
    </w:p>
    <w:p w:rsidR="00EE5540" w:rsidRDefault="00EE5540">
      <w:pPr>
        <w:tabs>
          <w:tab w:val="left" w:pos="0"/>
          <w:tab w:val="left" w:pos="3119"/>
          <w:tab w:val="left" w:pos="9720"/>
        </w:tabs>
        <w:ind w:right="-81"/>
        <w:jc w:val="both"/>
        <w:rPr>
          <w:rFonts w:ascii="Calibri" w:hAnsi="Calibri" w:cs="Calibri"/>
          <w:i/>
          <w:iCs/>
        </w:rPr>
      </w:pPr>
    </w:p>
    <w:p w:rsidR="00EE5540" w:rsidRDefault="0087744D">
      <w:pPr>
        <w:shd w:val="clear" w:color="auto" w:fill="E2EFD9" w:themeFill="accent6" w:themeFillTint="33"/>
        <w:tabs>
          <w:tab w:val="left" w:pos="709"/>
          <w:tab w:val="left" w:pos="9720"/>
        </w:tabs>
        <w:ind w:right="-81"/>
        <w:contextualSpacing/>
        <w:jc w:val="both"/>
        <w:rPr>
          <w:rFonts w:ascii="Calibri" w:hAnsi="Calibri" w:cs="Calibri"/>
          <w:b/>
          <w:caps/>
          <w:sz w:val="22"/>
          <w:szCs w:val="22"/>
        </w:rPr>
      </w:pPr>
      <w:r>
        <w:rPr>
          <w:rFonts w:ascii="Calibri" w:hAnsi="Calibri" w:cs="Calibri"/>
          <w:b/>
          <w:caps/>
          <w:sz w:val="22"/>
          <w:szCs w:val="22"/>
        </w:rPr>
        <w:t>Daparticipaçãodacandidatalactantenasprovas presenciais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Em atendimento a Lei Federal Nº 13.872/2019 será garantido o direito de amamentar </w:t>
      </w:r>
      <w:proofErr w:type="gramStart"/>
      <w:r>
        <w:rPr>
          <w:rFonts w:cs="Calibri"/>
        </w:rPr>
        <w:t>às</w:t>
      </w:r>
      <w:proofErr w:type="gramEnd"/>
      <w:r>
        <w:rPr>
          <w:rFonts w:cs="Calibri"/>
        </w:rPr>
        <w:t xml:space="preserve"> mães com filhos até 6 (seis) meses de idade durante a realização das provas presenciais.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 candidata que tiver necessidade de amamentar seus filhos de até </w:t>
      </w:r>
      <w:proofErr w:type="gramStart"/>
      <w:r>
        <w:rPr>
          <w:rFonts w:cs="Calibri"/>
        </w:rPr>
        <w:t>6</w:t>
      </w:r>
      <w:proofErr w:type="gramEnd"/>
      <w:r>
        <w:rPr>
          <w:rFonts w:cs="Calibri"/>
        </w:rPr>
        <w:t xml:space="preserve"> (seis) meses, durante a realização das provas, deverá apresentar na data da prova a respectiva certidão de nascimento e levar uma pessoa acompanhante com maior idade legal que será responsável pela guarda da criança durante o período necessário.</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rPr>
      </w:pPr>
      <w:r>
        <w:rPr>
          <w:rFonts w:cs="Calibri"/>
        </w:rPr>
        <w:t xml:space="preserve">A pessoa acompanhante somente terá acesso ao local das provas até o horário estabelecido para fechamento dos portões e ficará com a criança em sala reservada para essa finalidade, próxima ao local de aplicação das provas. </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rPr>
      </w:pPr>
      <w:r>
        <w:rPr>
          <w:rFonts w:cs="Calibri"/>
        </w:rPr>
        <w:t xml:space="preserve">O acompanhante deverá permanecer em local designado pela </w:t>
      </w:r>
      <w:r>
        <w:rPr>
          <w:rFonts w:cs="Calibri"/>
          <w:b/>
          <w:bCs/>
        </w:rPr>
        <w:t xml:space="preserve">Coordenação da </w:t>
      </w:r>
      <w:hyperlink r:id="rId52" w:history="1">
        <w:r>
          <w:rPr>
            <w:rStyle w:val="Hyperlink"/>
            <w:rFonts w:cs="Calibri"/>
            <w:b/>
            <w:bCs/>
            <w:color w:val="auto"/>
            <w:u w:val="none"/>
          </w:rPr>
          <w:t>GL Consultoria</w:t>
        </w:r>
      </w:hyperlink>
      <w:r>
        <w:rPr>
          <w:rFonts w:cs="Calibri"/>
        </w:rPr>
        <w:t xml:space="preserve"> e se submeterá a todas as normas constantes deste Edital, inclusive no tocante ao uso de equipamento eletrônico e celular.</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 mãe terá o direito de proceder à amamentação a cada intervalo de </w:t>
      </w:r>
      <w:proofErr w:type="gramStart"/>
      <w:r>
        <w:rPr>
          <w:rFonts w:cs="Calibri"/>
        </w:rPr>
        <w:t>2</w:t>
      </w:r>
      <w:proofErr w:type="gramEnd"/>
      <w:r>
        <w:rPr>
          <w:rFonts w:cs="Calibri"/>
        </w:rPr>
        <w:t xml:space="preserve"> (duas) horas, por até 30 (trinta) minutos, por filho.</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rPr>
      </w:pPr>
      <w:r>
        <w:rPr>
          <w:rFonts w:cs="Calibri"/>
        </w:rPr>
        <w:t xml:space="preserve">Durante o período de amamentação, a mãe será acompanhada por FISCAL DE CORREDOR, preferencialmente do sexo feminino, indicado pela </w:t>
      </w:r>
      <w:r>
        <w:rPr>
          <w:rFonts w:cs="Calibri"/>
          <w:b/>
          <w:bCs/>
        </w:rPr>
        <w:t xml:space="preserve">Coordenação da </w:t>
      </w:r>
      <w:hyperlink r:id="rId53" w:history="1">
        <w:r>
          <w:rPr>
            <w:rStyle w:val="Hyperlink"/>
            <w:rFonts w:cs="Calibri"/>
            <w:b/>
            <w:bCs/>
            <w:color w:val="auto"/>
            <w:u w:val="none"/>
          </w:rPr>
          <w:t>GL Consultoria</w:t>
        </w:r>
      </w:hyperlink>
      <w:r>
        <w:rPr>
          <w:rFonts w:cs="Calibri"/>
        </w:rPr>
        <w:t>.</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rPr>
      </w:pPr>
      <w:r>
        <w:rPr>
          <w:rFonts w:cs="Calibri"/>
        </w:rPr>
        <w:t xml:space="preserve">O tempo despendido na amamentação será compensado durante a realização da prova, em igual período. </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color w:val="000000"/>
        </w:rPr>
      </w:pPr>
      <w:r>
        <w:rPr>
          <w:rFonts w:cs="Calibri"/>
          <w:color w:val="000000"/>
        </w:rPr>
        <w:t>A candidata, nesta condição, que não levar acompanhante, não realizará a prova.</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color w:val="000000"/>
        </w:rPr>
      </w:pPr>
      <w:r>
        <w:rPr>
          <w:rFonts w:cs="Calibri"/>
          <w:color w:val="000000"/>
        </w:rPr>
        <w:t>Exceto no caso previsto neste item, não será permitida a presença de acompanhante no local de aplicação das provas.</w:t>
      </w:r>
    </w:p>
    <w:p w:rsidR="00EE5540" w:rsidRDefault="00EE5540">
      <w:pPr>
        <w:tabs>
          <w:tab w:val="left" w:pos="1701"/>
          <w:tab w:val="left" w:pos="9720"/>
        </w:tabs>
        <w:ind w:right="-81"/>
        <w:contextualSpacing/>
        <w:jc w:val="both"/>
        <w:rPr>
          <w:rFonts w:ascii="Calibri Light" w:hAnsi="Calibri Light" w:cs="Calibri Light"/>
          <w:color w:val="auto"/>
          <w:sz w:val="22"/>
          <w:szCs w:val="22"/>
        </w:rPr>
      </w:pPr>
    </w:p>
    <w:p w:rsidR="00EE5540" w:rsidRDefault="0087744D">
      <w:pPr>
        <w:pStyle w:val="PargrafodaLista"/>
        <w:numPr>
          <w:ilvl w:val="0"/>
          <w:numId w:val="1"/>
        </w:numPr>
        <w:pBdr>
          <w:bottom w:val="single" w:sz="4" w:space="1" w:color="000000"/>
        </w:pBdr>
        <w:shd w:val="clear" w:color="auto" w:fill="E2EFD9" w:themeFill="accent6" w:themeFillTint="33"/>
        <w:tabs>
          <w:tab w:val="left" w:pos="426"/>
          <w:tab w:val="left" w:pos="9720"/>
        </w:tabs>
        <w:spacing w:after="0" w:line="240" w:lineRule="auto"/>
        <w:ind w:left="426" w:right="-81" w:hanging="426"/>
        <w:jc w:val="both"/>
        <w:rPr>
          <w:rFonts w:ascii="Arial Rounded MT Bold" w:hAnsi="Arial Rounded MT Bold" w:cs="Calibri Light"/>
          <w:bCs/>
          <w:caps/>
          <w:szCs w:val="24"/>
        </w:rPr>
      </w:pPr>
      <w:proofErr w:type="gramStart"/>
      <w:r>
        <w:rPr>
          <w:rFonts w:ascii="Arial Rounded MT Bold" w:hAnsi="Arial Rounded MT Bold" w:cs="Calibri Light"/>
          <w:bCs/>
          <w:caps/>
          <w:szCs w:val="24"/>
        </w:rPr>
        <w:t>DAAPLICAÇÃODAPROVAObjetivademúltiplaescolha[</w:t>
      </w:r>
      <w:proofErr w:type="gramEnd"/>
      <w:r>
        <w:rPr>
          <w:rFonts w:ascii="Arial Rounded MT Bold" w:hAnsi="Arial Rounded MT Bold" w:cs="Calibri Light"/>
          <w:bCs/>
          <w:caps/>
          <w:szCs w:val="24"/>
        </w:rPr>
        <w:t>PVO]</w:t>
      </w:r>
    </w:p>
    <w:p w:rsidR="00EE5540" w:rsidRDefault="0087744D">
      <w:pPr>
        <w:pStyle w:val="PargrafodaLista"/>
        <w:numPr>
          <w:ilvl w:val="1"/>
          <w:numId w:val="1"/>
        </w:numPr>
        <w:shd w:val="clear" w:color="auto" w:fill="FFFF00"/>
        <w:tabs>
          <w:tab w:val="left" w:pos="709"/>
          <w:tab w:val="left" w:pos="9720"/>
        </w:tabs>
        <w:spacing w:after="0" w:line="240" w:lineRule="auto"/>
        <w:ind w:left="709" w:right="-81" w:hanging="709"/>
        <w:jc w:val="both"/>
        <w:rPr>
          <w:rFonts w:cs="Calibri"/>
          <w:lang w:val="zh-CN"/>
        </w:rPr>
      </w:pPr>
      <w:r>
        <w:rPr>
          <w:rFonts w:cs="Calibri"/>
          <w:lang w:val="zh-CN"/>
        </w:rPr>
        <w:t>A</w:t>
      </w:r>
      <w:r>
        <w:rPr>
          <w:rFonts w:cs="Calibri"/>
          <w:b/>
          <w:bCs/>
          <w:caps/>
          <w:u w:val="single"/>
        </w:rPr>
        <w:t>ProvaObjetivadeMúltiplaEscolha-PVO</w:t>
      </w:r>
      <w:r>
        <w:rPr>
          <w:rFonts w:cs="Calibri"/>
        </w:rPr>
        <w:t xml:space="preserve"> será aplicada a </w:t>
      </w:r>
      <w:r>
        <w:rPr>
          <w:rFonts w:cs="Calibri"/>
          <w:b/>
          <w:bCs/>
          <w:caps/>
        </w:rPr>
        <w:t>todos os inScritos</w:t>
      </w:r>
      <w:r>
        <w:rPr>
          <w:rFonts w:cs="Calibri"/>
        </w:rPr>
        <w:t xml:space="preserve"> e </w:t>
      </w:r>
      <w:r>
        <w:rPr>
          <w:rFonts w:cs="Calibri"/>
          <w:lang w:val="zh-CN"/>
        </w:rPr>
        <w:t>estáprevistaparaodia</w:t>
      </w:r>
      <w:r w:rsidR="00086FC9">
        <w:rPr>
          <w:rFonts w:cs="Calibri"/>
          <w:b/>
          <w:caps/>
          <w:u w:val="single"/>
        </w:rPr>
        <w:t>16</w:t>
      </w:r>
      <w:r>
        <w:rPr>
          <w:rFonts w:cs="Calibri"/>
          <w:b/>
          <w:caps/>
          <w:u w:val="single"/>
        </w:rPr>
        <w:t xml:space="preserve"> DE a</w:t>
      </w:r>
      <w:r w:rsidR="00086FC9">
        <w:rPr>
          <w:rFonts w:cs="Calibri"/>
          <w:b/>
          <w:caps/>
          <w:u w:val="single"/>
        </w:rPr>
        <w:t>GOSTO</w:t>
      </w:r>
      <w:r>
        <w:rPr>
          <w:rFonts w:cs="Calibri"/>
          <w:b/>
          <w:caps/>
          <w:u w:val="single"/>
        </w:rPr>
        <w:t xml:space="preserve"> DE 2026</w:t>
      </w:r>
      <w:r>
        <w:rPr>
          <w:rFonts w:cs="Calibri"/>
        </w:rPr>
        <w:t>.</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lastRenderedPageBreak/>
        <w:t>A aplicação da prova na data prevista dependerá da disponibilidade de locais adequados à realização das mesmas.</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A confirmação da data e divulgação do horário e local deverá ser realizada através de publicação do EDITAL DE CONVOCAÇÃO PARA AS PROVAS OBJETIVAS – PVO no site da </w:t>
      </w:r>
      <w:hyperlink r:id="rId54" w:history="1">
        <w:r>
          <w:rPr>
            <w:rStyle w:val="Hyperlink"/>
            <w:rFonts w:cs="Calibri"/>
            <w:b/>
            <w:bCs/>
            <w:color w:val="auto"/>
            <w:u w:val="none"/>
          </w:rPr>
          <w:t xml:space="preserve">GL </w:t>
        </w:r>
        <w:proofErr w:type="spellStart"/>
        <w:r>
          <w:rPr>
            <w:rStyle w:val="Hyperlink"/>
            <w:rFonts w:cs="Calibri"/>
            <w:b/>
            <w:bCs/>
            <w:color w:val="auto"/>
            <w:u w:val="none"/>
          </w:rPr>
          <w:t>Consultoria</w:t>
        </w:r>
      </w:hyperlink>
      <w:r>
        <w:rPr>
          <w:rFonts w:cs="Calibri"/>
        </w:rPr>
        <w:t>e</w:t>
      </w:r>
      <w:proofErr w:type="spellEnd"/>
      <w:r>
        <w:rPr>
          <w:rFonts w:cs="Calibri"/>
        </w:rPr>
        <w:t xml:space="preserve"> do </w:t>
      </w:r>
      <w:r>
        <w:rPr>
          <w:rFonts w:cs="Calibri"/>
          <w:b/>
          <w:bCs/>
          <w:caps/>
        </w:rPr>
        <w:t xml:space="preserve">SERVIÇO </w:t>
      </w:r>
      <w:r w:rsidR="00B455D4">
        <w:rPr>
          <w:rFonts w:cs="Calibri"/>
          <w:b/>
          <w:bCs/>
          <w:caps/>
        </w:rPr>
        <w:t>AUTÔNOMO</w:t>
      </w:r>
      <w:r>
        <w:rPr>
          <w:rFonts w:cs="Calibri"/>
          <w:b/>
          <w:bCs/>
          <w:caps/>
        </w:rPr>
        <w:t xml:space="preserve"> DE ÁGUA E ESGOTO DO MUNICÍPIO DE SÃO PEDRO </w:t>
      </w:r>
      <w:r w:rsidR="00B455D4">
        <w:rPr>
          <w:rFonts w:cs="Calibri"/>
          <w:b/>
          <w:bCs/>
          <w:caps/>
        </w:rPr>
        <w:t>–</w:t>
      </w:r>
      <w:r>
        <w:rPr>
          <w:rFonts w:cs="Calibri"/>
          <w:b/>
          <w:bCs/>
          <w:caps/>
        </w:rPr>
        <w:t xml:space="preserve"> SAAESP</w:t>
      </w:r>
      <w:r w:rsidR="00B455D4">
        <w:rPr>
          <w:rFonts w:cs="Calibri"/>
          <w:b/>
          <w:bCs/>
          <w:caps/>
        </w:rPr>
        <w:t xml:space="preserve"> </w:t>
      </w:r>
      <w:r>
        <w:rPr>
          <w:rFonts w:cs="Calibri"/>
        </w:rPr>
        <w:t>até o dia</w:t>
      </w:r>
      <w:r w:rsidR="007416C2">
        <w:rPr>
          <w:rFonts w:cs="Calibri"/>
          <w:b/>
          <w:bCs/>
          <w:highlight w:val="yellow"/>
          <w:u w:val="single"/>
        </w:rPr>
        <w:t>08</w:t>
      </w:r>
      <w:r>
        <w:rPr>
          <w:rFonts w:cs="Calibri"/>
          <w:b/>
          <w:caps/>
          <w:highlight w:val="yellow"/>
          <w:u w:val="single"/>
        </w:rPr>
        <w:t xml:space="preserve"> DE A</w:t>
      </w:r>
      <w:r w:rsidR="00086FC9">
        <w:rPr>
          <w:rFonts w:cs="Calibri"/>
          <w:b/>
          <w:caps/>
          <w:highlight w:val="yellow"/>
          <w:u w:val="single"/>
        </w:rPr>
        <w:t xml:space="preserve">GOSTO </w:t>
      </w:r>
      <w:r>
        <w:rPr>
          <w:rFonts w:cs="Calibri"/>
          <w:b/>
          <w:caps/>
          <w:highlight w:val="yellow"/>
          <w:u w:val="single"/>
        </w:rPr>
        <w:t>DE 2026</w:t>
      </w:r>
      <w:r>
        <w:rPr>
          <w:rFonts w:cs="Calibri"/>
          <w:b/>
        </w:rPr>
        <w:t>.</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lang w:val="zh-CN"/>
        </w:rPr>
      </w:pPr>
      <w:r>
        <w:rPr>
          <w:rFonts w:cs="Calibri"/>
        </w:rPr>
        <w:t xml:space="preserve">Havendo alteração da data prevista para realização da </w:t>
      </w:r>
      <w:r>
        <w:rPr>
          <w:rFonts w:cs="Calibri"/>
          <w:caps/>
        </w:rPr>
        <w:t>ProvaObjetivadeMúltiplaEscolha-PVO</w:t>
      </w:r>
      <w:r>
        <w:rPr>
          <w:rFonts w:cs="Calibri"/>
        </w:rPr>
        <w:t>, ela poderá ocorrer em outra data, aos domingos.</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Os candidatos </w:t>
      </w:r>
      <w:r>
        <w:rPr>
          <w:rFonts w:cs="Calibri"/>
          <w:b/>
        </w:rPr>
        <w:t>NÃO</w:t>
      </w:r>
      <w:r>
        <w:rPr>
          <w:rFonts w:cs="Calibri"/>
        </w:rPr>
        <w:t xml:space="preserve"> receberão avisos e </w:t>
      </w:r>
      <w:proofErr w:type="gramStart"/>
      <w:r>
        <w:rPr>
          <w:rFonts w:cs="Calibri"/>
        </w:rPr>
        <w:t xml:space="preserve">convocações </w:t>
      </w:r>
      <w:r>
        <w:rPr>
          <w:rFonts w:cs="Calibri"/>
          <w:b/>
        </w:rPr>
        <w:t>individuais</w:t>
      </w:r>
      <w:r>
        <w:rPr>
          <w:rFonts w:cs="Calibri"/>
        </w:rPr>
        <w:t xml:space="preserve"> via</w:t>
      </w:r>
      <w:proofErr w:type="gramEnd"/>
      <w:r>
        <w:rPr>
          <w:rFonts w:cs="Calibri"/>
        </w:rPr>
        <w:t xml:space="preserve"> correio ou </w:t>
      </w:r>
      <w:r>
        <w:rPr>
          <w:rFonts w:cs="Calibri"/>
          <w:i/>
        </w:rPr>
        <w:t>e-mail</w:t>
      </w:r>
      <w:r>
        <w:rPr>
          <w:rFonts w:cs="Calibri"/>
        </w:rPr>
        <w:t xml:space="preserve">, sendo o acompanhamento das publicações, editais, avisos, comunicados referentes ao </w:t>
      </w:r>
      <w:r>
        <w:rPr>
          <w:rFonts w:cs="Calibri"/>
          <w:caps/>
        </w:rPr>
        <w:t>Concursopúblico</w:t>
      </w:r>
      <w:r>
        <w:rPr>
          <w:rFonts w:cs="Calibri"/>
        </w:rPr>
        <w:t xml:space="preserve"> de sua inteira responsabilidade.</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Em nenhuma hipótese haverá segunda chamada, vista ou repetição de prova ou, ainda, aplicação da prova em outra data, local ou horários diferentes dos divulgados.</w:t>
      </w:r>
    </w:p>
    <w:p w:rsidR="00EE5540" w:rsidRDefault="00EE5540">
      <w:pPr>
        <w:tabs>
          <w:tab w:val="left" w:pos="0"/>
          <w:tab w:val="left" w:pos="709"/>
          <w:tab w:val="left" w:pos="9720"/>
        </w:tabs>
        <w:ind w:right="-81"/>
        <w:jc w:val="both"/>
        <w:rPr>
          <w:rFonts w:ascii="Calibri" w:hAnsi="Calibri" w:cs="Calibri"/>
          <w:sz w:val="18"/>
          <w:szCs w:val="18"/>
        </w:rPr>
      </w:pPr>
    </w:p>
    <w:p w:rsidR="00EE5540" w:rsidRDefault="0087744D">
      <w:pPr>
        <w:shd w:val="clear" w:color="auto" w:fill="E2EFD9" w:themeFill="accent6" w:themeFillTint="33"/>
        <w:tabs>
          <w:tab w:val="left" w:pos="709"/>
          <w:tab w:val="left" w:pos="9720"/>
        </w:tabs>
        <w:ind w:right="-81"/>
        <w:contextualSpacing/>
        <w:jc w:val="both"/>
        <w:rPr>
          <w:rFonts w:ascii="Calibri" w:hAnsi="Calibri" w:cs="Calibri"/>
          <w:b/>
          <w:caps/>
          <w:sz w:val="22"/>
          <w:szCs w:val="22"/>
        </w:rPr>
      </w:pPr>
      <w:r>
        <w:rPr>
          <w:rFonts w:ascii="Calibri" w:hAnsi="Calibri" w:cs="Calibri"/>
          <w:b/>
          <w:caps/>
          <w:sz w:val="22"/>
          <w:szCs w:val="22"/>
        </w:rPr>
        <w:t>DAs condições gerais da PVO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lang w:val="zh-CN"/>
        </w:rPr>
      </w:pPr>
      <w:r>
        <w:rPr>
          <w:rFonts w:cs="Calibri"/>
          <w:lang w:val="zh-CN"/>
        </w:rPr>
        <w:t>O</w:t>
      </w:r>
      <w:r>
        <w:rPr>
          <w:rFonts w:cs="Calibri"/>
        </w:rPr>
        <w:t xml:space="preserve"> conteúdo programático para as </w:t>
      </w:r>
      <w:r>
        <w:rPr>
          <w:rFonts w:cs="Calibri"/>
          <w:caps/>
        </w:rPr>
        <w:t>Provas de Múltipla Escolha - PVO</w:t>
      </w:r>
      <w:r>
        <w:rPr>
          <w:rFonts w:cs="Calibri"/>
        </w:rPr>
        <w:t xml:space="preserve"> será o apresentado no </w:t>
      </w:r>
      <w:r>
        <w:rPr>
          <w:rFonts w:cs="Calibri"/>
          <w:b/>
          <w:caps/>
          <w:highlight w:val="lightGray"/>
          <w:lang w:val="zh-CN"/>
        </w:rPr>
        <w:t>Anexo</w:t>
      </w:r>
      <w:r>
        <w:rPr>
          <w:rFonts w:cs="Calibri"/>
          <w:b/>
          <w:caps/>
          <w:highlight w:val="lightGray"/>
        </w:rPr>
        <w:t>VI–ConteúdoProgramático</w:t>
      </w:r>
      <w:r>
        <w:rPr>
          <w:rFonts w:cs="Calibri"/>
          <w:lang w:val="zh-CN"/>
        </w:rPr>
        <w:t>desteEdital.</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As </w:t>
      </w:r>
      <w:r>
        <w:rPr>
          <w:rFonts w:cs="Calibri"/>
          <w:caps/>
        </w:rPr>
        <w:t>ProvasObjetivasdeMúltiplaEscolha</w:t>
      </w:r>
      <w:r>
        <w:rPr>
          <w:rFonts w:cs="Calibri"/>
        </w:rPr>
        <w:t xml:space="preserve"> - PVO serão compostas </w:t>
      </w:r>
      <w:r>
        <w:rPr>
          <w:rFonts w:cs="Calibri"/>
          <w:lang w:val="zh-CN"/>
        </w:rPr>
        <w:t>de</w:t>
      </w:r>
      <w:r>
        <w:rPr>
          <w:rFonts w:cs="Calibri"/>
        </w:rPr>
        <w:t xml:space="preserve"> questões </w:t>
      </w:r>
      <w:r>
        <w:rPr>
          <w:rFonts w:cs="Calibri"/>
          <w:lang w:val="zh-CN"/>
        </w:rPr>
        <w:t>objetivas</w:t>
      </w:r>
      <w:r>
        <w:rPr>
          <w:rFonts w:cs="Calibri"/>
        </w:rPr>
        <w:t xml:space="preserve">, cada uma com </w:t>
      </w:r>
      <w:proofErr w:type="gramStart"/>
      <w:r>
        <w:rPr>
          <w:rFonts w:cs="Calibri"/>
          <w:b/>
          <w:bCs/>
        </w:rPr>
        <w:t>4</w:t>
      </w:r>
      <w:proofErr w:type="gramEnd"/>
      <w:r>
        <w:rPr>
          <w:rFonts w:cs="Calibri"/>
          <w:b/>
          <w:bCs/>
        </w:rPr>
        <w:t xml:space="preserve"> (quatro) opções de respostas (alternativas)</w:t>
      </w:r>
      <w:r>
        <w:rPr>
          <w:rFonts w:cs="Calibri"/>
        </w:rPr>
        <w:t>, sendo somente 01 (uma) correta.</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Será considerado </w:t>
      </w:r>
      <w:proofErr w:type="spellStart"/>
      <w:proofErr w:type="gramStart"/>
      <w:r>
        <w:rPr>
          <w:rFonts w:cs="Calibri"/>
          <w:b/>
          <w:caps/>
        </w:rPr>
        <w:t>habilitado</w:t>
      </w:r>
      <w:r>
        <w:rPr>
          <w:rFonts w:cs="Calibri"/>
        </w:rPr>
        <w:t>na</w:t>
      </w:r>
      <w:proofErr w:type="spellEnd"/>
      <w:proofErr w:type="gramEnd"/>
      <w:r>
        <w:rPr>
          <w:rFonts w:cs="Calibri"/>
        </w:rPr>
        <w:t xml:space="preserve"> </w:t>
      </w:r>
      <w:r>
        <w:rPr>
          <w:rFonts w:cs="Calibri"/>
          <w:caps/>
        </w:rPr>
        <w:t>ProvaObjetivadeMúltiplaEscolha-PVO</w:t>
      </w:r>
      <w:r>
        <w:rPr>
          <w:rFonts w:cs="Calibri"/>
        </w:rPr>
        <w:t xml:space="preserve"> o candidato que obtiver aproveitamento igual ou superior a </w:t>
      </w:r>
      <w:r>
        <w:rPr>
          <w:rFonts w:cs="Calibri"/>
          <w:b/>
          <w:i/>
          <w:caps/>
        </w:rPr>
        <w:t>50% (cinquenta por cento)</w:t>
      </w:r>
      <w:r>
        <w:rPr>
          <w:rFonts w:cs="Calibri"/>
          <w:bCs/>
        </w:rPr>
        <w:t>,</w:t>
      </w:r>
      <w:r>
        <w:rPr>
          <w:rFonts w:cs="Calibri"/>
        </w:rPr>
        <w:t xml:space="preserve"> eliminando-se do </w:t>
      </w:r>
      <w:r>
        <w:rPr>
          <w:rFonts w:cs="Calibri"/>
          <w:caps/>
        </w:rPr>
        <w:t>Concursopúblico</w:t>
      </w:r>
      <w:r>
        <w:rPr>
          <w:rFonts w:cs="Calibri"/>
        </w:rPr>
        <w:t xml:space="preserve"> os demais candidatos.</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As PVO serão compostas conforme apresentado a seguir:</w:t>
      </w:r>
    </w:p>
    <w:p w:rsidR="00EE5540" w:rsidRDefault="0087744D">
      <w:pPr>
        <w:pStyle w:val="PargrafodaLista"/>
        <w:numPr>
          <w:ilvl w:val="3"/>
          <w:numId w:val="1"/>
        </w:numPr>
        <w:tabs>
          <w:tab w:val="left" w:pos="1701"/>
          <w:tab w:val="left" w:pos="2552"/>
          <w:tab w:val="left" w:pos="7229"/>
          <w:tab w:val="left" w:pos="9720"/>
        </w:tabs>
        <w:spacing w:after="0" w:line="240" w:lineRule="auto"/>
        <w:ind w:left="2552" w:right="-81" w:hanging="851"/>
        <w:jc w:val="both"/>
        <w:rPr>
          <w:rFonts w:cs="Calibri"/>
        </w:rPr>
      </w:pPr>
      <w:r>
        <w:rPr>
          <w:rFonts w:cs="Calibri"/>
        </w:rPr>
        <w:t xml:space="preserve">Para os empregos públicos de </w:t>
      </w:r>
      <w:r>
        <w:rPr>
          <w:rFonts w:cs="Calibri"/>
          <w:b/>
          <w:bCs/>
        </w:rPr>
        <w:t>ALMOXARIFE</w:t>
      </w:r>
      <w:r>
        <w:rPr>
          <w:rFonts w:cs="Calibri"/>
        </w:rPr>
        <w:t xml:space="preserve">, </w:t>
      </w:r>
      <w:r>
        <w:rPr>
          <w:rFonts w:cs="Calibri"/>
          <w:b/>
          <w:bCs/>
        </w:rPr>
        <w:t>OUVIDOR</w:t>
      </w:r>
      <w:r>
        <w:rPr>
          <w:rFonts w:cs="Calibri"/>
        </w:rPr>
        <w:t xml:space="preserve">, </w:t>
      </w:r>
      <w:r>
        <w:rPr>
          <w:rFonts w:cs="Calibri"/>
          <w:b/>
          <w:bCs/>
        </w:rPr>
        <w:t>PEDREIRO</w:t>
      </w:r>
      <w:r>
        <w:rPr>
          <w:rFonts w:cs="Calibri"/>
        </w:rPr>
        <w:t xml:space="preserve"> e </w:t>
      </w:r>
      <w:r>
        <w:rPr>
          <w:rFonts w:cs="Calibri"/>
          <w:b/>
          <w:bCs/>
        </w:rPr>
        <w:t>SERVIÇOS GERAIS</w:t>
      </w:r>
      <w:r>
        <w:rPr>
          <w:rFonts w:cs="Calibri"/>
        </w:rPr>
        <w:t>:</w:t>
      </w:r>
    </w:p>
    <w:tbl>
      <w:tblPr>
        <w:tblW w:w="7999" w:type="dxa"/>
        <w:tblInd w:w="1696" w:type="dxa"/>
        <w:tblLayout w:type="fixed"/>
        <w:tblLook w:val="04A0"/>
      </w:tblPr>
      <w:tblGrid>
        <w:gridCol w:w="4962"/>
        <w:gridCol w:w="1364"/>
        <w:gridCol w:w="762"/>
        <w:gridCol w:w="911"/>
      </w:tblGrid>
      <w:tr w:rsidR="00EE5540">
        <w:trPr>
          <w:trHeight w:val="20"/>
        </w:trPr>
        <w:tc>
          <w:tcPr>
            <w:tcW w:w="4962" w:type="dxa"/>
            <w:tcBorders>
              <w:top w:val="single" w:sz="4" w:space="0" w:color="7F7F7F"/>
              <w:left w:val="single" w:sz="4" w:space="0" w:color="7F7F7F"/>
              <w:bottom w:val="single" w:sz="4" w:space="0" w:color="7F7F7F"/>
              <w:right w:val="single" w:sz="4" w:space="0" w:color="7F7F7F"/>
            </w:tcBorders>
            <w:shd w:val="clear" w:color="auto" w:fill="E2EFD9" w:themeFill="accent6" w:themeFillTint="33"/>
            <w:vAlign w:val="center"/>
          </w:tcPr>
          <w:p w:rsidR="00EE5540" w:rsidRDefault="0087744D">
            <w:pPr>
              <w:pStyle w:val="SemEspaamento"/>
              <w:ind w:left="-105" w:right="-144"/>
              <w:contextualSpacing/>
              <w:jc w:val="center"/>
              <w:rPr>
                <w:rFonts w:ascii="Calibri" w:hAnsi="Calibri" w:cs="Calibri"/>
                <w:b/>
                <w:caps/>
                <w:sz w:val="14"/>
                <w:szCs w:val="14"/>
                <w:lang w:eastAsia="ar-SA"/>
              </w:rPr>
            </w:pPr>
            <w:r>
              <w:rPr>
                <w:rFonts w:ascii="Calibri" w:hAnsi="Calibri" w:cs="Calibri"/>
                <w:b/>
                <w:caps/>
                <w:sz w:val="14"/>
                <w:szCs w:val="14"/>
                <w:lang w:eastAsia="ar-SA"/>
              </w:rPr>
              <w:t>Área</w:t>
            </w:r>
          </w:p>
        </w:tc>
        <w:tc>
          <w:tcPr>
            <w:tcW w:w="1364" w:type="dxa"/>
            <w:tcBorders>
              <w:top w:val="single" w:sz="4" w:space="0" w:color="7F7F7F"/>
              <w:left w:val="single" w:sz="4" w:space="0" w:color="7F7F7F"/>
              <w:bottom w:val="single" w:sz="4" w:space="0" w:color="7F7F7F"/>
              <w:right w:val="single" w:sz="4" w:space="0" w:color="7F7F7F"/>
            </w:tcBorders>
            <w:shd w:val="clear" w:color="auto" w:fill="E2EFD9" w:themeFill="accent6" w:themeFillTint="33"/>
            <w:vAlign w:val="center"/>
          </w:tcPr>
          <w:p w:rsidR="00EE5540" w:rsidRDefault="0087744D">
            <w:pPr>
              <w:pStyle w:val="SemEspaamento"/>
              <w:ind w:left="-105" w:right="-21"/>
              <w:contextualSpacing/>
              <w:jc w:val="center"/>
              <w:rPr>
                <w:rFonts w:ascii="Calibri" w:hAnsi="Calibri" w:cs="Calibri"/>
                <w:b/>
                <w:caps/>
                <w:sz w:val="14"/>
                <w:szCs w:val="14"/>
                <w:lang w:eastAsia="ar-SA"/>
              </w:rPr>
            </w:pPr>
            <w:proofErr w:type="spellStart"/>
            <w:r>
              <w:rPr>
                <w:rFonts w:ascii="Calibri" w:hAnsi="Calibri" w:cs="Calibri"/>
                <w:b/>
                <w:caps/>
                <w:sz w:val="14"/>
                <w:szCs w:val="14"/>
                <w:lang w:eastAsia="ar-SA"/>
              </w:rPr>
              <w:t>NºdeQuestões</w:t>
            </w:r>
            <w:proofErr w:type="spellEnd"/>
          </w:p>
        </w:tc>
        <w:tc>
          <w:tcPr>
            <w:tcW w:w="762" w:type="dxa"/>
            <w:tcBorders>
              <w:top w:val="single" w:sz="4" w:space="0" w:color="7F7F7F"/>
              <w:left w:val="single" w:sz="4" w:space="0" w:color="7F7F7F"/>
              <w:bottom w:val="single" w:sz="4" w:space="0" w:color="7F7F7F"/>
              <w:right w:val="single" w:sz="4" w:space="0" w:color="7F7F7F"/>
            </w:tcBorders>
            <w:shd w:val="clear" w:color="auto" w:fill="E2EFD9" w:themeFill="accent6" w:themeFillTint="33"/>
            <w:vAlign w:val="center"/>
          </w:tcPr>
          <w:p w:rsidR="00EE5540" w:rsidRDefault="0087744D">
            <w:pPr>
              <w:pStyle w:val="SemEspaamento"/>
              <w:ind w:left="-105" w:right="-144"/>
              <w:contextualSpacing/>
              <w:jc w:val="center"/>
              <w:rPr>
                <w:rFonts w:ascii="Calibri" w:hAnsi="Calibri" w:cs="Calibri"/>
                <w:b/>
                <w:caps/>
                <w:sz w:val="14"/>
                <w:szCs w:val="14"/>
                <w:lang w:eastAsia="ar-SA"/>
              </w:rPr>
            </w:pPr>
            <w:r>
              <w:rPr>
                <w:rFonts w:ascii="Calibri" w:hAnsi="Calibri" w:cs="Calibri"/>
                <w:b/>
                <w:caps/>
                <w:sz w:val="14"/>
                <w:szCs w:val="14"/>
                <w:lang w:eastAsia="ar-SA"/>
              </w:rPr>
              <w:t>unitário</w:t>
            </w:r>
          </w:p>
        </w:tc>
        <w:tc>
          <w:tcPr>
            <w:tcW w:w="911" w:type="dxa"/>
            <w:tcBorders>
              <w:top w:val="single" w:sz="4" w:space="0" w:color="7F7F7F"/>
              <w:left w:val="single" w:sz="4" w:space="0" w:color="7F7F7F"/>
              <w:bottom w:val="single" w:sz="4" w:space="0" w:color="7F7F7F"/>
              <w:right w:val="single" w:sz="4" w:space="0" w:color="7F7F7F"/>
            </w:tcBorders>
            <w:shd w:val="clear" w:color="auto" w:fill="E2EFD9" w:themeFill="accent6" w:themeFillTint="33"/>
            <w:vAlign w:val="center"/>
          </w:tcPr>
          <w:p w:rsidR="00EE5540" w:rsidRDefault="0087744D">
            <w:pPr>
              <w:pStyle w:val="SemEspaamento"/>
              <w:ind w:left="-105" w:right="-144"/>
              <w:contextualSpacing/>
              <w:jc w:val="center"/>
              <w:rPr>
                <w:rFonts w:ascii="Calibri" w:hAnsi="Calibri" w:cs="Calibri"/>
                <w:b/>
                <w:caps/>
                <w:sz w:val="14"/>
                <w:szCs w:val="14"/>
                <w:lang w:eastAsia="ar-SA"/>
              </w:rPr>
            </w:pPr>
            <w:r>
              <w:rPr>
                <w:rFonts w:ascii="Calibri" w:hAnsi="Calibri" w:cs="Calibri"/>
                <w:b/>
                <w:caps/>
                <w:sz w:val="14"/>
                <w:szCs w:val="14"/>
                <w:lang w:eastAsia="ar-SA"/>
              </w:rPr>
              <w:t>total</w:t>
            </w:r>
          </w:p>
        </w:tc>
      </w:tr>
      <w:tr w:rsidR="00EE5540">
        <w:trPr>
          <w:trHeight w:val="20"/>
        </w:trPr>
        <w:tc>
          <w:tcPr>
            <w:tcW w:w="4962"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numPr>
                <w:ilvl w:val="0"/>
                <w:numId w:val="3"/>
              </w:numPr>
              <w:ind w:left="287" w:hanging="287"/>
              <w:contextualSpacing/>
              <w:jc w:val="both"/>
              <w:rPr>
                <w:rFonts w:ascii="Calibri" w:hAnsi="Calibri" w:cs="Calibri"/>
                <w:color w:val="auto"/>
                <w:sz w:val="22"/>
                <w:szCs w:val="22"/>
                <w:lang w:eastAsia="ar-SA"/>
              </w:rPr>
            </w:pPr>
            <w:r>
              <w:rPr>
                <w:rFonts w:ascii="Calibri" w:hAnsi="Calibri" w:cs="Calibri"/>
                <w:color w:val="auto"/>
                <w:sz w:val="22"/>
                <w:szCs w:val="22"/>
                <w:lang w:eastAsia="ar-SA"/>
              </w:rPr>
              <w:t>Língua Portuguesa e Interpretação de Textos (</w:t>
            </w:r>
            <w:r>
              <w:rPr>
                <w:rFonts w:ascii="Calibri" w:hAnsi="Calibri" w:cs="Calibri"/>
                <w:b/>
                <w:bCs/>
                <w:color w:val="auto"/>
                <w:sz w:val="22"/>
                <w:szCs w:val="22"/>
                <w:lang w:eastAsia="ar-SA"/>
              </w:rPr>
              <w:t>LP</w:t>
            </w:r>
            <w:r>
              <w:rPr>
                <w:rFonts w:ascii="Calibri" w:hAnsi="Calibri" w:cs="Calibri"/>
                <w:color w:val="auto"/>
                <w:sz w:val="22"/>
                <w:szCs w:val="22"/>
                <w:lang w:eastAsia="ar-SA"/>
              </w:rPr>
              <w:t>)</w:t>
            </w:r>
          </w:p>
        </w:tc>
        <w:tc>
          <w:tcPr>
            <w:tcW w:w="136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20</w:t>
            </w:r>
          </w:p>
        </w:tc>
        <w:tc>
          <w:tcPr>
            <w:tcW w:w="762"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3,50</w:t>
            </w:r>
          </w:p>
        </w:tc>
        <w:tc>
          <w:tcPr>
            <w:tcW w:w="91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70,00</w:t>
            </w:r>
          </w:p>
        </w:tc>
      </w:tr>
      <w:tr w:rsidR="00EE5540">
        <w:trPr>
          <w:trHeight w:val="20"/>
        </w:trPr>
        <w:tc>
          <w:tcPr>
            <w:tcW w:w="4962"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numPr>
                <w:ilvl w:val="0"/>
                <w:numId w:val="3"/>
              </w:numPr>
              <w:ind w:left="320" w:hanging="320"/>
              <w:contextualSpacing/>
              <w:jc w:val="both"/>
              <w:rPr>
                <w:rFonts w:ascii="Calibri" w:hAnsi="Calibri" w:cs="Calibri"/>
                <w:color w:val="auto"/>
                <w:sz w:val="22"/>
                <w:szCs w:val="22"/>
                <w:lang w:eastAsia="ar-SA"/>
              </w:rPr>
            </w:pPr>
            <w:r>
              <w:rPr>
                <w:rFonts w:ascii="Calibri" w:hAnsi="Calibri" w:cs="Calibri"/>
                <w:color w:val="auto"/>
                <w:sz w:val="22"/>
                <w:szCs w:val="22"/>
                <w:lang w:eastAsia="ar-SA"/>
              </w:rPr>
              <w:t>Matemática Raciocínio Lógico (</w:t>
            </w:r>
            <w:r>
              <w:rPr>
                <w:rFonts w:ascii="Calibri" w:hAnsi="Calibri" w:cs="Calibri"/>
                <w:b/>
                <w:bCs/>
                <w:color w:val="auto"/>
                <w:sz w:val="22"/>
                <w:szCs w:val="22"/>
                <w:lang w:eastAsia="ar-SA"/>
              </w:rPr>
              <w:t>MR</w:t>
            </w:r>
            <w:r>
              <w:rPr>
                <w:rFonts w:ascii="Calibri" w:hAnsi="Calibri" w:cs="Calibri"/>
                <w:color w:val="auto"/>
                <w:sz w:val="22"/>
                <w:szCs w:val="22"/>
                <w:lang w:eastAsia="ar-SA"/>
              </w:rPr>
              <w:t>)</w:t>
            </w:r>
          </w:p>
        </w:tc>
        <w:tc>
          <w:tcPr>
            <w:tcW w:w="136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10</w:t>
            </w:r>
          </w:p>
        </w:tc>
        <w:tc>
          <w:tcPr>
            <w:tcW w:w="762" w:type="dxa"/>
            <w:tcBorders>
              <w:top w:val="single" w:sz="4" w:space="0" w:color="7F7F7F"/>
              <w:left w:val="single" w:sz="4" w:space="0" w:color="7F7F7F"/>
              <w:bottom w:val="single" w:sz="4" w:space="0" w:color="7F7F7F"/>
              <w:right w:val="single" w:sz="4" w:space="0" w:color="7F7F7F"/>
            </w:tcBorders>
            <w:shd w:val="clear" w:color="auto" w:fill="FFFFFF"/>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3,00</w:t>
            </w:r>
          </w:p>
        </w:tc>
        <w:tc>
          <w:tcPr>
            <w:tcW w:w="91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30,00</w:t>
            </w:r>
          </w:p>
        </w:tc>
      </w:tr>
      <w:tr w:rsidR="00EE5540">
        <w:trPr>
          <w:trHeight w:val="20"/>
        </w:trPr>
        <w:tc>
          <w:tcPr>
            <w:tcW w:w="4962"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ind w:left="180"/>
              <w:contextualSpacing/>
              <w:jc w:val="center"/>
              <w:rPr>
                <w:rFonts w:ascii="Calibri" w:hAnsi="Calibri" w:cs="Calibri"/>
                <w:b/>
                <w:bCs/>
                <w:color w:val="auto"/>
                <w:sz w:val="22"/>
                <w:szCs w:val="22"/>
                <w:lang w:eastAsia="ar-SA"/>
              </w:rPr>
            </w:pPr>
            <w:r>
              <w:rPr>
                <w:rFonts w:ascii="Calibri" w:hAnsi="Calibri" w:cs="Calibri"/>
                <w:b/>
                <w:bCs/>
                <w:color w:val="auto"/>
                <w:sz w:val="22"/>
                <w:szCs w:val="22"/>
                <w:lang w:eastAsia="ar-SA"/>
              </w:rPr>
              <w:t>TOTAL</w:t>
            </w:r>
          </w:p>
        </w:tc>
        <w:tc>
          <w:tcPr>
            <w:tcW w:w="136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30</w:t>
            </w:r>
          </w:p>
        </w:tc>
        <w:tc>
          <w:tcPr>
            <w:tcW w:w="762"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EE5540">
            <w:pPr>
              <w:pStyle w:val="Default"/>
              <w:contextualSpacing/>
              <w:jc w:val="center"/>
              <w:rPr>
                <w:rFonts w:ascii="Calibri" w:hAnsi="Calibri" w:cs="Calibri"/>
                <w:b/>
                <w:color w:val="auto"/>
                <w:sz w:val="22"/>
                <w:szCs w:val="22"/>
                <w:lang w:eastAsia="ar-SA"/>
              </w:rPr>
            </w:pPr>
          </w:p>
        </w:tc>
        <w:tc>
          <w:tcPr>
            <w:tcW w:w="91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100,00</w:t>
            </w:r>
          </w:p>
        </w:tc>
      </w:tr>
    </w:tbl>
    <w:p w:rsidR="00EE5540" w:rsidRDefault="00EE5540">
      <w:pPr>
        <w:tabs>
          <w:tab w:val="left" w:pos="0"/>
          <w:tab w:val="left" w:pos="709"/>
          <w:tab w:val="left" w:pos="9720"/>
        </w:tabs>
        <w:ind w:right="-81"/>
        <w:jc w:val="both"/>
        <w:rPr>
          <w:rFonts w:ascii="Calibri" w:hAnsi="Calibri" w:cs="Calibri"/>
          <w:sz w:val="16"/>
          <w:szCs w:val="16"/>
        </w:rPr>
      </w:pPr>
    </w:p>
    <w:p w:rsidR="00EE5540" w:rsidRDefault="00EE5540">
      <w:pPr>
        <w:tabs>
          <w:tab w:val="left" w:pos="0"/>
          <w:tab w:val="left" w:pos="709"/>
          <w:tab w:val="left" w:pos="9720"/>
        </w:tabs>
        <w:ind w:right="-81"/>
        <w:jc w:val="both"/>
        <w:rPr>
          <w:rFonts w:ascii="Calibri" w:hAnsi="Calibri" w:cs="Calibri"/>
          <w:sz w:val="16"/>
          <w:szCs w:val="16"/>
        </w:rPr>
      </w:pPr>
    </w:p>
    <w:p w:rsidR="00EE5540" w:rsidRDefault="00EE5540">
      <w:pPr>
        <w:tabs>
          <w:tab w:val="left" w:pos="0"/>
          <w:tab w:val="left" w:pos="709"/>
          <w:tab w:val="left" w:pos="9720"/>
        </w:tabs>
        <w:ind w:right="-81"/>
        <w:jc w:val="both"/>
        <w:rPr>
          <w:rFonts w:ascii="Calibri" w:hAnsi="Calibri" w:cs="Calibri"/>
          <w:sz w:val="16"/>
          <w:szCs w:val="16"/>
        </w:rPr>
      </w:pPr>
    </w:p>
    <w:p w:rsidR="00EE5540" w:rsidRDefault="00EE5540">
      <w:pPr>
        <w:tabs>
          <w:tab w:val="left" w:pos="0"/>
          <w:tab w:val="left" w:pos="709"/>
          <w:tab w:val="left" w:pos="9720"/>
        </w:tabs>
        <w:ind w:right="-81"/>
        <w:jc w:val="both"/>
        <w:rPr>
          <w:rFonts w:ascii="Calibri" w:hAnsi="Calibri" w:cs="Calibri"/>
          <w:sz w:val="16"/>
          <w:szCs w:val="16"/>
        </w:rPr>
      </w:pPr>
    </w:p>
    <w:p w:rsidR="00EE5540" w:rsidRDefault="00EE5540">
      <w:pPr>
        <w:tabs>
          <w:tab w:val="left" w:pos="0"/>
          <w:tab w:val="left" w:pos="709"/>
          <w:tab w:val="left" w:pos="9720"/>
        </w:tabs>
        <w:ind w:right="-81"/>
        <w:jc w:val="both"/>
        <w:rPr>
          <w:rFonts w:ascii="Calibri" w:hAnsi="Calibri" w:cs="Calibri"/>
          <w:sz w:val="16"/>
          <w:szCs w:val="16"/>
        </w:rPr>
      </w:pPr>
    </w:p>
    <w:p w:rsidR="00EE5540" w:rsidRDefault="00EE5540">
      <w:pPr>
        <w:tabs>
          <w:tab w:val="left" w:pos="0"/>
          <w:tab w:val="left" w:pos="709"/>
          <w:tab w:val="left" w:pos="9720"/>
        </w:tabs>
        <w:ind w:right="-81"/>
        <w:jc w:val="both"/>
        <w:rPr>
          <w:rFonts w:ascii="Calibri" w:hAnsi="Calibri" w:cs="Calibri"/>
          <w:sz w:val="16"/>
          <w:szCs w:val="16"/>
        </w:rPr>
      </w:pPr>
    </w:p>
    <w:p w:rsidR="00EE5540" w:rsidRDefault="0087744D">
      <w:pPr>
        <w:pStyle w:val="PargrafodaLista"/>
        <w:numPr>
          <w:ilvl w:val="3"/>
          <w:numId w:val="1"/>
        </w:numPr>
        <w:tabs>
          <w:tab w:val="left" w:pos="1701"/>
          <w:tab w:val="left" w:pos="2552"/>
          <w:tab w:val="left" w:pos="7229"/>
          <w:tab w:val="left" w:pos="9720"/>
        </w:tabs>
        <w:spacing w:after="0" w:line="240" w:lineRule="auto"/>
        <w:ind w:left="2552" w:right="-81" w:hanging="851"/>
        <w:jc w:val="both"/>
        <w:rPr>
          <w:rFonts w:cs="Calibri"/>
        </w:rPr>
      </w:pPr>
      <w:r>
        <w:rPr>
          <w:rFonts w:cs="Calibri"/>
        </w:rPr>
        <w:t>Para os empregos públicos de:</w:t>
      </w:r>
      <w:r>
        <w:rPr>
          <w:rFonts w:cs="Calibri"/>
          <w:b/>
          <w:bCs/>
        </w:rPr>
        <w:t xml:space="preserve"> OPERADOR DE TRATAMENTO DE ÁGUA E ESGOTO </w:t>
      </w:r>
      <w:r>
        <w:rPr>
          <w:rFonts w:cs="Calibri"/>
        </w:rPr>
        <w:t>e</w:t>
      </w:r>
      <w:r>
        <w:rPr>
          <w:rFonts w:cs="Calibri"/>
          <w:b/>
          <w:bCs/>
        </w:rPr>
        <w:t xml:space="preserve"> PROCURADOR JURÍDICO</w:t>
      </w:r>
      <w:r>
        <w:rPr>
          <w:rFonts w:cs="Calibri"/>
        </w:rPr>
        <w:t>:</w:t>
      </w:r>
    </w:p>
    <w:tbl>
      <w:tblPr>
        <w:tblW w:w="7999" w:type="dxa"/>
        <w:tblInd w:w="1696" w:type="dxa"/>
        <w:tblLayout w:type="fixed"/>
        <w:tblLook w:val="04A0"/>
      </w:tblPr>
      <w:tblGrid>
        <w:gridCol w:w="4962"/>
        <w:gridCol w:w="1364"/>
        <w:gridCol w:w="762"/>
        <w:gridCol w:w="911"/>
      </w:tblGrid>
      <w:tr w:rsidR="00EE5540">
        <w:trPr>
          <w:trHeight w:val="20"/>
        </w:trPr>
        <w:tc>
          <w:tcPr>
            <w:tcW w:w="4962" w:type="dxa"/>
            <w:tcBorders>
              <w:top w:val="single" w:sz="4" w:space="0" w:color="7F7F7F"/>
              <w:left w:val="single" w:sz="4" w:space="0" w:color="7F7F7F"/>
              <w:bottom w:val="single" w:sz="4" w:space="0" w:color="7F7F7F"/>
              <w:right w:val="single" w:sz="4" w:space="0" w:color="7F7F7F"/>
            </w:tcBorders>
            <w:shd w:val="clear" w:color="auto" w:fill="E2EFD9" w:themeFill="accent6" w:themeFillTint="33"/>
            <w:vAlign w:val="center"/>
          </w:tcPr>
          <w:p w:rsidR="00EE5540" w:rsidRDefault="0087744D">
            <w:pPr>
              <w:pStyle w:val="SemEspaamento"/>
              <w:ind w:left="-105" w:right="-144"/>
              <w:contextualSpacing/>
              <w:jc w:val="center"/>
              <w:rPr>
                <w:rFonts w:ascii="Calibri" w:hAnsi="Calibri" w:cs="Calibri"/>
                <w:b/>
                <w:caps/>
                <w:sz w:val="14"/>
                <w:szCs w:val="14"/>
                <w:lang w:eastAsia="ar-SA"/>
              </w:rPr>
            </w:pPr>
            <w:r>
              <w:rPr>
                <w:rFonts w:ascii="Calibri" w:hAnsi="Calibri" w:cs="Calibri"/>
                <w:b/>
                <w:caps/>
                <w:sz w:val="14"/>
                <w:szCs w:val="14"/>
                <w:lang w:eastAsia="ar-SA"/>
              </w:rPr>
              <w:t>Área</w:t>
            </w:r>
          </w:p>
        </w:tc>
        <w:tc>
          <w:tcPr>
            <w:tcW w:w="1364" w:type="dxa"/>
            <w:tcBorders>
              <w:top w:val="single" w:sz="4" w:space="0" w:color="7F7F7F"/>
              <w:left w:val="single" w:sz="4" w:space="0" w:color="7F7F7F"/>
              <w:bottom w:val="single" w:sz="4" w:space="0" w:color="7F7F7F"/>
              <w:right w:val="single" w:sz="4" w:space="0" w:color="7F7F7F"/>
            </w:tcBorders>
            <w:shd w:val="clear" w:color="auto" w:fill="E2EFD9" w:themeFill="accent6" w:themeFillTint="33"/>
            <w:vAlign w:val="center"/>
          </w:tcPr>
          <w:p w:rsidR="00EE5540" w:rsidRDefault="0087744D">
            <w:pPr>
              <w:pStyle w:val="SemEspaamento"/>
              <w:ind w:left="-105" w:right="-21"/>
              <w:contextualSpacing/>
              <w:jc w:val="center"/>
              <w:rPr>
                <w:rFonts w:ascii="Calibri" w:hAnsi="Calibri" w:cs="Calibri"/>
                <w:b/>
                <w:caps/>
                <w:sz w:val="14"/>
                <w:szCs w:val="14"/>
                <w:lang w:eastAsia="ar-SA"/>
              </w:rPr>
            </w:pPr>
            <w:proofErr w:type="spellStart"/>
            <w:r>
              <w:rPr>
                <w:rFonts w:ascii="Calibri" w:hAnsi="Calibri" w:cs="Calibri"/>
                <w:b/>
                <w:caps/>
                <w:sz w:val="14"/>
                <w:szCs w:val="14"/>
                <w:lang w:eastAsia="ar-SA"/>
              </w:rPr>
              <w:t>NºdeQuestões</w:t>
            </w:r>
            <w:proofErr w:type="spellEnd"/>
          </w:p>
        </w:tc>
        <w:tc>
          <w:tcPr>
            <w:tcW w:w="762" w:type="dxa"/>
            <w:tcBorders>
              <w:top w:val="single" w:sz="4" w:space="0" w:color="7F7F7F"/>
              <w:left w:val="single" w:sz="4" w:space="0" w:color="7F7F7F"/>
              <w:bottom w:val="single" w:sz="4" w:space="0" w:color="7F7F7F"/>
              <w:right w:val="single" w:sz="4" w:space="0" w:color="7F7F7F"/>
            </w:tcBorders>
            <w:shd w:val="clear" w:color="auto" w:fill="E2EFD9" w:themeFill="accent6" w:themeFillTint="33"/>
            <w:vAlign w:val="center"/>
          </w:tcPr>
          <w:p w:rsidR="00EE5540" w:rsidRDefault="0087744D">
            <w:pPr>
              <w:pStyle w:val="SemEspaamento"/>
              <w:ind w:left="-105" w:right="-144"/>
              <w:contextualSpacing/>
              <w:jc w:val="center"/>
              <w:rPr>
                <w:rFonts w:ascii="Calibri" w:hAnsi="Calibri" w:cs="Calibri"/>
                <w:b/>
                <w:caps/>
                <w:sz w:val="14"/>
                <w:szCs w:val="14"/>
                <w:lang w:eastAsia="ar-SA"/>
              </w:rPr>
            </w:pPr>
            <w:r>
              <w:rPr>
                <w:rFonts w:ascii="Calibri" w:hAnsi="Calibri" w:cs="Calibri"/>
                <w:b/>
                <w:caps/>
                <w:sz w:val="14"/>
                <w:szCs w:val="14"/>
                <w:lang w:eastAsia="ar-SA"/>
              </w:rPr>
              <w:t>unitário</w:t>
            </w:r>
          </w:p>
        </w:tc>
        <w:tc>
          <w:tcPr>
            <w:tcW w:w="911" w:type="dxa"/>
            <w:tcBorders>
              <w:top w:val="single" w:sz="4" w:space="0" w:color="7F7F7F"/>
              <w:left w:val="single" w:sz="4" w:space="0" w:color="7F7F7F"/>
              <w:bottom w:val="single" w:sz="4" w:space="0" w:color="7F7F7F"/>
              <w:right w:val="single" w:sz="4" w:space="0" w:color="7F7F7F"/>
            </w:tcBorders>
            <w:shd w:val="clear" w:color="auto" w:fill="E2EFD9" w:themeFill="accent6" w:themeFillTint="33"/>
            <w:vAlign w:val="center"/>
          </w:tcPr>
          <w:p w:rsidR="00EE5540" w:rsidRDefault="0087744D">
            <w:pPr>
              <w:pStyle w:val="SemEspaamento"/>
              <w:ind w:left="-105" w:right="-144"/>
              <w:contextualSpacing/>
              <w:jc w:val="center"/>
              <w:rPr>
                <w:rFonts w:ascii="Calibri" w:hAnsi="Calibri" w:cs="Calibri"/>
                <w:b/>
                <w:caps/>
                <w:sz w:val="14"/>
                <w:szCs w:val="14"/>
                <w:lang w:eastAsia="ar-SA"/>
              </w:rPr>
            </w:pPr>
            <w:r>
              <w:rPr>
                <w:rFonts w:ascii="Calibri" w:hAnsi="Calibri" w:cs="Calibri"/>
                <w:b/>
                <w:caps/>
                <w:sz w:val="14"/>
                <w:szCs w:val="14"/>
                <w:lang w:eastAsia="ar-SA"/>
              </w:rPr>
              <w:t>total</w:t>
            </w:r>
          </w:p>
        </w:tc>
      </w:tr>
      <w:tr w:rsidR="00EE5540">
        <w:trPr>
          <w:trHeight w:val="20"/>
        </w:trPr>
        <w:tc>
          <w:tcPr>
            <w:tcW w:w="4962"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numPr>
                <w:ilvl w:val="0"/>
                <w:numId w:val="4"/>
              </w:numPr>
              <w:ind w:left="312" w:hanging="312"/>
              <w:contextualSpacing/>
              <w:jc w:val="both"/>
              <w:rPr>
                <w:rFonts w:ascii="Calibri" w:hAnsi="Calibri" w:cs="Calibri"/>
                <w:color w:val="auto"/>
                <w:sz w:val="22"/>
                <w:szCs w:val="22"/>
                <w:lang w:eastAsia="ar-SA"/>
              </w:rPr>
            </w:pPr>
            <w:r>
              <w:rPr>
                <w:rFonts w:ascii="Calibri" w:hAnsi="Calibri" w:cs="Calibri"/>
                <w:color w:val="auto"/>
                <w:sz w:val="22"/>
                <w:szCs w:val="22"/>
                <w:lang w:eastAsia="ar-SA"/>
              </w:rPr>
              <w:t>Língua Portuguesa e Interpretação de Textos (</w:t>
            </w:r>
            <w:r>
              <w:rPr>
                <w:rFonts w:ascii="Calibri" w:hAnsi="Calibri" w:cs="Calibri"/>
                <w:b/>
                <w:bCs/>
                <w:color w:val="auto"/>
                <w:sz w:val="22"/>
                <w:szCs w:val="22"/>
                <w:lang w:eastAsia="ar-SA"/>
              </w:rPr>
              <w:t>LP</w:t>
            </w:r>
            <w:r>
              <w:rPr>
                <w:rFonts w:ascii="Calibri" w:hAnsi="Calibri" w:cs="Calibri"/>
                <w:color w:val="auto"/>
                <w:sz w:val="22"/>
                <w:szCs w:val="22"/>
                <w:lang w:eastAsia="ar-SA"/>
              </w:rPr>
              <w:t>)</w:t>
            </w:r>
          </w:p>
        </w:tc>
        <w:tc>
          <w:tcPr>
            <w:tcW w:w="136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10</w:t>
            </w:r>
          </w:p>
        </w:tc>
        <w:tc>
          <w:tcPr>
            <w:tcW w:w="762"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2,00</w:t>
            </w:r>
          </w:p>
        </w:tc>
        <w:tc>
          <w:tcPr>
            <w:tcW w:w="91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20,00</w:t>
            </w:r>
          </w:p>
        </w:tc>
      </w:tr>
      <w:tr w:rsidR="00EE5540">
        <w:trPr>
          <w:trHeight w:val="20"/>
        </w:trPr>
        <w:tc>
          <w:tcPr>
            <w:tcW w:w="4962"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numPr>
                <w:ilvl w:val="0"/>
                <w:numId w:val="4"/>
              </w:numPr>
              <w:ind w:left="320" w:hanging="320"/>
              <w:contextualSpacing/>
              <w:jc w:val="both"/>
              <w:rPr>
                <w:rFonts w:ascii="Calibri" w:hAnsi="Calibri" w:cs="Calibri"/>
                <w:color w:val="auto"/>
                <w:sz w:val="22"/>
                <w:szCs w:val="22"/>
                <w:lang w:eastAsia="ar-SA"/>
              </w:rPr>
            </w:pPr>
            <w:r>
              <w:rPr>
                <w:rFonts w:ascii="Calibri" w:hAnsi="Calibri" w:cs="Calibri"/>
                <w:color w:val="auto"/>
                <w:sz w:val="22"/>
                <w:szCs w:val="22"/>
                <w:lang w:eastAsia="ar-SA"/>
              </w:rPr>
              <w:t>Matemática Raciocínio Lógico (</w:t>
            </w:r>
            <w:r>
              <w:rPr>
                <w:rFonts w:ascii="Calibri" w:hAnsi="Calibri" w:cs="Calibri"/>
                <w:b/>
                <w:bCs/>
                <w:color w:val="auto"/>
                <w:sz w:val="22"/>
                <w:szCs w:val="22"/>
                <w:lang w:eastAsia="ar-SA"/>
              </w:rPr>
              <w:t>MR</w:t>
            </w:r>
            <w:r>
              <w:rPr>
                <w:rFonts w:ascii="Calibri" w:hAnsi="Calibri" w:cs="Calibri"/>
                <w:color w:val="auto"/>
                <w:sz w:val="22"/>
                <w:szCs w:val="22"/>
                <w:lang w:eastAsia="ar-SA"/>
              </w:rPr>
              <w:t>)</w:t>
            </w:r>
          </w:p>
        </w:tc>
        <w:tc>
          <w:tcPr>
            <w:tcW w:w="136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10</w:t>
            </w:r>
          </w:p>
        </w:tc>
        <w:tc>
          <w:tcPr>
            <w:tcW w:w="762" w:type="dxa"/>
            <w:tcBorders>
              <w:top w:val="single" w:sz="4" w:space="0" w:color="7F7F7F"/>
              <w:left w:val="single" w:sz="4" w:space="0" w:color="7F7F7F"/>
              <w:bottom w:val="single" w:sz="4" w:space="0" w:color="7F7F7F"/>
              <w:right w:val="single" w:sz="4" w:space="0" w:color="7F7F7F"/>
            </w:tcBorders>
            <w:shd w:val="clear" w:color="auto" w:fill="FFFFFF"/>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1,00</w:t>
            </w:r>
          </w:p>
        </w:tc>
        <w:tc>
          <w:tcPr>
            <w:tcW w:w="91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10,00</w:t>
            </w:r>
          </w:p>
        </w:tc>
      </w:tr>
      <w:tr w:rsidR="00EE5540">
        <w:trPr>
          <w:trHeight w:val="20"/>
        </w:trPr>
        <w:tc>
          <w:tcPr>
            <w:tcW w:w="4962"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numPr>
                <w:ilvl w:val="0"/>
                <w:numId w:val="4"/>
              </w:numPr>
              <w:ind w:left="320" w:hanging="320"/>
              <w:contextualSpacing/>
              <w:jc w:val="both"/>
              <w:rPr>
                <w:rFonts w:ascii="Calibri" w:hAnsi="Calibri" w:cs="Calibri"/>
                <w:color w:val="auto"/>
                <w:sz w:val="22"/>
                <w:szCs w:val="22"/>
                <w:lang w:eastAsia="ar-SA"/>
              </w:rPr>
            </w:pPr>
            <w:r>
              <w:rPr>
                <w:rFonts w:ascii="Calibri" w:hAnsi="Calibri" w:cs="Calibri"/>
                <w:color w:val="auto"/>
                <w:sz w:val="22"/>
                <w:szCs w:val="22"/>
                <w:lang w:eastAsia="ar-SA"/>
              </w:rPr>
              <w:t>Conhecimentos Gerais e Atualidades (</w:t>
            </w:r>
            <w:r>
              <w:rPr>
                <w:rFonts w:ascii="Calibri" w:hAnsi="Calibri" w:cs="Calibri"/>
                <w:b/>
                <w:bCs/>
                <w:color w:val="auto"/>
                <w:sz w:val="22"/>
                <w:szCs w:val="22"/>
                <w:lang w:eastAsia="ar-SA"/>
              </w:rPr>
              <w:t>CG</w:t>
            </w:r>
            <w:r>
              <w:rPr>
                <w:rFonts w:ascii="Calibri" w:hAnsi="Calibri" w:cs="Calibri"/>
                <w:color w:val="auto"/>
                <w:sz w:val="22"/>
                <w:szCs w:val="22"/>
                <w:lang w:eastAsia="ar-SA"/>
              </w:rPr>
              <w:t>)</w:t>
            </w:r>
          </w:p>
        </w:tc>
        <w:tc>
          <w:tcPr>
            <w:tcW w:w="136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10</w:t>
            </w:r>
          </w:p>
        </w:tc>
        <w:tc>
          <w:tcPr>
            <w:tcW w:w="762" w:type="dxa"/>
            <w:tcBorders>
              <w:top w:val="single" w:sz="4" w:space="0" w:color="7F7F7F"/>
              <w:left w:val="single" w:sz="4" w:space="0" w:color="7F7F7F"/>
              <w:bottom w:val="single" w:sz="4" w:space="0" w:color="7F7F7F"/>
              <w:right w:val="single" w:sz="4" w:space="0" w:color="7F7F7F"/>
            </w:tcBorders>
            <w:shd w:val="clear" w:color="auto" w:fill="FFFFFF"/>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1,00</w:t>
            </w:r>
          </w:p>
        </w:tc>
        <w:tc>
          <w:tcPr>
            <w:tcW w:w="91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10,00</w:t>
            </w:r>
          </w:p>
        </w:tc>
      </w:tr>
      <w:tr w:rsidR="00EE5540">
        <w:trPr>
          <w:trHeight w:val="20"/>
        </w:trPr>
        <w:tc>
          <w:tcPr>
            <w:tcW w:w="4962"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numPr>
                <w:ilvl w:val="0"/>
                <w:numId w:val="4"/>
              </w:numPr>
              <w:ind w:left="320" w:hanging="320"/>
              <w:contextualSpacing/>
              <w:jc w:val="both"/>
              <w:rPr>
                <w:rFonts w:ascii="Calibri" w:hAnsi="Calibri" w:cs="Calibri"/>
                <w:color w:val="auto"/>
                <w:sz w:val="22"/>
                <w:szCs w:val="22"/>
                <w:lang w:eastAsia="ar-SA"/>
              </w:rPr>
            </w:pPr>
            <w:r>
              <w:rPr>
                <w:rFonts w:ascii="Calibri" w:hAnsi="Calibri" w:cs="Calibri"/>
                <w:color w:val="auto"/>
                <w:sz w:val="22"/>
                <w:szCs w:val="22"/>
                <w:lang w:eastAsia="ar-SA"/>
              </w:rPr>
              <w:t>Conhecimentos Específicos (</w:t>
            </w:r>
            <w:r>
              <w:rPr>
                <w:rFonts w:ascii="Calibri" w:hAnsi="Calibri" w:cs="Calibri"/>
                <w:b/>
                <w:bCs/>
                <w:color w:val="auto"/>
                <w:sz w:val="22"/>
                <w:szCs w:val="22"/>
                <w:lang w:eastAsia="ar-SA"/>
              </w:rPr>
              <w:t>CE</w:t>
            </w:r>
            <w:r>
              <w:rPr>
                <w:rFonts w:ascii="Calibri" w:hAnsi="Calibri" w:cs="Calibri"/>
                <w:color w:val="auto"/>
                <w:sz w:val="22"/>
                <w:szCs w:val="22"/>
                <w:lang w:eastAsia="ar-SA"/>
              </w:rPr>
              <w:t>)</w:t>
            </w:r>
          </w:p>
        </w:tc>
        <w:tc>
          <w:tcPr>
            <w:tcW w:w="136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20</w:t>
            </w:r>
          </w:p>
        </w:tc>
        <w:tc>
          <w:tcPr>
            <w:tcW w:w="762" w:type="dxa"/>
            <w:tcBorders>
              <w:top w:val="single" w:sz="4" w:space="0" w:color="7F7F7F"/>
              <w:left w:val="single" w:sz="4" w:space="0" w:color="7F7F7F"/>
              <w:bottom w:val="single" w:sz="4" w:space="0" w:color="7F7F7F"/>
              <w:right w:val="single" w:sz="4" w:space="0" w:color="7F7F7F"/>
            </w:tcBorders>
            <w:shd w:val="clear" w:color="auto" w:fill="FFFFFF"/>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3,00</w:t>
            </w:r>
          </w:p>
        </w:tc>
        <w:tc>
          <w:tcPr>
            <w:tcW w:w="91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60,00</w:t>
            </w:r>
          </w:p>
        </w:tc>
      </w:tr>
      <w:tr w:rsidR="00EE5540">
        <w:trPr>
          <w:trHeight w:val="20"/>
        </w:trPr>
        <w:tc>
          <w:tcPr>
            <w:tcW w:w="4962"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ind w:left="180"/>
              <w:contextualSpacing/>
              <w:jc w:val="center"/>
              <w:rPr>
                <w:rFonts w:ascii="Calibri" w:hAnsi="Calibri" w:cs="Calibri"/>
                <w:b/>
                <w:bCs/>
                <w:color w:val="auto"/>
                <w:sz w:val="22"/>
                <w:szCs w:val="22"/>
                <w:lang w:eastAsia="ar-SA"/>
              </w:rPr>
            </w:pPr>
            <w:r>
              <w:rPr>
                <w:rFonts w:ascii="Calibri" w:hAnsi="Calibri" w:cs="Calibri"/>
                <w:b/>
                <w:bCs/>
                <w:color w:val="auto"/>
                <w:sz w:val="22"/>
                <w:szCs w:val="22"/>
                <w:lang w:eastAsia="ar-SA"/>
              </w:rPr>
              <w:t>TOTAL</w:t>
            </w:r>
          </w:p>
        </w:tc>
        <w:tc>
          <w:tcPr>
            <w:tcW w:w="136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50</w:t>
            </w:r>
          </w:p>
        </w:tc>
        <w:tc>
          <w:tcPr>
            <w:tcW w:w="762"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EE5540">
            <w:pPr>
              <w:pStyle w:val="Default"/>
              <w:contextualSpacing/>
              <w:jc w:val="center"/>
              <w:rPr>
                <w:rFonts w:ascii="Calibri" w:hAnsi="Calibri" w:cs="Calibri"/>
                <w:b/>
                <w:color w:val="auto"/>
                <w:sz w:val="22"/>
                <w:szCs w:val="22"/>
                <w:lang w:eastAsia="ar-SA"/>
              </w:rPr>
            </w:pPr>
          </w:p>
        </w:tc>
        <w:tc>
          <w:tcPr>
            <w:tcW w:w="91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EE5540" w:rsidRDefault="0087744D">
            <w:pPr>
              <w:pStyle w:val="Default"/>
              <w:contextualSpacing/>
              <w:jc w:val="center"/>
              <w:rPr>
                <w:rFonts w:ascii="Calibri" w:hAnsi="Calibri" w:cs="Calibri"/>
                <w:b/>
                <w:color w:val="auto"/>
                <w:sz w:val="22"/>
                <w:szCs w:val="22"/>
                <w:lang w:eastAsia="ar-SA"/>
              </w:rPr>
            </w:pPr>
            <w:r>
              <w:rPr>
                <w:rFonts w:ascii="Calibri" w:hAnsi="Calibri" w:cs="Calibri"/>
                <w:b/>
                <w:color w:val="auto"/>
                <w:sz w:val="22"/>
                <w:szCs w:val="22"/>
                <w:lang w:eastAsia="ar-SA"/>
              </w:rPr>
              <w:t>100,00</w:t>
            </w:r>
          </w:p>
        </w:tc>
      </w:tr>
    </w:tbl>
    <w:p w:rsidR="00EE5540" w:rsidRDefault="00EE5540">
      <w:pPr>
        <w:tabs>
          <w:tab w:val="left" w:pos="0"/>
          <w:tab w:val="left" w:pos="709"/>
          <w:tab w:val="left" w:pos="9720"/>
        </w:tabs>
        <w:ind w:right="-81"/>
        <w:jc w:val="both"/>
        <w:rPr>
          <w:rFonts w:ascii="Calibri" w:hAnsi="Calibri" w:cs="Calibri"/>
          <w:sz w:val="16"/>
          <w:szCs w:val="16"/>
        </w:rPr>
      </w:pPr>
    </w:p>
    <w:p w:rsidR="00EE5540" w:rsidRDefault="0087744D">
      <w:pPr>
        <w:pStyle w:val="PargrafodaLista"/>
        <w:numPr>
          <w:ilvl w:val="1"/>
          <w:numId w:val="1"/>
        </w:numPr>
        <w:tabs>
          <w:tab w:val="left" w:pos="709"/>
          <w:tab w:val="left" w:pos="9720"/>
        </w:tabs>
        <w:spacing w:after="0" w:line="240" w:lineRule="auto"/>
        <w:ind w:left="709" w:right="-81" w:hanging="709"/>
        <w:jc w:val="both"/>
      </w:pPr>
      <w:r>
        <w:rPr>
          <w:rFonts w:cs="Calibri"/>
          <w:lang w:bidi="pt-BR"/>
        </w:rPr>
        <w:t xml:space="preserve">A </w:t>
      </w:r>
      <w:r>
        <w:rPr>
          <w:rFonts w:cs="Calibri"/>
          <w:caps/>
          <w:lang w:bidi="pt-BR"/>
        </w:rPr>
        <w:t xml:space="preserve">Prova Objetiva de múltipla escolha (PVO) </w:t>
      </w:r>
      <w:r>
        <w:rPr>
          <w:rFonts w:cs="Calibri"/>
          <w:lang w:bidi="pt-BR"/>
        </w:rPr>
        <w:t xml:space="preserve">terá duração de </w:t>
      </w:r>
      <w:r>
        <w:rPr>
          <w:rFonts w:cs="Calibri"/>
          <w:b/>
          <w:bCs/>
          <w:caps/>
          <w:highlight w:val="lightGray"/>
          <w:lang w:bidi="pt-BR"/>
        </w:rPr>
        <w:t>02 (duas) horas</w:t>
      </w:r>
      <w:r>
        <w:rPr>
          <w:rFonts w:cs="Calibri"/>
          <w:lang w:bidi="pt-BR"/>
        </w:rPr>
        <w:t xml:space="preserve">, já contemplado o tempo destinado ao preenchimento da </w:t>
      </w:r>
      <w:r>
        <w:rPr>
          <w:rFonts w:cs="Calibri"/>
          <w:caps/>
          <w:lang w:bidi="pt-BR"/>
        </w:rPr>
        <w:t>Folha de Respostas Definitiva</w:t>
      </w:r>
      <w:r>
        <w:rPr>
          <w:rFonts w:cs="Calibri"/>
          <w:lang w:bidi="pt-BR"/>
        </w:rPr>
        <w:t xml:space="preserve"> – FRD</w:t>
      </w:r>
    </w:p>
    <w:p w:rsidR="00EE5540" w:rsidRDefault="0087744D">
      <w:pPr>
        <w:pStyle w:val="PargrafodaLista"/>
        <w:numPr>
          <w:ilvl w:val="2"/>
          <w:numId w:val="1"/>
        </w:numPr>
        <w:tabs>
          <w:tab w:val="left" w:pos="1701"/>
          <w:tab w:val="left" w:pos="9720"/>
        </w:tabs>
        <w:spacing w:after="0" w:line="240" w:lineRule="auto"/>
        <w:ind w:left="1701" w:right="-81" w:hanging="850"/>
        <w:jc w:val="both"/>
      </w:pPr>
      <w:r>
        <w:lastRenderedPageBreak/>
        <w:t xml:space="preserve">Para os empregos de </w:t>
      </w:r>
      <w:r>
        <w:rPr>
          <w:rFonts w:cs="Calibri"/>
          <w:b/>
          <w:bCs/>
        </w:rPr>
        <w:t xml:space="preserve">OPERADOR DE TRATAMENTO DE ÁGUA E ESGOTO </w:t>
      </w:r>
      <w:r>
        <w:rPr>
          <w:rFonts w:cs="Calibri"/>
        </w:rPr>
        <w:t>e</w:t>
      </w:r>
      <w:r>
        <w:rPr>
          <w:rFonts w:cs="Calibri"/>
          <w:b/>
          <w:bCs/>
        </w:rPr>
        <w:t xml:space="preserve"> PROCURADOR JURÍDICO </w:t>
      </w:r>
      <w:r>
        <w:rPr>
          <w:rFonts w:cs="Calibri"/>
          <w:lang w:bidi="pt-BR"/>
        </w:rPr>
        <w:t xml:space="preserve">a </w:t>
      </w:r>
      <w:r>
        <w:rPr>
          <w:rFonts w:cs="Calibri"/>
          <w:caps/>
          <w:lang w:bidi="pt-BR"/>
        </w:rPr>
        <w:t xml:space="preserve">Prova Objetiva de múltipla escolha (PVO) </w:t>
      </w:r>
      <w:r>
        <w:rPr>
          <w:rFonts w:cs="Calibri"/>
          <w:lang w:bidi="pt-BR"/>
        </w:rPr>
        <w:t xml:space="preserve">terá duração de </w:t>
      </w:r>
      <w:r>
        <w:rPr>
          <w:rFonts w:cs="Calibri"/>
          <w:b/>
          <w:bCs/>
          <w:caps/>
          <w:highlight w:val="lightGray"/>
          <w:lang w:bidi="pt-BR"/>
        </w:rPr>
        <w:t>03 (Três) horas</w:t>
      </w:r>
      <w:r>
        <w:rPr>
          <w:rFonts w:cs="Calibri"/>
          <w:b/>
          <w:bCs/>
          <w:caps/>
          <w:lang w:bidi="pt-BR"/>
        </w:rPr>
        <w:t>.</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caps/>
        </w:rPr>
      </w:pPr>
      <w:r>
        <w:rPr>
          <w:rFonts w:cs="Calibri"/>
        </w:rPr>
        <w:t xml:space="preserve">O tempo previsto para a PVO compreende a resolução das questões e o preenchimento da </w:t>
      </w:r>
      <w:r>
        <w:rPr>
          <w:rFonts w:cs="Calibri"/>
          <w:caps/>
        </w:rPr>
        <w:t>FOLHA DE RESPOSTAS DEFINITIVAS - FRD</w:t>
      </w:r>
    </w:p>
    <w:p w:rsidR="00EE5540" w:rsidRDefault="0087744D">
      <w:pPr>
        <w:pStyle w:val="PargrafodaLista"/>
        <w:numPr>
          <w:ilvl w:val="2"/>
          <w:numId w:val="1"/>
        </w:numPr>
        <w:tabs>
          <w:tab w:val="left" w:pos="1701"/>
          <w:tab w:val="left" w:pos="9720"/>
        </w:tabs>
        <w:spacing w:after="0" w:line="240" w:lineRule="auto"/>
        <w:ind w:left="1701" w:right="-81" w:hanging="850"/>
        <w:jc w:val="both"/>
      </w:pPr>
      <w:r>
        <w:rPr>
          <w:rFonts w:cs="Calibri"/>
        </w:rPr>
        <w:t>Não haverá, por qualquer motivo, prorrogação do tempo previsto para a aplicação das provas em virtude de afastamento do candidato, por sua própria iniciativa ou atitude, da sala de aplicação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O candidato deverá ler atentamente as instruções contidas nos materiais recebidos.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lang w:bidi="pt-BR"/>
        </w:rPr>
        <w:t xml:space="preserve">O candidato deverá, obrigatoriamente, assinar a </w:t>
      </w:r>
      <w:r>
        <w:rPr>
          <w:rFonts w:cs="Calibri"/>
          <w:caps/>
          <w:lang w:bidi="pt-BR"/>
        </w:rPr>
        <w:t>lista de presença</w:t>
      </w:r>
      <w:r>
        <w:rPr>
          <w:rFonts w:cs="Calibri"/>
          <w:lang w:bidi="pt-BR"/>
        </w:rPr>
        <w:t xml:space="preserve"> antes de ingressar na sala de provas, apresentando documento de identificação oficial com foto, físico ou em aplicativo oficial. Nesse momento, receberá um envelope para, mediante solicitação do FISCAL DE SALA, acondicionar seu celular ou qualquer outro equipamento eletrônico que portar</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lang w:bidi="pt-BR"/>
        </w:rPr>
        <w:t xml:space="preserve">Após o sinal sonoro da escola ou a autorização da Coordenação da </w:t>
      </w:r>
      <w:hyperlink r:id="rId55" w:history="1">
        <w:r>
          <w:rPr>
            <w:rStyle w:val="Hyperlink"/>
            <w:rFonts w:cs="Calibri"/>
            <w:b/>
            <w:bCs/>
            <w:color w:val="auto"/>
            <w:u w:val="none"/>
          </w:rPr>
          <w:t xml:space="preserve">GL </w:t>
        </w:r>
        <w:proofErr w:type="spellStart"/>
        <w:r>
          <w:rPr>
            <w:rStyle w:val="Hyperlink"/>
            <w:rFonts w:cs="Calibri"/>
            <w:b/>
            <w:bCs/>
            <w:color w:val="auto"/>
            <w:u w:val="none"/>
          </w:rPr>
          <w:t>Consultoria</w:t>
        </w:r>
      </w:hyperlink>
      <w:r>
        <w:rPr>
          <w:rFonts w:cs="Calibri"/>
          <w:lang w:bidi="pt-BR"/>
        </w:rPr>
        <w:t>presente</w:t>
      </w:r>
      <w:proofErr w:type="spellEnd"/>
      <w:r>
        <w:rPr>
          <w:rFonts w:cs="Calibri"/>
          <w:lang w:bidi="pt-BR"/>
        </w:rPr>
        <w:t xml:space="preserve">, o FISCAL DE SALA deverá orientar os candidatos sobre as condições e os procedimentos para a realização da </w:t>
      </w:r>
      <w:r>
        <w:rPr>
          <w:rFonts w:cs="Calibri"/>
          <w:caps/>
          <w:lang w:bidi="pt-BR"/>
        </w:rPr>
        <w:t>Prova Objetiva de múltipla escolha (PVO)</w:t>
      </w:r>
      <w:r>
        <w:rPr>
          <w:rFonts w:cs="Calibri"/>
          <w:lang w:bidi="pt-BR"/>
        </w:rPr>
        <w:t>, esclarecendo regras, condutas permitidas e restrições aplicáveis durante todo o período de aplicação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lang w:bidi="pt-BR"/>
        </w:rPr>
        <w:t>Após o sinal sonoro da escola ou a autorização da</w:t>
      </w:r>
      <w:r>
        <w:rPr>
          <w:rFonts w:cs="Calibri"/>
          <w:b/>
          <w:bCs/>
        </w:rPr>
        <w:t xml:space="preserve"> Coordenação da </w:t>
      </w:r>
      <w:hyperlink r:id="rId56" w:history="1">
        <w:r>
          <w:rPr>
            <w:rStyle w:val="Hyperlink"/>
            <w:rFonts w:cs="Calibri"/>
            <w:b/>
            <w:bCs/>
            <w:color w:val="auto"/>
            <w:u w:val="none"/>
          </w:rPr>
          <w:t>GL Consultoria</w:t>
        </w:r>
      </w:hyperlink>
      <w:r>
        <w:rPr>
          <w:rFonts w:cs="Calibri"/>
          <w:lang w:bidi="pt-BR"/>
        </w:rPr>
        <w:t>, o FISCAL DE SALA deverá orientar os candidatos sobre as condições e os procedimentos para a realização da prova, informando:</w:t>
      </w:r>
    </w:p>
    <w:p w:rsidR="00EE5540" w:rsidRDefault="0087744D">
      <w:pPr>
        <w:pStyle w:val="PargrafodaLista"/>
        <w:numPr>
          <w:ilvl w:val="2"/>
          <w:numId w:val="1"/>
        </w:numPr>
        <w:tabs>
          <w:tab w:val="left" w:pos="0"/>
          <w:tab w:val="left" w:pos="709"/>
          <w:tab w:val="left" w:pos="9720"/>
        </w:tabs>
        <w:spacing w:after="0" w:line="240" w:lineRule="auto"/>
        <w:ind w:left="1701" w:right="-81" w:hanging="992"/>
        <w:jc w:val="both"/>
        <w:rPr>
          <w:rFonts w:cs="Calibri"/>
        </w:rPr>
      </w:pPr>
      <w:r>
        <w:rPr>
          <w:rFonts w:cs="Calibri"/>
          <w:lang w:bidi="pt-BR"/>
        </w:rPr>
        <w:t xml:space="preserve">i) A forma correta de preenchimento da folha de respostas; </w:t>
      </w:r>
      <w:proofErr w:type="gramStart"/>
      <w:r>
        <w:rPr>
          <w:rFonts w:cs="Calibri"/>
          <w:lang w:bidi="pt-BR"/>
        </w:rPr>
        <w:t>ii</w:t>
      </w:r>
      <w:proofErr w:type="gramEnd"/>
      <w:r>
        <w:rPr>
          <w:rFonts w:cs="Calibri"/>
          <w:lang w:bidi="pt-BR"/>
        </w:rPr>
        <w:t>) a obrigatoriedade apresentar/reapresentar o documento de identificação quando solicitado; iii) a proibição de consultas a materiais ou uso de equipamentos eletrônicos; iv) os procedimentos para solicitar autorização para sair da sala; v) a forma de preenchimento dos dados pessoais e assinatura nos documentos da prova; vi) as regras de comportamento e silêncio; vii) o tempo total de duração da prova e os avisos de tempo restante; viii) bem como demais instruções necessárias para garantir a lisura e a organização do certame,</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lang w:bidi="pt-BR"/>
        </w:rPr>
        <w:t xml:space="preserve">Durante esse período, o FISCAL DE SALA procederá à entrega dos materiais impressos necessários para a realização da </w:t>
      </w:r>
      <w:r>
        <w:rPr>
          <w:rFonts w:cs="Calibri"/>
          <w:caps/>
          <w:lang w:bidi="pt-BR"/>
        </w:rPr>
        <w:t>Prova Objetiva de Múltipla Escolha (PVO)</w:t>
      </w:r>
      <w:r>
        <w:rPr>
          <w:rFonts w:cs="Calibri"/>
          <w:lang w:bidi="pt-BR"/>
        </w:rPr>
        <w:t xml:space="preserve">, compreendendo o </w:t>
      </w:r>
      <w:r>
        <w:rPr>
          <w:rFonts w:cs="Calibri"/>
          <w:caps/>
          <w:lang w:bidi="pt-BR"/>
        </w:rPr>
        <w:t>Caderno de Questões</w:t>
      </w:r>
      <w:r>
        <w:rPr>
          <w:rFonts w:cs="Calibri"/>
          <w:lang w:bidi="pt-BR"/>
        </w:rPr>
        <w:t xml:space="preserve"> e a </w:t>
      </w:r>
      <w:r>
        <w:rPr>
          <w:rFonts w:cs="Calibri"/>
          <w:caps/>
          <w:lang w:bidi="pt-BR"/>
        </w:rPr>
        <w:t>FOLHA DE RESPOSTAS DEFINITIVAS - FRD</w:t>
      </w:r>
      <w:r>
        <w:rPr>
          <w:rFonts w:cs="Calibri"/>
          <w:lang w:bidi="pt-BR"/>
        </w:rPr>
        <w:t>, certificando-se de que cada candidato receba os documentos corretos e em perfeitas condições de uso.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 </w:t>
      </w:r>
      <w:hyperlink r:id="rId57" w:history="1">
        <w:r>
          <w:rPr>
            <w:rStyle w:val="Hyperlink"/>
            <w:rFonts w:cs="Calibri"/>
            <w:b/>
            <w:bCs/>
            <w:color w:val="auto"/>
            <w:u w:val="none"/>
          </w:rPr>
          <w:t>GL Consultoria</w:t>
        </w:r>
      </w:hyperlink>
      <w:r>
        <w:rPr>
          <w:rFonts w:cs="Calibri"/>
        </w:rPr>
        <w:t xml:space="preserve">, objetivando garantir a lisura e a idoneidade do </w:t>
      </w:r>
      <w:r>
        <w:rPr>
          <w:rFonts w:cs="Calibri"/>
          <w:caps/>
        </w:rPr>
        <w:t>Concursopúblico</w:t>
      </w:r>
      <w:r>
        <w:rPr>
          <w:rFonts w:cs="Calibri"/>
        </w:rPr>
        <w:t xml:space="preserve"> – o que é de interesse Público e, em especial dos próprios candidatos – bem como a sua autenticidade, solicitará aos candidatos, quando da aplicação das provas, o registro de sua assinatura em campo específico na </w:t>
      </w:r>
      <w:r>
        <w:rPr>
          <w:rFonts w:cs="Calibri"/>
          <w:caps/>
        </w:rPr>
        <w:t>FOLHA DE RESPOSTAS DEFINITIVAS - FRD</w:t>
      </w:r>
      <w:r>
        <w:rPr>
          <w:rFonts w:cs="Calibri"/>
        </w:rPr>
        <w:t>.</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lang w:bidi="pt-BR"/>
        </w:rPr>
        <w:t xml:space="preserve">A ausência de assinatura na </w:t>
      </w:r>
      <w:r>
        <w:rPr>
          <w:rFonts w:cs="Calibri"/>
          <w:caps/>
          <w:lang w:bidi="pt-BR"/>
        </w:rPr>
        <w:t>FOLHA DE RESPOSTAS DEFINITIVAS - FRD</w:t>
      </w:r>
      <w:r>
        <w:rPr>
          <w:rFonts w:cs="Calibri"/>
          <w:lang w:bidi="pt-BR"/>
        </w:rPr>
        <w:t xml:space="preserve"> será registrada pelo FISCAL DE SALA na </w:t>
      </w:r>
      <w:r>
        <w:rPr>
          <w:rFonts w:cs="Calibri"/>
          <w:caps/>
          <w:lang w:bidi="pt-BR"/>
        </w:rPr>
        <w:t>FOLHA DE OCORRÊNCIAS - FOC</w:t>
      </w:r>
      <w:r>
        <w:rPr>
          <w:rFonts w:cs="Calibri"/>
          <w:lang w:bidi="pt-BR"/>
        </w:rPr>
        <w:t xml:space="preserve"> ou na Folha de Ocorrências do Coordenador da </w:t>
      </w:r>
      <w:hyperlink r:id="rId58" w:history="1">
        <w:r>
          <w:rPr>
            <w:rStyle w:val="Hyperlink"/>
            <w:rFonts w:cs="Calibri"/>
            <w:b/>
            <w:bCs/>
            <w:color w:val="auto"/>
            <w:u w:val="none"/>
          </w:rPr>
          <w:t>GL Consultoria</w:t>
        </w:r>
      </w:hyperlink>
      <w:r>
        <w:rPr>
          <w:rFonts w:cs="Calibri"/>
          <w:lang w:bidi="pt-BR"/>
        </w:rPr>
        <w:t>, caracterizando descumprimento das normas deste edital. Nessa hipótese, o candidato ficará automaticamente impedido de interpor qualquer recurso sobre o tema, não sendo admitidas alegações posteriores para fins de revisão ou reconsideração</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Nos casos de eventual falta de </w:t>
      </w:r>
      <w:r>
        <w:rPr>
          <w:rFonts w:cs="Calibri"/>
          <w:caps/>
        </w:rPr>
        <w:t>CadernodeQuestões</w:t>
      </w:r>
      <w:r>
        <w:rPr>
          <w:rFonts w:cs="Calibri"/>
        </w:rPr>
        <w:t xml:space="preserve">/material personalizado de aplicação das provas, em razão </w:t>
      </w:r>
      <w:r>
        <w:rPr>
          <w:rFonts w:cs="Calibri"/>
          <w:color w:val="000000"/>
        </w:rPr>
        <w:t xml:space="preserve">de </w:t>
      </w:r>
      <w:r>
        <w:rPr>
          <w:rFonts w:cs="Calibri"/>
        </w:rPr>
        <w:t xml:space="preserve">falha de impressão, número de provas incompatível com o número de candidatos na sala ou qualquer outro equívoco na distribuição de prova/material, a </w:t>
      </w:r>
      <w:hyperlink r:id="rId59" w:history="1">
        <w:r>
          <w:rPr>
            <w:rStyle w:val="Hyperlink"/>
            <w:rFonts w:cs="Calibri"/>
            <w:b/>
            <w:bCs/>
            <w:color w:val="auto"/>
            <w:u w:val="none"/>
          </w:rPr>
          <w:t xml:space="preserve">GL </w:t>
        </w:r>
        <w:proofErr w:type="spellStart"/>
        <w:r>
          <w:rPr>
            <w:rStyle w:val="Hyperlink"/>
            <w:rFonts w:cs="Calibri"/>
            <w:b/>
            <w:bCs/>
            <w:color w:val="auto"/>
            <w:u w:val="none"/>
          </w:rPr>
          <w:lastRenderedPageBreak/>
          <w:t>Consultoria</w:t>
        </w:r>
      </w:hyperlink>
      <w:r>
        <w:rPr>
          <w:rFonts w:cs="Calibri"/>
        </w:rPr>
        <w:t>tem</w:t>
      </w:r>
      <w:proofErr w:type="spellEnd"/>
      <w:r>
        <w:rPr>
          <w:rFonts w:cs="Calibri"/>
        </w:rPr>
        <w:t xml:space="preserve"> a prerrogativa para entregar ao candidato prova/material reserva não personalizado eletronicamente, o que será registrado na </w:t>
      </w:r>
      <w:r>
        <w:rPr>
          <w:rFonts w:cs="Calibri"/>
          <w:caps/>
        </w:rPr>
        <w:t>FolhadeOcorrência</w:t>
      </w:r>
      <w:r>
        <w:rPr>
          <w:rFonts w:cs="Calibri"/>
        </w:rPr>
        <w:t>.</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O </w:t>
      </w:r>
      <w:r>
        <w:rPr>
          <w:rFonts w:cs="Calibri"/>
          <w:color w:val="000000"/>
        </w:rPr>
        <w:t xml:space="preserve">candidato </w:t>
      </w:r>
      <w:r>
        <w:rPr>
          <w:rFonts w:cs="Calibri"/>
        </w:rPr>
        <w:t xml:space="preserve">deverá informar ao </w:t>
      </w:r>
      <w:r>
        <w:rPr>
          <w:rFonts w:cs="Calibri"/>
          <w:caps/>
        </w:rPr>
        <w:t>FISCAL DE SALA</w:t>
      </w:r>
      <w:r>
        <w:rPr>
          <w:rFonts w:cs="Calibri"/>
        </w:rPr>
        <w:t xml:space="preserve"> qualquer irregularidade nos materiais recebidos no momento da aplicação das provas, não sendo aceitas reclamações posteriores.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Por ocasião de realização da </w:t>
      </w:r>
      <w:r>
        <w:rPr>
          <w:rFonts w:cs="Calibri"/>
          <w:caps/>
        </w:rPr>
        <w:t>ProvaObjetivadeMúltiplaEscolha-PVO</w:t>
      </w:r>
      <w:r>
        <w:rPr>
          <w:rFonts w:cs="Calibri"/>
        </w:rPr>
        <w:t xml:space="preserve">, constatada em alguma das questões falha de digitação sanável, que não prejudique o entendimento da mesma, caberá à </w:t>
      </w:r>
      <w:hyperlink r:id="rId60" w:history="1">
        <w:r>
          <w:rPr>
            <w:rStyle w:val="Hyperlink"/>
            <w:rFonts w:cs="Calibri"/>
            <w:b/>
            <w:bCs/>
            <w:color w:val="auto"/>
            <w:u w:val="none"/>
          </w:rPr>
          <w:t>GL Consultoria</w:t>
        </w:r>
      </w:hyperlink>
      <w:r>
        <w:rPr>
          <w:rFonts w:cs="Calibri"/>
        </w:rPr>
        <w:t xml:space="preserve"> o direito de informar aos candidatos presentes a correção e fazer constar da </w:t>
      </w:r>
      <w:r>
        <w:rPr>
          <w:rFonts w:cs="Calibri"/>
          <w:caps/>
        </w:rPr>
        <w:t>FOLHA DE OCORRÊNCIAS - FOC</w:t>
      </w:r>
      <w:r>
        <w:rPr>
          <w:rFonts w:cs="Calibri"/>
        </w:rPr>
        <w:t xml:space="preserve"> tal fato, em relação ao qual não caberá posterior recurso.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Na </w:t>
      </w:r>
      <w:r>
        <w:rPr>
          <w:rFonts w:cs="Calibri"/>
          <w:caps/>
        </w:rPr>
        <w:t>ProvaObjetivadeMúltiplaEscolha-PVO</w:t>
      </w:r>
      <w:r>
        <w:rPr>
          <w:rFonts w:cs="Calibri"/>
        </w:rPr>
        <w:t xml:space="preserve">, o candidato deverá assinalar as respostas na </w:t>
      </w:r>
      <w:r>
        <w:rPr>
          <w:rFonts w:cs="Calibri"/>
          <w:caps/>
        </w:rPr>
        <w:t>FOLHA DE RESPOSTAS DEFINITIVAS - FRD</w:t>
      </w:r>
      <w:r>
        <w:rPr>
          <w:rFonts w:cs="Calibri"/>
        </w:rPr>
        <w:t xml:space="preserve"> personalizada, único documento válido para a correção eletrônica das provas.</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color w:val="000000"/>
        </w:rPr>
      </w:pPr>
      <w:r>
        <w:rPr>
          <w:rFonts w:cs="Calibri"/>
        </w:rPr>
        <w:t xml:space="preserve">O </w:t>
      </w:r>
      <w:r>
        <w:rPr>
          <w:rFonts w:cs="Calibri"/>
          <w:color w:val="000000"/>
        </w:rPr>
        <w:t xml:space="preserve">preenchimento da </w:t>
      </w:r>
      <w:r>
        <w:rPr>
          <w:rFonts w:cs="Calibri"/>
          <w:caps/>
        </w:rPr>
        <w:t>FOLHA DE RESPOSTAS DEFINITIVAS - FRD</w:t>
      </w:r>
      <w:r>
        <w:rPr>
          <w:rFonts w:cs="Calibri"/>
          <w:color w:val="000000"/>
        </w:rPr>
        <w:t xml:space="preserve"> será de inteira responsabilidade do candidato que deverá proceder em conformidade com as instruções específicas contidas na capa do </w:t>
      </w:r>
      <w:r>
        <w:rPr>
          <w:rFonts w:cs="Calibri"/>
          <w:caps/>
          <w:color w:val="000000"/>
        </w:rPr>
        <w:t>CadernodeQuestões,</w:t>
      </w:r>
      <w:r>
        <w:rPr>
          <w:rFonts w:cs="Calibri"/>
          <w:color w:val="000000"/>
        </w:rPr>
        <w:t xml:space="preserve"> na </w:t>
      </w:r>
      <w:r>
        <w:rPr>
          <w:rFonts w:cs="Calibri"/>
          <w:caps/>
        </w:rPr>
        <w:t>FOLHA DE RESPOSTAS DEFINITIVAS - FRD</w:t>
      </w:r>
      <w:r>
        <w:rPr>
          <w:rFonts w:cs="Calibri"/>
        </w:rPr>
        <w:t xml:space="preserve"> e neste Edital</w:t>
      </w:r>
      <w:r>
        <w:rPr>
          <w:rFonts w:cs="Calibri"/>
          <w:color w:val="000000"/>
        </w:rPr>
        <w:t>.</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color w:val="000000"/>
        </w:rPr>
      </w:pPr>
      <w:r>
        <w:rPr>
          <w:rFonts w:cs="Calibri"/>
        </w:rPr>
        <w:t xml:space="preserve">Em nenhuma hipótese haverá a substituição da </w:t>
      </w:r>
      <w:r>
        <w:rPr>
          <w:rFonts w:cs="Calibri"/>
          <w:caps/>
        </w:rPr>
        <w:t>FOLHA DE RESPOSTAS DEFINITIVAS - FRD</w:t>
      </w:r>
      <w:r>
        <w:rPr>
          <w:rFonts w:cs="Calibri"/>
        </w:rPr>
        <w:t xml:space="preserve"> por erro de preenchimento do candidato</w:t>
      </w:r>
      <w:r>
        <w:rPr>
          <w:rFonts w:cs="Calibri"/>
          <w:color w:val="000000"/>
        </w:rPr>
        <w:t>.</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color w:val="000000"/>
        </w:rPr>
      </w:pPr>
      <w:r>
        <w:rPr>
          <w:rFonts w:cs="Calibri"/>
          <w:color w:val="000000"/>
        </w:rPr>
        <w:t xml:space="preserve">Todas as </w:t>
      </w:r>
      <w:r>
        <w:rPr>
          <w:rFonts w:cs="Calibri"/>
          <w:caps/>
          <w:color w:val="000000"/>
        </w:rPr>
        <w:t>folhas de respostas definitivas</w:t>
      </w:r>
      <w:r>
        <w:rPr>
          <w:rFonts w:cs="Calibri"/>
          <w:color w:val="000000"/>
        </w:rPr>
        <w:t xml:space="preserve"> serão corrigidas por meio de processamento eletrônico.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color w:val="000000"/>
        </w:rPr>
      </w:pPr>
      <w:r>
        <w:rPr>
          <w:rFonts w:cs="Calibri"/>
          <w:color w:val="000000"/>
        </w:rPr>
        <w:t xml:space="preserve">O candidato não poderá </w:t>
      </w:r>
      <w:proofErr w:type="gramStart"/>
      <w:r>
        <w:rPr>
          <w:rFonts w:cs="Calibri"/>
          <w:color w:val="000000"/>
        </w:rPr>
        <w:t>amassar,</w:t>
      </w:r>
      <w:proofErr w:type="gramEnd"/>
      <w:r>
        <w:rPr>
          <w:rFonts w:cs="Calibri"/>
          <w:color w:val="000000"/>
        </w:rPr>
        <w:t xml:space="preserve"> molhar, dobrar ou, de qualquer modo, danificar a </w:t>
      </w:r>
      <w:r>
        <w:rPr>
          <w:rFonts w:cs="Calibri"/>
          <w:caps/>
        </w:rPr>
        <w:t>FOLHA DE RESPOSTAS DEFINITIVAS - FRD</w:t>
      </w:r>
      <w:r>
        <w:rPr>
          <w:rFonts w:cs="Calibri"/>
          <w:color w:val="000000"/>
        </w:rPr>
        <w:t xml:space="preserve"> sob pena de arcar com os prejuízos advindos da impossibilidade de correção da mesma.</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color w:val="000000"/>
        </w:rPr>
        <w:t xml:space="preserve">O candidato </w:t>
      </w:r>
      <w:r>
        <w:rPr>
          <w:rFonts w:cs="Calibri"/>
        </w:rPr>
        <w:t xml:space="preserve">deverá preencher sua </w:t>
      </w:r>
      <w:r>
        <w:rPr>
          <w:rFonts w:cs="Calibri"/>
          <w:caps/>
        </w:rPr>
        <w:t>FOLHA DE RESPOSTAS DEFINITIVAS - FRD</w:t>
      </w:r>
      <w:r>
        <w:rPr>
          <w:rFonts w:cs="Calibri"/>
        </w:rPr>
        <w:t xml:space="preserve"> com caneta esferográfica de tinta preta ou azul.</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color w:val="000000"/>
        </w:rPr>
      </w:pPr>
      <w:r>
        <w:rPr>
          <w:rFonts w:cs="Calibri"/>
          <w:color w:val="000000"/>
        </w:rPr>
        <w:t>Não serão computadas questões não respondidas ou que contenham emenda ou rasura, ainda que legível, ou mais de uma resposta, mesmo que uma delas esteja correta, bem como as que tenham sido respondidas a lápis.</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color w:val="000000"/>
        </w:rPr>
      </w:pPr>
      <w:r>
        <w:rPr>
          <w:rFonts w:cs="Calibri"/>
          <w:color w:val="000000"/>
        </w:rPr>
        <w:t xml:space="preserve">Será anulada a prova do candidato que não devolver a sua </w:t>
      </w:r>
      <w:r>
        <w:rPr>
          <w:rFonts w:cs="Calibri"/>
          <w:caps/>
        </w:rPr>
        <w:t>FOLHA DE RESPOSTAS DEFINITIVAS - FRD</w:t>
      </w:r>
      <w:r>
        <w:rPr>
          <w:rFonts w:cs="Calibri"/>
          <w:color w:val="000000"/>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candidato </w:t>
      </w:r>
      <w:proofErr w:type="gramStart"/>
      <w:r>
        <w:rPr>
          <w:rFonts w:cs="Calibri"/>
        </w:rPr>
        <w:t>deverá,</w:t>
      </w:r>
      <w:proofErr w:type="gramEnd"/>
      <w:r>
        <w:rPr>
          <w:rFonts w:cs="Calibri"/>
        </w:rPr>
        <w:t xml:space="preserve"> em relação à </w:t>
      </w:r>
      <w:r>
        <w:rPr>
          <w:rFonts w:cs="Calibri"/>
          <w:caps/>
        </w:rPr>
        <w:t>FOLHA DE RESPOSTAS DEFINITIVAS - FRD</w:t>
      </w:r>
      <w:r>
        <w:rPr>
          <w:rFonts w:cs="Calibri"/>
        </w:rPr>
        <w:t xml:space="preserve"> sob sua </w:t>
      </w:r>
      <w:proofErr w:type="spellStart"/>
      <w:r>
        <w:rPr>
          <w:rFonts w:cs="Calibri"/>
        </w:rPr>
        <w:t>reponsabilidade</w:t>
      </w:r>
      <w:proofErr w:type="spellEnd"/>
      <w:r>
        <w:rPr>
          <w:rFonts w:cs="Calibri"/>
        </w:rPr>
        <w:t>:</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i/>
          <w:iCs/>
          <w:color w:val="000000"/>
        </w:rPr>
      </w:pPr>
      <w:r>
        <w:rPr>
          <w:rFonts w:cs="Calibri"/>
          <w:i/>
          <w:iCs/>
          <w:color w:val="000000"/>
        </w:rPr>
        <w:t>Verificar o nome, número de inscrição e demais dados impressos.</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i/>
          <w:iCs/>
          <w:color w:val="000000"/>
        </w:rPr>
      </w:pPr>
      <w:r>
        <w:rPr>
          <w:rFonts w:cs="Calibri"/>
          <w:i/>
          <w:iCs/>
          <w:color w:val="000000"/>
        </w:rPr>
        <w:t>Assinar no local apropriado.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i/>
          <w:iCs/>
          <w:color w:val="000000"/>
        </w:rPr>
      </w:pPr>
      <w:r>
        <w:rPr>
          <w:rFonts w:cs="Calibri"/>
          <w:i/>
          <w:iCs/>
          <w:color w:val="000000"/>
        </w:rPr>
        <w:t>Marcar as respostas nos campos correspondentes para cada questão conforme modelo de preenchimento.</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i/>
          <w:iCs/>
          <w:color w:val="000000"/>
        </w:rPr>
        <w:t>Entregar, após o preenchimento</w:t>
      </w:r>
      <w:r>
        <w:rPr>
          <w:rFonts w:cs="Calibri"/>
          <w:i/>
        </w:rPr>
        <w:t xml:space="preserve">, ao </w:t>
      </w:r>
      <w:r>
        <w:rPr>
          <w:rFonts w:cs="Calibri"/>
          <w:i/>
          <w:caps/>
        </w:rPr>
        <w:t>FISCAL DE SALA</w:t>
      </w:r>
      <w:r>
        <w:rPr>
          <w:rFonts w:cs="Calibri"/>
          <w: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b/>
        </w:rPr>
      </w:pPr>
      <w:r>
        <w:rPr>
          <w:rFonts w:cs="Calibri"/>
          <w:b/>
        </w:rPr>
        <w:t>Modelo de preenchimento</w:t>
      </w:r>
    </w:p>
    <w:p w:rsidR="00EE5540" w:rsidRDefault="0087744D">
      <w:pPr>
        <w:pStyle w:val="SemEspaamento"/>
        <w:contextualSpacing/>
        <w:jc w:val="center"/>
        <w:rPr>
          <w:rFonts w:ascii="Calibri" w:hAnsi="Calibri" w:cs="Calibri"/>
        </w:rPr>
      </w:pPr>
      <w:r>
        <w:rPr>
          <w:noProof/>
        </w:rPr>
        <w:drawing>
          <wp:inline distT="0" distB="0" distL="0" distR="0">
            <wp:extent cx="1768475" cy="387985"/>
            <wp:effectExtent l="0" t="0" r="0" b="0"/>
            <wp:docPr id="1" name="Imagem 6426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642600081"/>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768475" cy="387985"/>
                    </a:xfrm>
                    <a:prstGeom prst="rect">
                      <a:avLst/>
                    </a:prstGeom>
                    <a:noFill/>
                    <a:ln>
                      <a:noFill/>
                    </a:ln>
                  </pic:spPr>
                </pic:pic>
              </a:graphicData>
            </a:graphic>
          </wp:inline>
        </w:drawing>
      </w:r>
    </w:p>
    <w:p w:rsidR="00EE5540" w:rsidRDefault="0087744D">
      <w:pPr>
        <w:pStyle w:val="PargrafodaLista"/>
        <w:numPr>
          <w:ilvl w:val="2"/>
          <w:numId w:val="1"/>
        </w:numPr>
        <w:tabs>
          <w:tab w:val="left" w:pos="709"/>
          <w:tab w:val="left" w:pos="1701"/>
        </w:tabs>
        <w:spacing w:after="0" w:line="240" w:lineRule="auto"/>
        <w:ind w:left="1701" w:right="-81" w:hanging="850"/>
        <w:jc w:val="both"/>
        <w:rPr>
          <w:rFonts w:cs="Calibri"/>
        </w:rPr>
      </w:pPr>
      <w:r>
        <w:rPr>
          <w:rFonts w:cs="Calibri"/>
          <w:lang w:bidi="pt-BR"/>
        </w:rPr>
        <w:t xml:space="preserve">A </w:t>
      </w:r>
      <w:hyperlink r:id="rId62" w:history="1">
        <w:r>
          <w:rPr>
            <w:rStyle w:val="Hyperlink"/>
            <w:rFonts w:cs="Calibri"/>
            <w:b/>
            <w:bCs/>
            <w:color w:val="auto"/>
            <w:u w:val="none"/>
          </w:rPr>
          <w:t>GL Consultoria</w:t>
        </w:r>
      </w:hyperlink>
      <w:r>
        <w:rPr>
          <w:rFonts w:cs="Calibri"/>
          <w:lang w:bidi="pt-BR"/>
        </w:rPr>
        <w:t xml:space="preserve"> não se responsabilizará por eventuais prejuízos decorrentes do preenchimento incorreto ou incompleto da </w:t>
      </w:r>
      <w:r>
        <w:rPr>
          <w:rFonts w:cs="Calibri"/>
          <w:caps/>
          <w:lang w:bidi="pt-BR"/>
        </w:rPr>
        <w:t>Folha de Respostas Definitiva – FRD</w:t>
      </w:r>
      <w:r>
        <w:rPr>
          <w:rFonts w:cs="Calibri"/>
          <w:lang w:bidi="pt-BR"/>
        </w:rPr>
        <w:t>, por iniciativa exclusiva do candidato, ainda que tais inconsistências sejam verificadas após a divulgação dos resultados.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candidato, ao terminar a prova, entregará ao FISCAL DE SALA a </w:t>
      </w:r>
      <w:r>
        <w:rPr>
          <w:rFonts w:cs="Calibri"/>
          <w:caps/>
        </w:rPr>
        <w:t>FOLHA DE RESPOSTAS DEFINITIVAS - FRD</w:t>
      </w:r>
      <w:r>
        <w:rPr>
          <w:rFonts w:cs="Calibri"/>
        </w:rPr>
        <w:t xml:space="preserve"> devidamente assinada.</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lastRenderedPageBreak/>
        <w:t xml:space="preserve">Terminada a prova, o candidato poderá levar consigo o </w:t>
      </w:r>
      <w:r>
        <w:rPr>
          <w:rFonts w:cs="Calibri"/>
          <w:caps/>
        </w:rPr>
        <w:t>CadernodeQuestões</w:t>
      </w:r>
      <w:r>
        <w:rPr>
          <w:rFonts w:cs="Calibri"/>
        </w:rPr>
        <w:t xml:space="preserve"> da </w:t>
      </w:r>
      <w:r>
        <w:rPr>
          <w:rFonts w:cs="Calibri"/>
          <w:caps/>
        </w:rPr>
        <w:t>ProvaObjetivadeMúltiplaEscolha-PVO</w:t>
      </w:r>
      <w:r>
        <w:rPr>
          <w:rFonts w:cs="Calibri"/>
        </w:rPr>
        <w:t>.</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Somente será entregue </w:t>
      </w:r>
      <w:proofErr w:type="gramStart"/>
      <w:r>
        <w:rPr>
          <w:rFonts w:cs="Calibri"/>
        </w:rPr>
        <w:t>após</w:t>
      </w:r>
      <w:proofErr w:type="gramEnd"/>
      <w:r>
        <w:rPr>
          <w:rFonts w:cs="Calibri"/>
        </w:rPr>
        <w:t xml:space="preserve"> decorrido o tempo mínimo de </w:t>
      </w:r>
      <w:r>
        <w:rPr>
          <w:rFonts w:cs="Calibri"/>
          <w:b/>
          <w:caps/>
        </w:rPr>
        <w:t>1/3(umterço)</w:t>
      </w:r>
      <w:r>
        <w:rPr>
          <w:rFonts w:cs="Calibri"/>
        </w:rPr>
        <w:t>do tempo total da prova.</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rPr>
        <w:t xml:space="preserve">É única e exclusiva do candidato a responsabilidade de anotar as respostas no CADERNO DE QUESTÕES e na </w:t>
      </w:r>
      <w:r>
        <w:rPr>
          <w:rFonts w:cs="Calibri"/>
          <w:caps/>
        </w:rPr>
        <w:t>FOLHA DE RESPOSTAS DEFINITIVAS - FRD.</w:t>
      </w:r>
    </w:p>
    <w:p w:rsidR="00EE5540" w:rsidRDefault="0087744D">
      <w:pPr>
        <w:pStyle w:val="PargrafodaLista"/>
        <w:numPr>
          <w:ilvl w:val="2"/>
          <w:numId w:val="1"/>
        </w:numPr>
        <w:tabs>
          <w:tab w:val="left" w:pos="1701"/>
          <w:tab w:val="left" w:pos="9720"/>
        </w:tabs>
        <w:spacing w:after="0" w:line="240" w:lineRule="auto"/>
        <w:ind w:left="1701" w:right="-81" w:hanging="850"/>
        <w:jc w:val="both"/>
        <w:rPr>
          <w:rFonts w:cs="Calibri"/>
        </w:rPr>
      </w:pPr>
      <w:r>
        <w:rPr>
          <w:rFonts w:cs="Calibri"/>
          <w:caps/>
        </w:rPr>
        <w:t>OCADERNODEQUESTÕES</w:t>
      </w:r>
      <w:r>
        <w:rPr>
          <w:rFonts w:cs="Calibri"/>
        </w:rPr>
        <w:t xml:space="preserve"> será a única maneira </w:t>
      </w:r>
      <w:proofErr w:type="gramStart"/>
      <w:r>
        <w:rPr>
          <w:rFonts w:cs="Calibri"/>
        </w:rPr>
        <w:t>do candidato conferir</w:t>
      </w:r>
      <w:proofErr w:type="gramEnd"/>
      <w:r>
        <w:rPr>
          <w:rFonts w:cs="Calibri"/>
        </w:rPr>
        <w:t xml:space="preserve"> suas respostas com o Gabarito a ser publicado.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Aos 03 (três) últimos </w:t>
      </w:r>
      <w:proofErr w:type="gramStart"/>
      <w:r>
        <w:rPr>
          <w:rFonts w:cs="Calibri"/>
        </w:rPr>
        <w:t>candidatos ainda presentes na sala de aplicação da prova, será</w:t>
      </w:r>
      <w:proofErr w:type="gramEnd"/>
      <w:r>
        <w:rPr>
          <w:rFonts w:cs="Calibri"/>
        </w:rPr>
        <w:t xml:space="preserve"> solicitado que nela permaneçam até que o último candidato conclua sua prova para que os três acompanhem o </w:t>
      </w:r>
      <w:proofErr w:type="spellStart"/>
      <w:r>
        <w:rPr>
          <w:rFonts w:cs="Calibri"/>
        </w:rPr>
        <w:t>lacramento</w:t>
      </w:r>
      <w:proofErr w:type="spellEnd"/>
      <w:r>
        <w:rPr>
          <w:rFonts w:cs="Calibri"/>
        </w:rPr>
        <w:t xml:space="preserve"> do envelope com as </w:t>
      </w:r>
      <w:r>
        <w:rPr>
          <w:rFonts w:cs="Calibri"/>
          <w:caps/>
        </w:rPr>
        <w:t>FOLHA DE RESPOSTAS DEFINITIVAS - FRD</w:t>
      </w:r>
      <w:r>
        <w:rPr>
          <w:rFonts w:cs="Calibri"/>
        </w:rPr>
        <w:t xml:space="preserve"> da sala e realizem demais procedimentos solicitados pelo </w:t>
      </w:r>
      <w:r>
        <w:rPr>
          <w:rFonts w:cs="Calibri"/>
          <w:caps/>
        </w:rPr>
        <w:t>FISCAL DE SALA</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Quando, após a prova, for constatada, por meio eletrônico, estatístico, visual ou grafológico, a utilização de processos ilícitos para a realização da prova, o candidato terá sua prova anulada e será automaticamente eliminado do </w:t>
      </w:r>
      <w:r>
        <w:rPr>
          <w:rFonts w:cs="Calibri"/>
          <w:caps/>
        </w:rPr>
        <w:t>Concursopúblico</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Não haverá, por qualquer motivo, prorrogação do tempo previsto para a aplicação das provas em virtude de afastamento do candidato da sala de prova.</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Após a assinatura da </w:t>
      </w:r>
      <w:r>
        <w:rPr>
          <w:rFonts w:cs="Calibri"/>
          <w:caps/>
        </w:rPr>
        <w:t>listadepresença</w:t>
      </w:r>
      <w:r>
        <w:rPr>
          <w:rFonts w:cs="Calibri"/>
        </w:rPr>
        <w:t xml:space="preserve"> e distribuição do </w:t>
      </w:r>
      <w:r>
        <w:rPr>
          <w:rFonts w:cs="Calibri"/>
          <w:caps/>
        </w:rPr>
        <w:t>CadernodeQuestões</w:t>
      </w:r>
      <w:r>
        <w:rPr>
          <w:rFonts w:cs="Calibri"/>
        </w:rPr>
        <w:t xml:space="preserve">, o candidato somente poderá se ausentar da </w:t>
      </w:r>
      <w:proofErr w:type="gramStart"/>
      <w:r>
        <w:rPr>
          <w:rFonts w:cs="Calibri"/>
        </w:rPr>
        <w:t>sala acompanhado por um FISCAL DE CORREDOR</w:t>
      </w:r>
      <w:proofErr w:type="gramEnd"/>
      <w:r>
        <w:rPr>
          <w:rFonts w:cs="Calibri"/>
        </w:rPr>
        <w:t>.</w:t>
      </w:r>
    </w:p>
    <w:p w:rsidR="00EE5540" w:rsidRDefault="00EE5540">
      <w:pPr>
        <w:tabs>
          <w:tab w:val="left" w:pos="540"/>
        </w:tabs>
        <w:ind w:left="540"/>
        <w:contextualSpacing/>
        <w:jc w:val="both"/>
        <w:rPr>
          <w:rFonts w:ascii="Calibri Light" w:hAnsi="Calibri Light" w:cs="Calibri Light"/>
          <w:color w:val="auto"/>
          <w:sz w:val="20"/>
          <w:szCs w:val="20"/>
        </w:rPr>
      </w:pPr>
    </w:p>
    <w:p w:rsidR="00EE5540"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81" w:hanging="426"/>
        <w:jc w:val="both"/>
        <w:rPr>
          <w:rFonts w:ascii="Arial Rounded MT Bold" w:hAnsi="Arial Rounded MT Bold" w:cs="Calibri Light"/>
          <w:bCs/>
          <w:caps/>
          <w:szCs w:val="24"/>
        </w:rPr>
      </w:pPr>
      <w:proofErr w:type="gramStart"/>
      <w:r>
        <w:rPr>
          <w:rFonts w:ascii="Arial Rounded MT Bold" w:hAnsi="Arial Rounded MT Bold" w:cs="Calibri Light"/>
          <w:bCs/>
          <w:caps/>
          <w:szCs w:val="24"/>
        </w:rPr>
        <w:t>daAvaliaçãodeTítulos[</w:t>
      </w:r>
      <w:proofErr w:type="gramEnd"/>
      <w:r>
        <w:rPr>
          <w:rFonts w:ascii="Arial Rounded MT Bold" w:hAnsi="Arial Rounded MT Bold" w:cs="Calibri Light"/>
          <w:bCs/>
          <w:caps/>
          <w:szCs w:val="24"/>
        </w:rPr>
        <w:t>avt]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Haverá </w:t>
      </w:r>
      <w:r>
        <w:rPr>
          <w:rFonts w:cs="Calibri"/>
          <w:b/>
          <w:bCs/>
          <w:caps/>
        </w:rPr>
        <w:t>AvaliaçãodeTítulos</w:t>
      </w:r>
      <w:r>
        <w:rPr>
          <w:rFonts w:cs="Calibri"/>
        </w:rPr>
        <w:t xml:space="preserve">, de caráter </w:t>
      </w:r>
      <w:r>
        <w:rPr>
          <w:rFonts w:cs="Calibri"/>
          <w:b/>
          <w:caps/>
        </w:rPr>
        <w:t>classificatório</w:t>
      </w:r>
      <w:r>
        <w:rPr>
          <w:rFonts w:cs="Calibri"/>
        </w:rPr>
        <w:t xml:space="preserve"> somente para os candidatos habilitados nas </w:t>
      </w:r>
      <w:r>
        <w:rPr>
          <w:rFonts w:cs="Calibri"/>
          <w:caps/>
        </w:rPr>
        <w:t>ProvasObjetivasdeMúltiplaEscolha</w:t>
      </w:r>
      <w:r>
        <w:rPr>
          <w:rFonts w:cs="Calibri"/>
        </w:rPr>
        <w:t xml:space="preserve"> – PVO para o emprego público de:</w:t>
      </w: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850"/>
        <w:jc w:val="both"/>
        <w:rPr>
          <w:rFonts w:cs="Calibri"/>
          <w:b/>
          <w:bCs/>
          <w:i/>
          <w:iCs/>
          <w:lang w:bidi="pt-BR"/>
        </w:rPr>
      </w:pPr>
      <w:r>
        <w:rPr>
          <w:rFonts w:cs="Calibri"/>
          <w:b/>
          <w:bCs/>
          <w:i/>
          <w:iCs/>
          <w:lang w:bidi="pt-BR"/>
        </w:rPr>
        <w:t>Procurador Jurídico. </w:t>
      </w:r>
    </w:p>
    <w:p w:rsidR="00EE5540" w:rsidRDefault="0087744D">
      <w:pPr>
        <w:pStyle w:val="PargrafodaLista"/>
        <w:numPr>
          <w:ilvl w:val="1"/>
          <w:numId w:val="1"/>
        </w:numPr>
        <w:tabs>
          <w:tab w:val="left" w:pos="709"/>
          <w:tab w:val="left" w:pos="6804"/>
          <w:tab w:val="left" w:pos="9720"/>
        </w:tabs>
        <w:spacing w:after="0" w:line="240" w:lineRule="auto"/>
        <w:ind w:left="709" w:right="-81" w:hanging="709"/>
        <w:jc w:val="both"/>
        <w:rPr>
          <w:rFonts w:cs="Calibri"/>
        </w:rPr>
      </w:pPr>
      <w:r>
        <w:rPr>
          <w:rFonts w:cs="Calibri"/>
        </w:rPr>
        <w:t xml:space="preserve">Em que pese os títulos serem postados no período de inscrição, os pontos, referente a estes, somente serão contados se o candidato obtiver a nota mínima para aprovação na </w:t>
      </w:r>
      <w:r>
        <w:rPr>
          <w:rFonts w:cs="Calibri"/>
          <w:caps/>
        </w:rPr>
        <w:t>ProvaObjetivadeMúltiplaEscolha-PVO</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Os pontos serão contados apenas para efeito de “classificação” e não de “aprovação”. Sobre a nota obtida pelos candidatos serão somados os pontos referentes aos títulos, para a classificação final.</w:t>
      </w: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850"/>
        <w:jc w:val="both"/>
        <w:rPr>
          <w:rFonts w:cs="Calibri"/>
        </w:rPr>
      </w:pPr>
      <w:r>
        <w:rPr>
          <w:rFonts w:cs="Calibri"/>
        </w:rPr>
        <w:t xml:space="preserve">Não haverá </w:t>
      </w:r>
      <w:r>
        <w:rPr>
          <w:rFonts w:cs="Calibri"/>
          <w:b/>
        </w:rPr>
        <w:t>desclassificação</w:t>
      </w:r>
      <w:r>
        <w:rPr>
          <w:rFonts w:cs="Calibri"/>
        </w:rPr>
        <w:t xml:space="preserve"> do candidato pela não apresentação dos títulos.</w:t>
      </w:r>
    </w:p>
    <w:p w:rsidR="00EE5540" w:rsidRDefault="00EE5540">
      <w:pPr>
        <w:pStyle w:val="PargrafodaLista"/>
        <w:tabs>
          <w:tab w:val="left" w:pos="0"/>
          <w:tab w:val="left" w:pos="1701"/>
          <w:tab w:val="left" w:pos="6804"/>
          <w:tab w:val="left" w:pos="9720"/>
        </w:tabs>
        <w:spacing w:after="0" w:line="240" w:lineRule="auto"/>
        <w:ind w:left="1701" w:right="-81"/>
        <w:jc w:val="both"/>
        <w:rPr>
          <w:rFonts w:cs="Calibri"/>
        </w:rPr>
      </w:pPr>
    </w:p>
    <w:p w:rsidR="00EE5540" w:rsidRDefault="00EE5540">
      <w:pPr>
        <w:pStyle w:val="PargrafodaLista"/>
        <w:tabs>
          <w:tab w:val="left" w:pos="0"/>
          <w:tab w:val="left" w:pos="1701"/>
          <w:tab w:val="left" w:pos="6804"/>
          <w:tab w:val="left" w:pos="9720"/>
        </w:tabs>
        <w:spacing w:after="0" w:line="240" w:lineRule="auto"/>
        <w:ind w:left="1701" w:right="-81"/>
        <w:jc w:val="both"/>
        <w:rPr>
          <w:rFonts w:cs="Calibri"/>
        </w:rPr>
      </w:pPr>
    </w:p>
    <w:p w:rsidR="00EE5540" w:rsidRDefault="00EE5540">
      <w:pPr>
        <w:pStyle w:val="PargrafodaLista"/>
        <w:tabs>
          <w:tab w:val="left" w:pos="0"/>
          <w:tab w:val="left" w:pos="1701"/>
          <w:tab w:val="left" w:pos="6804"/>
          <w:tab w:val="left" w:pos="9720"/>
        </w:tabs>
        <w:spacing w:after="0" w:line="240" w:lineRule="auto"/>
        <w:ind w:left="1701" w:right="-81"/>
        <w:jc w:val="both"/>
        <w:rPr>
          <w:rFonts w:cs="Calibri"/>
        </w:rPr>
      </w:pP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b/>
        </w:rPr>
        <w:t xml:space="preserve">Serão considerados títulos apenas os relacionados na </w:t>
      </w:r>
      <w:r>
        <w:rPr>
          <w:rFonts w:cs="Calibri"/>
          <w:b/>
          <w:caps/>
        </w:rPr>
        <w:t>TABELAdeTítulos</w:t>
      </w:r>
      <w:r>
        <w:rPr>
          <w:rFonts w:cs="Calibri"/>
          <w:b/>
        </w:rPr>
        <w:t xml:space="preserve"> apresentada a seguir</w:t>
      </w:r>
      <w:r>
        <w:rPr>
          <w:rFonts w:cs="Calibri"/>
        </w:rPr>
        <w:t>:</w:t>
      </w:r>
    </w:p>
    <w:tbl>
      <w:tblPr>
        <w:tblW w:w="9605" w:type="dxa"/>
        <w:tblInd w:w="137" w:type="dxa"/>
        <w:tblLayout w:type="fixed"/>
        <w:tblLook w:val="04A0"/>
      </w:tblPr>
      <w:tblGrid>
        <w:gridCol w:w="2810"/>
        <w:gridCol w:w="4527"/>
        <w:gridCol w:w="709"/>
        <w:gridCol w:w="850"/>
        <w:gridCol w:w="709"/>
      </w:tblGrid>
      <w:tr w:rsidR="00EE5540">
        <w:trPr>
          <w:trHeight w:val="20"/>
        </w:trPr>
        <w:tc>
          <w:tcPr>
            <w:tcW w:w="2810" w:type="dxa"/>
            <w:tcBorders>
              <w:top w:val="single" w:sz="4" w:space="0" w:color="7F7F7F"/>
              <w:left w:val="single" w:sz="4" w:space="0" w:color="7F7F7F"/>
              <w:bottom w:val="single" w:sz="4" w:space="0" w:color="000000"/>
              <w:right w:val="single" w:sz="4" w:space="0" w:color="7F7F7F"/>
            </w:tcBorders>
            <w:shd w:val="clear" w:color="auto" w:fill="E2EFD9" w:themeFill="accent6" w:themeFillTint="33"/>
            <w:vAlign w:val="center"/>
          </w:tcPr>
          <w:p w:rsidR="00EE5540" w:rsidRDefault="0087744D">
            <w:pPr>
              <w:pStyle w:val="SemEspaamento"/>
              <w:ind w:left="29"/>
              <w:contextualSpacing/>
              <w:jc w:val="center"/>
              <w:rPr>
                <w:rFonts w:ascii="Calibri" w:hAnsi="Calibri" w:cs="Calibri"/>
                <w:b/>
                <w:bCs/>
                <w:caps/>
                <w:sz w:val="14"/>
                <w:szCs w:val="14"/>
              </w:rPr>
            </w:pPr>
            <w:r>
              <w:rPr>
                <w:rFonts w:ascii="Calibri" w:hAnsi="Calibri" w:cs="Calibri"/>
                <w:b/>
                <w:bCs/>
                <w:caps/>
                <w:sz w:val="14"/>
                <w:szCs w:val="14"/>
              </w:rPr>
              <w:t>Título</w:t>
            </w:r>
          </w:p>
        </w:tc>
        <w:tc>
          <w:tcPr>
            <w:tcW w:w="4527" w:type="dxa"/>
            <w:tcBorders>
              <w:top w:val="single" w:sz="4" w:space="0" w:color="7F7F7F"/>
              <w:left w:val="single" w:sz="4" w:space="0" w:color="7F7F7F"/>
              <w:bottom w:val="single" w:sz="4" w:space="0" w:color="000000"/>
              <w:right w:val="single" w:sz="4" w:space="0" w:color="7F7F7F"/>
            </w:tcBorders>
            <w:shd w:val="clear" w:color="auto" w:fill="E2EFD9" w:themeFill="accent6" w:themeFillTint="33"/>
            <w:vAlign w:val="center"/>
          </w:tcPr>
          <w:p w:rsidR="00EE5540" w:rsidRDefault="0087744D">
            <w:pPr>
              <w:pStyle w:val="SemEspaamento"/>
              <w:ind w:left="29"/>
              <w:contextualSpacing/>
              <w:jc w:val="center"/>
              <w:rPr>
                <w:rFonts w:ascii="Calibri" w:hAnsi="Calibri" w:cs="Calibri"/>
                <w:b/>
                <w:bCs/>
                <w:caps/>
                <w:sz w:val="14"/>
                <w:szCs w:val="14"/>
              </w:rPr>
            </w:pPr>
            <w:r>
              <w:rPr>
                <w:rFonts w:ascii="Calibri" w:hAnsi="Calibri" w:cs="Calibri"/>
                <w:b/>
                <w:bCs/>
                <w:caps/>
                <w:sz w:val="14"/>
                <w:szCs w:val="14"/>
              </w:rPr>
              <w:t>Comprovantes</w:t>
            </w:r>
          </w:p>
        </w:tc>
        <w:tc>
          <w:tcPr>
            <w:tcW w:w="709" w:type="dxa"/>
            <w:tcBorders>
              <w:top w:val="single" w:sz="4" w:space="0" w:color="7F7F7F"/>
              <w:left w:val="single" w:sz="4" w:space="0" w:color="7F7F7F"/>
              <w:bottom w:val="single" w:sz="4" w:space="0" w:color="000000"/>
              <w:right w:val="single" w:sz="4" w:space="0" w:color="7F7F7F"/>
            </w:tcBorders>
            <w:shd w:val="clear" w:color="auto" w:fill="E2EFD9" w:themeFill="accent6" w:themeFillTint="33"/>
            <w:vAlign w:val="center"/>
          </w:tcPr>
          <w:p w:rsidR="00EE5540" w:rsidRDefault="0087744D">
            <w:pPr>
              <w:pStyle w:val="SemEspaamento"/>
              <w:ind w:left="-108" w:right="-108"/>
              <w:contextualSpacing/>
              <w:jc w:val="center"/>
              <w:rPr>
                <w:rFonts w:ascii="Calibri" w:hAnsi="Calibri" w:cs="Calibri"/>
                <w:b/>
                <w:bCs/>
                <w:caps/>
                <w:sz w:val="14"/>
                <w:szCs w:val="14"/>
              </w:rPr>
            </w:pPr>
            <w:r>
              <w:rPr>
                <w:rFonts w:ascii="Calibri" w:hAnsi="Calibri" w:cs="Calibri"/>
                <w:b/>
                <w:bCs/>
                <w:caps/>
                <w:sz w:val="14"/>
                <w:szCs w:val="14"/>
              </w:rPr>
              <w:t>ValorUnitário</w:t>
            </w:r>
          </w:p>
        </w:tc>
        <w:tc>
          <w:tcPr>
            <w:tcW w:w="850" w:type="dxa"/>
            <w:tcBorders>
              <w:top w:val="single" w:sz="4" w:space="0" w:color="7F7F7F"/>
              <w:left w:val="single" w:sz="4" w:space="0" w:color="7F7F7F"/>
              <w:bottom w:val="single" w:sz="4" w:space="0" w:color="000000"/>
              <w:right w:val="single" w:sz="4" w:space="0" w:color="7F7F7F"/>
            </w:tcBorders>
            <w:shd w:val="clear" w:color="auto" w:fill="E2EFD9" w:themeFill="accent6" w:themeFillTint="33"/>
            <w:vAlign w:val="center"/>
          </w:tcPr>
          <w:p w:rsidR="00EE5540" w:rsidRDefault="0087744D">
            <w:pPr>
              <w:pStyle w:val="SemEspaamento"/>
              <w:ind w:left="-108" w:right="-108"/>
              <w:contextualSpacing/>
              <w:jc w:val="center"/>
              <w:rPr>
                <w:rFonts w:ascii="Calibri" w:hAnsi="Calibri" w:cs="Calibri"/>
                <w:b/>
                <w:bCs/>
                <w:caps/>
                <w:sz w:val="14"/>
                <w:szCs w:val="14"/>
              </w:rPr>
            </w:pPr>
            <w:r>
              <w:rPr>
                <w:rFonts w:ascii="Calibri" w:hAnsi="Calibri" w:cs="Calibri"/>
                <w:b/>
                <w:bCs/>
                <w:caps/>
                <w:sz w:val="14"/>
                <w:szCs w:val="14"/>
              </w:rPr>
              <w:t>QuantidadeMáxima</w:t>
            </w:r>
          </w:p>
        </w:tc>
        <w:tc>
          <w:tcPr>
            <w:tcW w:w="709" w:type="dxa"/>
            <w:tcBorders>
              <w:top w:val="single" w:sz="4" w:space="0" w:color="7F7F7F"/>
              <w:left w:val="single" w:sz="4" w:space="0" w:color="7F7F7F"/>
              <w:bottom w:val="single" w:sz="4" w:space="0" w:color="000000"/>
              <w:right w:val="single" w:sz="4" w:space="0" w:color="7F7F7F"/>
            </w:tcBorders>
            <w:shd w:val="clear" w:color="auto" w:fill="E2EFD9" w:themeFill="accent6" w:themeFillTint="33"/>
            <w:vAlign w:val="center"/>
          </w:tcPr>
          <w:p w:rsidR="00EE5540" w:rsidRDefault="0087744D">
            <w:pPr>
              <w:pStyle w:val="SemEspaamento"/>
              <w:ind w:left="-108" w:right="-108"/>
              <w:contextualSpacing/>
              <w:jc w:val="center"/>
              <w:rPr>
                <w:rFonts w:ascii="Calibri" w:hAnsi="Calibri" w:cs="Calibri"/>
                <w:b/>
                <w:bCs/>
                <w:caps/>
                <w:sz w:val="14"/>
                <w:szCs w:val="14"/>
              </w:rPr>
            </w:pPr>
            <w:r>
              <w:rPr>
                <w:rFonts w:ascii="Calibri" w:hAnsi="Calibri" w:cs="Calibri"/>
                <w:b/>
                <w:bCs/>
                <w:caps/>
                <w:sz w:val="14"/>
                <w:szCs w:val="14"/>
              </w:rPr>
              <w:t>ValorMáximo</w:t>
            </w:r>
          </w:p>
        </w:tc>
      </w:tr>
      <w:tr w:rsidR="00EE5540">
        <w:trPr>
          <w:trHeight w:val="397"/>
        </w:trPr>
        <w:tc>
          <w:tcPr>
            <w:tcW w:w="2810" w:type="dxa"/>
            <w:tcBorders>
              <w:top w:val="single" w:sz="4" w:space="0" w:color="000000"/>
              <w:left w:val="single" w:sz="4" w:space="0" w:color="7F7F7F"/>
              <w:bottom w:val="single" w:sz="4" w:space="0" w:color="00000A"/>
              <w:right w:val="single" w:sz="4" w:space="0" w:color="7F7F7F"/>
            </w:tcBorders>
            <w:shd w:val="clear" w:color="auto" w:fill="FFFFFF"/>
            <w:vAlign w:val="center"/>
          </w:tcPr>
          <w:p w:rsidR="00EE5540" w:rsidRDefault="0087744D">
            <w:pPr>
              <w:pStyle w:val="SemEspaamento"/>
              <w:contextualSpacing/>
              <w:jc w:val="center"/>
              <w:rPr>
                <w:rFonts w:ascii="Calibri" w:hAnsi="Calibri" w:cs="Calibri"/>
                <w:b/>
                <w:bCs/>
                <w:i/>
                <w:sz w:val="22"/>
                <w:szCs w:val="22"/>
              </w:rPr>
            </w:pPr>
            <w:r>
              <w:rPr>
                <w:rFonts w:ascii="Calibri" w:hAnsi="Calibri" w:cs="Calibri"/>
                <w:b/>
                <w:bCs/>
                <w:i/>
                <w:sz w:val="22"/>
                <w:szCs w:val="22"/>
              </w:rPr>
              <w:t xml:space="preserve">Título de Doutor na área de atuação </w:t>
            </w:r>
          </w:p>
        </w:tc>
        <w:tc>
          <w:tcPr>
            <w:tcW w:w="4527" w:type="dxa"/>
            <w:vMerge w:val="restart"/>
            <w:tcBorders>
              <w:top w:val="single" w:sz="4" w:space="0" w:color="000000"/>
              <w:left w:val="single" w:sz="4" w:space="0" w:color="7F7F7F"/>
              <w:bottom w:val="single" w:sz="4" w:space="0" w:color="00000A"/>
              <w:right w:val="single" w:sz="4" w:space="0" w:color="7F7F7F"/>
            </w:tcBorders>
            <w:shd w:val="clear" w:color="auto" w:fill="FFFFFF"/>
            <w:vAlign w:val="center"/>
          </w:tcPr>
          <w:p w:rsidR="00EE5540" w:rsidRDefault="0087744D">
            <w:pPr>
              <w:pStyle w:val="SemEspaamento"/>
              <w:contextualSpacing/>
              <w:jc w:val="center"/>
              <w:rPr>
                <w:rFonts w:ascii="Calibri" w:hAnsi="Calibri" w:cs="Calibri"/>
                <w:sz w:val="22"/>
                <w:szCs w:val="22"/>
              </w:rPr>
            </w:pPr>
            <w:r>
              <w:rPr>
                <w:rFonts w:ascii="Calibri" w:hAnsi="Calibri" w:cs="Calibri"/>
                <w:sz w:val="22"/>
                <w:szCs w:val="22"/>
              </w:rPr>
              <w:t xml:space="preserve">Diploma devidamente registrado de conclusão de curso, </w:t>
            </w:r>
            <w:r>
              <w:rPr>
                <w:rFonts w:ascii="Calibri" w:hAnsi="Calibri" w:cs="Calibri"/>
                <w:b/>
                <w:bCs/>
                <w:sz w:val="22"/>
                <w:szCs w:val="22"/>
              </w:rPr>
              <w:t>acompanhado OBRIGATORIAMENTE do respectivo Histórico Escolar.</w:t>
            </w:r>
          </w:p>
        </w:tc>
        <w:tc>
          <w:tcPr>
            <w:tcW w:w="709" w:type="dxa"/>
            <w:tcBorders>
              <w:top w:val="single" w:sz="4" w:space="0" w:color="000000"/>
              <w:left w:val="single" w:sz="4" w:space="0" w:color="7F7F7F"/>
              <w:bottom w:val="single" w:sz="4" w:space="0" w:color="00000A"/>
              <w:right w:val="single" w:sz="4" w:space="0" w:color="7F7F7F"/>
            </w:tcBorders>
            <w:shd w:val="clear" w:color="auto" w:fill="FFFFFF"/>
            <w:vAlign w:val="center"/>
          </w:tcPr>
          <w:p w:rsidR="00EE5540" w:rsidRDefault="0087744D">
            <w:pPr>
              <w:pStyle w:val="SemEspaamento"/>
              <w:contextualSpacing/>
              <w:jc w:val="center"/>
              <w:rPr>
                <w:rFonts w:ascii="Calibri" w:hAnsi="Calibri" w:cs="Calibri"/>
                <w:sz w:val="22"/>
                <w:szCs w:val="22"/>
              </w:rPr>
            </w:pPr>
            <w:r>
              <w:rPr>
                <w:rFonts w:ascii="Calibri" w:hAnsi="Calibri" w:cs="Calibri"/>
                <w:sz w:val="22"/>
                <w:szCs w:val="22"/>
              </w:rPr>
              <w:t>5,00</w:t>
            </w:r>
          </w:p>
        </w:tc>
        <w:tc>
          <w:tcPr>
            <w:tcW w:w="850" w:type="dxa"/>
            <w:tcBorders>
              <w:top w:val="single" w:sz="4" w:space="0" w:color="000000"/>
              <w:left w:val="single" w:sz="4" w:space="0" w:color="7F7F7F"/>
              <w:bottom w:val="single" w:sz="4" w:space="0" w:color="00000A"/>
              <w:right w:val="single" w:sz="4" w:space="0" w:color="7F7F7F"/>
            </w:tcBorders>
            <w:shd w:val="clear" w:color="auto" w:fill="FFFFFF"/>
            <w:vAlign w:val="center"/>
          </w:tcPr>
          <w:p w:rsidR="00EE5540" w:rsidRDefault="0087744D">
            <w:pPr>
              <w:pStyle w:val="SemEspaamento"/>
              <w:contextualSpacing/>
              <w:jc w:val="center"/>
              <w:rPr>
                <w:rFonts w:ascii="Calibri" w:hAnsi="Calibri" w:cs="Calibri"/>
                <w:sz w:val="22"/>
                <w:szCs w:val="22"/>
              </w:rPr>
            </w:pPr>
            <w:proofErr w:type="gramStart"/>
            <w:r>
              <w:rPr>
                <w:rFonts w:ascii="Calibri" w:hAnsi="Calibri" w:cs="Calibri"/>
                <w:sz w:val="22"/>
                <w:szCs w:val="22"/>
              </w:rPr>
              <w:t>1</w:t>
            </w:r>
            <w:proofErr w:type="gramEnd"/>
          </w:p>
        </w:tc>
        <w:tc>
          <w:tcPr>
            <w:tcW w:w="709" w:type="dxa"/>
            <w:tcBorders>
              <w:top w:val="single" w:sz="4" w:space="0" w:color="000000"/>
              <w:left w:val="single" w:sz="4" w:space="0" w:color="7F7F7F"/>
              <w:bottom w:val="single" w:sz="4" w:space="0" w:color="00000A"/>
              <w:right w:val="single" w:sz="4" w:space="0" w:color="7F7F7F"/>
            </w:tcBorders>
            <w:shd w:val="clear" w:color="auto" w:fill="FFFFFF"/>
            <w:vAlign w:val="center"/>
          </w:tcPr>
          <w:p w:rsidR="00EE5540" w:rsidRDefault="0087744D">
            <w:pPr>
              <w:pStyle w:val="SemEspaamento"/>
              <w:contextualSpacing/>
              <w:jc w:val="center"/>
              <w:rPr>
                <w:rFonts w:ascii="Calibri" w:hAnsi="Calibri" w:cs="Calibri"/>
                <w:sz w:val="22"/>
                <w:szCs w:val="22"/>
              </w:rPr>
            </w:pPr>
            <w:r>
              <w:rPr>
                <w:rFonts w:ascii="Calibri" w:hAnsi="Calibri" w:cs="Calibri"/>
                <w:sz w:val="22"/>
                <w:szCs w:val="22"/>
              </w:rPr>
              <w:t>5,00</w:t>
            </w:r>
          </w:p>
        </w:tc>
      </w:tr>
      <w:tr w:rsidR="00EE5540">
        <w:trPr>
          <w:trHeight w:val="397"/>
        </w:trPr>
        <w:tc>
          <w:tcPr>
            <w:tcW w:w="2810" w:type="dxa"/>
            <w:tcBorders>
              <w:top w:val="single" w:sz="4" w:space="0" w:color="00000A"/>
              <w:left w:val="single" w:sz="4" w:space="0" w:color="7F7F7F"/>
              <w:bottom w:val="single" w:sz="4" w:space="0" w:color="00000A"/>
              <w:right w:val="single" w:sz="4" w:space="0" w:color="7F7F7F"/>
            </w:tcBorders>
            <w:shd w:val="clear" w:color="auto" w:fill="FFFFFF"/>
            <w:vAlign w:val="center"/>
          </w:tcPr>
          <w:p w:rsidR="00EE5540" w:rsidRDefault="0087744D">
            <w:pPr>
              <w:pStyle w:val="SemEspaamento"/>
              <w:contextualSpacing/>
              <w:jc w:val="center"/>
              <w:rPr>
                <w:rFonts w:ascii="Calibri" w:hAnsi="Calibri" w:cs="Calibri"/>
                <w:b/>
                <w:bCs/>
                <w:i/>
                <w:sz w:val="22"/>
                <w:szCs w:val="22"/>
              </w:rPr>
            </w:pPr>
            <w:r>
              <w:rPr>
                <w:rFonts w:ascii="Calibri" w:hAnsi="Calibri" w:cs="Calibri"/>
                <w:b/>
                <w:bCs/>
                <w:i/>
                <w:sz w:val="22"/>
                <w:szCs w:val="22"/>
              </w:rPr>
              <w:t>Título de Mestre na área de atuação</w:t>
            </w:r>
          </w:p>
        </w:tc>
        <w:tc>
          <w:tcPr>
            <w:tcW w:w="4527" w:type="dxa"/>
            <w:vMerge/>
            <w:tcBorders>
              <w:left w:val="single" w:sz="4" w:space="0" w:color="7F7F7F"/>
              <w:bottom w:val="single" w:sz="4" w:space="0" w:color="00000A"/>
              <w:right w:val="single" w:sz="4" w:space="0" w:color="7F7F7F"/>
            </w:tcBorders>
            <w:shd w:val="clear" w:color="auto" w:fill="FFFFFF"/>
            <w:vAlign w:val="center"/>
          </w:tcPr>
          <w:p w:rsidR="00EE5540" w:rsidRDefault="00EE5540">
            <w:pPr>
              <w:contextualSpacing/>
              <w:rPr>
                <w:rFonts w:ascii="Calibri" w:hAnsi="Calibri" w:cs="Calibri"/>
                <w:color w:val="auto"/>
                <w:sz w:val="22"/>
                <w:szCs w:val="22"/>
              </w:rPr>
            </w:pPr>
          </w:p>
        </w:tc>
        <w:tc>
          <w:tcPr>
            <w:tcW w:w="709" w:type="dxa"/>
            <w:tcBorders>
              <w:top w:val="single" w:sz="4" w:space="0" w:color="00000A"/>
              <w:left w:val="single" w:sz="4" w:space="0" w:color="7F7F7F"/>
              <w:bottom w:val="single" w:sz="4" w:space="0" w:color="00000A"/>
              <w:right w:val="single" w:sz="4" w:space="0" w:color="7F7F7F"/>
            </w:tcBorders>
            <w:shd w:val="clear" w:color="auto" w:fill="FFFFFF"/>
            <w:vAlign w:val="center"/>
          </w:tcPr>
          <w:p w:rsidR="00EE5540" w:rsidRDefault="0087744D">
            <w:pPr>
              <w:pStyle w:val="SemEspaamento"/>
              <w:contextualSpacing/>
              <w:jc w:val="center"/>
              <w:rPr>
                <w:rFonts w:ascii="Calibri" w:hAnsi="Calibri" w:cs="Calibri"/>
                <w:sz w:val="22"/>
                <w:szCs w:val="22"/>
              </w:rPr>
            </w:pPr>
            <w:r>
              <w:rPr>
                <w:rFonts w:ascii="Calibri" w:hAnsi="Calibri" w:cs="Calibri"/>
                <w:sz w:val="22"/>
                <w:szCs w:val="22"/>
              </w:rPr>
              <w:t>3,00</w:t>
            </w:r>
          </w:p>
        </w:tc>
        <w:tc>
          <w:tcPr>
            <w:tcW w:w="850" w:type="dxa"/>
            <w:tcBorders>
              <w:top w:val="single" w:sz="4" w:space="0" w:color="00000A"/>
              <w:left w:val="single" w:sz="4" w:space="0" w:color="7F7F7F"/>
              <w:bottom w:val="single" w:sz="4" w:space="0" w:color="00000A"/>
              <w:right w:val="single" w:sz="4" w:space="0" w:color="7F7F7F"/>
            </w:tcBorders>
            <w:shd w:val="clear" w:color="auto" w:fill="FFFFFF"/>
            <w:vAlign w:val="center"/>
          </w:tcPr>
          <w:p w:rsidR="00EE5540" w:rsidRDefault="0087744D">
            <w:pPr>
              <w:pStyle w:val="SemEspaamento"/>
              <w:contextualSpacing/>
              <w:jc w:val="center"/>
              <w:rPr>
                <w:rFonts w:ascii="Calibri" w:hAnsi="Calibri" w:cs="Calibri"/>
                <w:sz w:val="22"/>
                <w:szCs w:val="22"/>
              </w:rPr>
            </w:pPr>
            <w:proofErr w:type="gramStart"/>
            <w:r>
              <w:rPr>
                <w:rFonts w:ascii="Calibri" w:hAnsi="Calibri" w:cs="Calibri"/>
                <w:sz w:val="22"/>
                <w:szCs w:val="22"/>
              </w:rPr>
              <w:t>1</w:t>
            </w:r>
            <w:proofErr w:type="gramEnd"/>
          </w:p>
        </w:tc>
        <w:tc>
          <w:tcPr>
            <w:tcW w:w="709" w:type="dxa"/>
            <w:tcBorders>
              <w:top w:val="single" w:sz="4" w:space="0" w:color="00000A"/>
              <w:left w:val="single" w:sz="4" w:space="0" w:color="7F7F7F"/>
              <w:bottom w:val="single" w:sz="4" w:space="0" w:color="00000A"/>
              <w:right w:val="single" w:sz="4" w:space="0" w:color="7F7F7F"/>
            </w:tcBorders>
            <w:shd w:val="clear" w:color="auto" w:fill="FFFFFF"/>
            <w:vAlign w:val="center"/>
          </w:tcPr>
          <w:p w:rsidR="00EE5540" w:rsidRDefault="0087744D">
            <w:pPr>
              <w:pStyle w:val="SemEspaamento"/>
              <w:contextualSpacing/>
              <w:jc w:val="center"/>
              <w:rPr>
                <w:rFonts w:ascii="Calibri" w:hAnsi="Calibri" w:cs="Calibri"/>
                <w:sz w:val="22"/>
                <w:szCs w:val="22"/>
              </w:rPr>
            </w:pPr>
            <w:r>
              <w:rPr>
                <w:rFonts w:ascii="Calibri" w:hAnsi="Calibri" w:cs="Calibri"/>
                <w:sz w:val="22"/>
                <w:szCs w:val="22"/>
              </w:rPr>
              <w:t>3,00</w:t>
            </w:r>
          </w:p>
        </w:tc>
      </w:tr>
      <w:tr w:rsidR="00EE5540">
        <w:trPr>
          <w:trHeight w:val="733"/>
        </w:trPr>
        <w:tc>
          <w:tcPr>
            <w:tcW w:w="2810" w:type="dxa"/>
            <w:tcBorders>
              <w:top w:val="single" w:sz="4" w:space="0" w:color="00000A"/>
              <w:left w:val="single" w:sz="4" w:space="0" w:color="7F7F7F"/>
              <w:bottom w:val="single" w:sz="4" w:space="0" w:color="00000A"/>
              <w:right w:val="single" w:sz="4" w:space="0" w:color="7F7F7F"/>
            </w:tcBorders>
            <w:shd w:val="clear" w:color="auto" w:fill="FFFFFF"/>
            <w:vAlign w:val="center"/>
          </w:tcPr>
          <w:p w:rsidR="00EE5540" w:rsidRDefault="0087744D">
            <w:pPr>
              <w:pStyle w:val="SemEspaamento"/>
              <w:contextualSpacing/>
              <w:jc w:val="center"/>
              <w:rPr>
                <w:rFonts w:ascii="Calibri" w:hAnsi="Calibri" w:cs="Calibri"/>
                <w:b/>
                <w:bCs/>
                <w:i/>
                <w:sz w:val="22"/>
                <w:szCs w:val="22"/>
              </w:rPr>
            </w:pPr>
            <w:r>
              <w:rPr>
                <w:rFonts w:ascii="Calibri" w:hAnsi="Calibri" w:cs="Calibri"/>
                <w:b/>
                <w:bCs/>
                <w:i/>
                <w:sz w:val="22"/>
                <w:szCs w:val="22"/>
              </w:rPr>
              <w:t xml:space="preserve">Título de Especialista - Pós Graduação </w:t>
            </w:r>
            <w:proofErr w:type="spellStart"/>
            <w:r>
              <w:rPr>
                <w:rFonts w:ascii="Calibri" w:hAnsi="Calibri" w:cs="Calibri"/>
                <w:b/>
                <w:bCs/>
                <w:i/>
                <w:sz w:val="22"/>
                <w:szCs w:val="22"/>
              </w:rPr>
              <w:t>Latu</w:t>
            </w:r>
            <w:proofErr w:type="spellEnd"/>
            <w:r>
              <w:rPr>
                <w:rFonts w:ascii="Calibri" w:hAnsi="Calibri" w:cs="Calibri"/>
                <w:b/>
                <w:bCs/>
                <w:i/>
                <w:sz w:val="22"/>
                <w:szCs w:val="22"/>
              </w:rPr>
              <w:t xml:space="preserve"> </w:t>
            </w:r>
            <w:proofErr w:type="spellStart"/>
            <w:r>
              <w:rPr>
                <w:rFonts w:ascii="Calibri" w:hAnsi="Calibri" w:cs="Calibri"/>
                <w:b/>
                <w:bCs/>
                <w:i/>
                <w:sz w:val="22"/>
                <w:szCs w:val="22"/>
              </w:rPr>
              <w:t>Sensu</w:t>
            </w:r>
            <w:proofErr w:type="spellEnd"/>
            <w:r>
              <w:rPr>
                <w:rFonts w:ascii="Calibri" w:hAnsi="Calibri" w:cs="Calibri"/>
                <w:b/>
                <w:bCs/>
                <w:i/>
                <w:sz w:val="22"/>
                <w:szCs w:val="22"/>
              </w:rPr>
              <w:t>, com duração mínima de 360 horas na área de atuação</w:t>
            </w:r>
          </w:p>
        </w:tc>
        <w:tc>
          <w:tcPr>
            <w:tcW w:w="4527" w:type="dxa"/>
            <w:tcBorders>
              <w:top w:val="single" w:sz="4" w:space="0" w:color="00000A"/>
              <w:left w:val="single" w:sz="4" w:space="0" w:color="7F7F7F"/>
              <w:bottom w:val="single" w:sz="4" w:space="0" w:color="00000A"/>
              <w:right w:val="single" w:sz="4" w:space="0" w:color="7F7F7F"/>
            </w:tcBorders>
            <w:shd w:val="clear" w:color="auto" w:fill="FFFFFF"/>
            <w:vAlign w:val="center"/>
          </w:tcPr>
          <w:p w:rsidR="00EE5540" w:rsidRDefault="0087744D">
            <w:pPr>
              <w:pStyle w:val="SemEspaamento"/>
              <w:ind w:left="34"/>
              <w:contextualSpacing/>
              <w:jc w:val="center"/>
              <w:rPr>
                <w:rFonts w:ascii="Calibri" w:hAnsi="Calibri" w:cs="Calibri"/>
                <w:sz w:val="22"/>
                <w:szCs w:val="22"/>
              </w:rPr>
            </w:pPr>
            <w:r>
              <w:rPr>
                <w:rFonts w:ascii="Calibri" w:hAnsi="Calibri" w:cs="Calibri"/>
                <w:sz w:val="22"/>
                <w:szCs w:val="22"/>
              </w:rPr>
              <w:t>Certificado ou Declaração de conclusão de curso (frente e verso), em papel timbrado da instituição, com a respectiva carga horária e o período de realização.</w:t>
            </w:r>
          </w:p>
        </w:tc>
        <w:tc>
          <w:tcPr>
            <w:tcW w:w="709" w:type="dxa"/>
            <w:tcBorders>
              <w:top w:val="single" w:sz="4" w:space="0" w:color="00000A"/>
              <w:left w:val="single" w:sz="4" w:space="0" w:color="7F7F7F"/>
              <w:bottom w:val="single" w:sz="4" w:space="0" w:color="00000A"/>
              <w:right w:val="single" w:sz="4" w:space="0" w:color="7F7F7F"/>
            </w:tcBorders>
            <w:shd w:val="clear" w:color="auto" w:fill="FFFFFF"/>
            <w:vAlign w:val="center"/>
          </w:tcPr>
          <w:p w:rsidR="00EE5540" w:rsidRDefault="0087744D">
            <w:pPr>
              <w:pStyle w:val="SemEspaamento"/>
              <w:contextualSpacing/>
              <w:jc w:val="center"/>
              <w:rPr>
                <w:rFonts w:ascii="Calibri" w:hAnsi="Calibri" w:cs="Calibri"/>
                <w:sz w:val="22"/>
                <w:szCs w:val="22"/>
              </w:rPr>
            </w:pPr>
            <w:r>
              <w:rPr>
                <w:rFonts w:ascii="Calibri" w:hAnsi="Calibri" w:cs="Calibri"/>
                <w:sz w:val="22"/>
                <w:szCs w:val="22"/>
              </w:rPr>
              <w:t>1,00</w:t>
            </w:r>
          </w:p>
        </w:tc>
        <w:tc>
          <w:tcPr>
            <w:tcW w:w="850" w:type="dxa"/>
            <w:tcBorders>
              <w:top w:val="single" w:sz="4" w:space="0" w:color="00000A"/>
              <w:left w:val="single" w:sz="4" w:space="0" w:color="7F7F7F"/>
              <w:bottom w:val="single" w:sz="4" w:space="0" w:color="00000A"/>
              <w:right w:val="single" w:sz="4" w:space="0" w:color="7F7F7F"/>
            </w:tcBorders>
            <w:shd w:val="clear" w:color="auto" w:fill="FFFFFF"/>
            <w:vAlign w:val="center"/>
          </w:tcPr>
          <w:p w:rsidR="00EE5540" w:rsidRDefault="0087744D">
            <w:pPr>
              <w:pStyle w:val="SemEspaamento"/>
              <w:contextualSpacing/>
              <w:jc w:val="center"/>
              <w:rPr>
                <w:rFonts w:ascii="Calibri" w:hAnsi="Calibri" w:cs="Calibri"/>
                <w:sz w:val="22"/>
                <w:szCs w:val="22"/>
              </w:rPr>
            </w:pPr>
            <w:proofErr w:type="gramStart"/>
            <w:r>
              <w:rPr>
                <w:rFonts w:ascii="Calibri" w:hAnsi="Calibri" w:cs="Calibri"/>
                <w:sz w:val="22"/>
                <w:szCs w:val="22"/>
              </w:rPr>
              <w:t>2</w:t>
            </w:r>
            <w:proofErr w:type="gramEnd"/>
          </w:p>
        </w:tc>
        <w:tc>
          <w:tcPr>
            <w:tcW w:w="709" w:type="dxa"/>
            <w:tcBorders>
              <w:top w:val="single" w:sz="4" w:space="0" w:color="00000A"/>
              <w:left w:val="single" w:sz="4" w:space="0" w:color="7F7F7F"/>
              <w:bottom w:val="single" w:sz="4" w:space="0" w:color="00000A"/>
              <w:right w:val="single" w:sz="4" w:space="0" w:color="7F7F7F"/>
            </w:tcBorders>
            <w:shd w:val="clear" w:color="auto" w:fill="FFFFFF"/>
            <w:vAlign w:val="center"/>
          </w:tcPr>
          <w:p w:rsidR="00EE5540" w:rsidRDefault="0087744D">
            <w:pPr>
              <w:pStyle w:val="SemEspaamento"/>
              <w:contextualSpacing/>
              <w:jc w:val="center"/>
              <w:rPr>
                <w:rFonts w:ascii="Calibri" w:hAnsi="Calibri" w:cs="Calibri"/>
                <w:sz w:val="22"/>
                <w:szCs w:val="22"/>
              </w:rPr>
            </w:pPr>
            <w:r>
              <w:rPr>
                <w:rFonts w:ascii="Calibri" w:hAnsi="Calibri" w:cs="Calibri"/>
                <w:sz w:val="22"/>
                <w:szCs w:val="22"/>
              </w:rPr>
              <w:t>2,00</w:t>
            </w:r>
          </w:p>
        </w:tc>
      </w:tr>
    </w:tbl>
    <w:p w:rsidR="00EE5540" w:rsidRDefault="00EE5540">
      <w:pPr>
        <w:pStyle w:val="PargrafodaLista"/>
        <w:tabs>
          <w:tab w:val="left" w:pos="709"/>
          <w:tab w:val="left" w:pos="9720"/>
        </w:tabs>
        <w:spacing w:after="0" w:line="240" w:lineRule="auto"/>
        <w:ind w:left="0" w:right="-81"/>
        <w:jc w:val="both"/>
        <w:rPr>
          <w:rFonts w:cs="Calibri"/>
        </w:rPr>
      </w:pPr>
    </w:p>
    <w:p w:rsidR="00EE5540" w:rsidRDefault="0087744D">
      <w:pPr>
        <w:shd w:val="clear" w:color="auto" w:fill="E2EFD9" w:themeFill="accent6" w:themeFillTint="33"/>
        <w:tabs>
          <w:tab w:val="left" w:pos="426"/>
        </w:tabs>
        <w:ind w:right="-81"/>
        <w:rPr>
          <w:rFonts w:ascii="Calibri" w:hAnsi="Calibri" w:cs="Calibri"/>
          <w:b/>
          <w:caps/>
        </w:rPr>
      </w:pPr>
      <w:r>
        <w:rPr>
          <w:rFonts w:ascii="Calibri" w:hAnsi="Calibri" w:cs="Calibri"/>
          <w:b/>
          <w:caps/>
        </w:rPr>
        <w:t>DA forma de postagem dos documentos comprobatórios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lastRenderedPageBreak/>
        <w:t xml:space="preserve">Os documentos que compreendem a </w:t>
      </w:r>
      <w:r>
        <w:rPr>
          <w:rFonts w:cs="Calibri"/>
          <w:caps/>
          <w:lang w:bidi="pt-BR"/>
        </w:rPr>
        <w:t>Avaliação de Títulos – AVT</w:t>
      </w:r>
      <w:r>
        <w:rPr>
          <w:rFonts w:cs="Calibri"/>
        </w:rPr>
        <w:t xml:space="preserve"> deverão ser </w:t>
      </w:r>
      <w:r>
        <w:rPr>
          <w:rFonts w:cs="Calibri"/>
          <w:b/>
          <w:bCs/>
          <w:caps/>
          <w:u w:val="single"/>
        </w:rPr>
        <w:t>postados</w:t>
      </w:r>
      <w:r>
        <w:rPr>
          <w:rFonts w:cs="Calibri"/>
        </w:rPr>
        <w:t xml:space="preserve"> através do sistema </w:t>
      </w:r>
      <w:hyperlink r:id="rId63" w:history="1">
        <w:r>
          <w:rPr>
            <w:rStyle w:val="Hyperlink"/>
            <w:rFonts w:cs="Calibri"/>
            <w:b/>
            <w:bCs/>
            <w:color w:val="auto"/>
            <w:u w:val="none"/>
          </w:rPr>
          <w:t xml:space="preserve">GL </w:t>
        </w:r>
        <w:proofErr w:type="spellStart"/>
        <w:r>
          <w:rPr>
            <w:rStyle w:val="Hyperlink"/>
            <w:rFonts w:cs="Calibri"/>
            <w:b/>
            <w:bCs/>
            <w:color w:val="auto"/>
            <w:u w:val="none"/>
          </w:rPr>
          <w:t>Consultoria</w:t>
        </w:r>
      </w:hyperlink>
      <w:r>
        <w:rPr>
          <w:rFonts w:cs="Calibri"/>
        </w:rPr>
        <w:t>no</w:t>
      </w:r>
      <w:proofErr w:type="spellEnd"/>
      <w:r>
        <w:rPr>
          <w:rFonts w:cs="Calibri"/>
        </w:rPr>
        <w:t xml:space="preserve"> </w:t>
      </w:r>
      <w:r>
        <w:rPr>
          <w:rFonts w:cs="Calibri"/>
          <w:b/>
          <w:highlight w:val="lightGray"/>
          <w:u w:val="single"/>
        </w:rPr>
        <w:t>mesmo período destinado às inscrições</w:t>
      </w:r>
      <w:r>
        <w:rPr>
          <w:rFonts w:cs="Calibri"/>
        </w:rPr>
        <w:t xml:space="preserve">, </w:t>
      </w:r>
      <w:r>
        <w:rPr>
          <w:rFonts w:cs="Calibri"/>
          <w:b/>
        </w:rPr>
        <w:t>IMPRETERIVELMENTE</w:t>
      </w:r>
      <w:r>
        <w:rPr>
          <w:rFonts w:cs="Calibri"/>
        </w:rPr>
        <w:t>.</w:t>
      </w: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850"/>
        <w:jc w:val="both"/>
        <w:rPr>
          <w:rFonts w:cs="Calibri"/>
        </w:rPr>
      </w:pPr>
      <w:r>
        <w:rPr>
          <w:rFonts w:cs="Calibri"/>
        </w:rPr>
        <w:t xml:space="preserve">Para postagem do(s) documento(s) referido(s) neste item, o candidato – </w:t>
      </w:r>
      <w:r>
        <w:rPr>
          <w:rFonts w:cs="Calibri"/>
          <w:b/>
          <w:bCs/>
        </w:rPr>
        <w:t>durante o período de inscrições</w:t>
      </w:r>
      <w:r>
        <w:rPr>
          <w:rFonts w:cs="Calibri"/>
        </w:rPr>
        <w:t xml:space="preserve"> – deverá seguir as seguintes orientações: a) acessar o site </w:t>
      </w:r>
      <w:hyperlink r:id="rId64">
        <w:r>
          <w:rPr>
            <w:rStyle w:val="Hyperlink"/>
            <w:rFonts w:cs="Calibri"/>
            <w:b/>
          </w:rPr>
          <w:t>www.glconsultoria.com.br</w:t>
        </w:r>
      </w:hyperlink>
      <w:r>
        <w:rPr>
          <w:rFonts w:cs="Calibri"/>
        </w:rPr>
        <w:t xml:space="preserve">; b) após o preenchimento do formulário de inscrição informando sua condição, fazer o </w:t>
      </w:r>
      <w:proofErr w:type="spellStart"/>
      <w:r>
        <w:rPr>
          <w:rFonts w:cs="Calibri"/>
        </w:rPr>
        <w:t>login</w:t>
      </w:r>
      <w:proofErr w:type="spellEnd"/>
      <w:r>
        <w:rPr>
          <w:rFonts w:cs="Calibri"/>
        </w:rPr>
        <w:t>, inserindo o número do seu CPF e sua senha pessoal, para acessar “</w:t>
      </w:r>
      <w:hyperlink r:id="rId65" w:history="1">
        <w:r>
          <w:rPr>
            <w:rStyle w:val="Hyperlink"/>
            <w:rFonts w:cs="Calibri"/>
            <w:b/>
          </w:rPr>
          <w:t>área do candidato</w:t>
        </w:r>
      </w:hyperlink>
      <w:r>
        <w:rPr>
          <w:rFonts w:cs="Calibri"/>
        </w:rPr>
        <w:t>”; c) localizar o ambiente deste certame; d) acessar o link “</w:t>
      </w:r>
      <w:r>
        <w:rPr>
          <w:rFonts w:cs="Calibri"/>
          <w:caps/>
        </w:rPr>
        <w:t>Avaliação de Títulos - AVT</w:t>
      </w:r>
      <w:r>
        <w:rPr>
          <w:rFonts w:cs="Calibri"/>
        </w:rPr>
        <w:t>”, anexar e enviar – por meio digital (</w:t>
      </w:r>
      <w:proofErr w:type="spellStart"/>
      <w:r>
        <w:rPr>
          <w:rFonts w:cs="Calibri"/>
        </w:rPr>
        <w:t>upload</w:t>
      </w:r>
      <w:proofErr w:type="spellEnd"/>
      <w:r>
        <w:rPr>
          <w:rFonts w:cs="Calibri"/>
        </w:rPr>
        <w:t xml:space="preserve">) – </w:t>
      </w:r>
      <w:proofErr w:type="gramStart"/>
      <w:r>
        <w:rPr>
          <w:rFonts w:cs="Calibri"/>
        </w:rPr>
        <w:t>a(</w:t>
      </w:r>
      <w:proofErr w:type="gramEnd"/>
      <w:r>
        <w:rPr>
          <w:rFonts w:cs="Calibri"/>
        </w:rPr>
        <w:t>s) imagem(</w:t>
      </w:r>
      <w:proofErr w:type="spellStart"/>
      <w:r>
        <w:rPr>
          <w:rFonts w:cs="Calibri"/>
        </w:rPr>
        <w:t>gens</w:t>
      </w:r>
      <w:proofErr w:type="spellEnd"/>
      <w:r>
        <w:rPr>
          <w:rFonts w:cs="Calibri"/>
        </w:rPr>
        <w:t xml:space="preserve">) do(s) documento(s) correspondente(s) para análise; </w:t>
      </w:r>
    </w:p>
    <w:p w:rsidR="00EE5540" w:rsidRDefault="0087744D">
      <w:pPr>
        <w:pStyle w:val="PargrafodaLista"/>
        <w:numPr>
          <w:ilvl w:val="3"/>
          <w:numId w:val="1"/>
        </w:numPr>
        <w:tabs>
          <w:tab w:val="left" w:pos="2552"/>
          <w:tab w:val="left" w:pos="9615"/>
        </w:tabs>
        <w:spacing w:after="0" w:line="240" w:lineRule="auto"/>
        <w:ind w:left="2552" w:hanging="851"/>
        <w:jc w:val="both"/>
        <w:rPr>
          <w:rFonts w:cs="Calibri"/>
          <w:i/>
          <w:iCs/>
        </w:rPr>
      </w:pPr>
      <w:r>
        <w:rPr>
          <w:rFonts w:cs="Calibri"/>
          <w:i/>
          <w:iCs/>
        </w:rPr>
        <w:t>A qualidade das imagens dos comprovantes de títulos, a entrega e a comprovação dos títulos são de responsabilidade exclusiva do candidato.</w:t>
      </w:r>
    </w:p>
    <w:p w:rsidR="00EE5540" w:rsidRDefault="0087744D">
      <w:pPr>
        <w:pStyle w:val="PargrafodaLista"/>
        <w:numPr>
          <w:ilvl w:val="3"/>
          <w:numId w:val="1"/>
        </w:numPr>
        <w:tabs>
          <w:tab w:val="left" w:pos="2552"/>
          <w:tab w:val="left" w:pos="9615"/>
        </w:tabs>
        <w:spacing w:after="0" w:line="240" w:lineRule="auto"/>
        <w:ind w:left="2552" w:hanging="851"/>
        <w:jc w:val="both"/>
        <w:rPr>
          <w:rFonts w:cs="Calibri"/>
        </w:rPr>
      </w:pPr>
      <w:r>
        <w:rPr>
          <w:rFonts w:cs="Calibri"/>
          <w:i/>
          <w:iCs/>
        </w:rPr>
        <w:t xml:space="preserve">Não </w:t>
      </w:r>
      <w:proofErr w:type="gramStart"/>
      <w:r>
        <w:rPr>
          <w:rFonts w:cs="Calibri"/>
          <w:i/>
          <w:iCs/>
        </w:rPr>
        <w:t>será(</w:t>
      </w:r>
      <w:proofErr w:type="spellStart"/>
      <w:proofErr w:type="gramEnd"/>
      <w:r>
        <w:rPr>
          <w:rFonts w:cs="Calibri"/>
          <w:i/>
          <w:iCs/>
        </w:rPr>
        <w:t>ão</w:t>
      </w:r>
      <w:proofErr w:type="spellEnd"/>
      <w:r>
        <w:rPr>
          <w:rFonts w:cs="Calibri"/>
          <w:i/>
          <w:iCs/>
        </w:rPr>
        <w:t xml:space="preserve">) avaliado(s) documento(s) ilegível(is) no todo ou em parte e/ou com rasura(s) ou proveniente(s) de arquivo corrompido. </w:t>
      </w:r>
    </w:p>
    <w:p w:rsidR="00EE5540" w:rsidRDefault="0087744D">
      <w:pPr>
        <w:pStyle w:val="PargrafodaLista"/>
        <w:numPr>
          <w:ilvl w:val="3"/>
          <w:numId w:val="1"/>
        </w:numPr>
        <w:tabs>
          <w:tab w:val="left" w:pos="2552"/>
          <w:tab w:val="left" w:pos="9615"/>
        </w:tabs>
        <w:spacing w:after="0" w:line="240" w:lineRule="auto"/>
        <w:ind w:left="2552" w:hanging="851"/>
        <w:jc w:val="both"/>
        <w:rPr>
          <w:rFonts w:cs="Calibri"/>
        </w:rPr>
      </w:pPr>
      <w:r>
        <w:rPr>
          <w:rFonts w:cs="Calibri"/>
          <w:i/>
          <w:iCs/>
        </w:rPr>
        <w:t xml:space="preserve">O(s) documento(s) </w:t>
      </w:r>
      <w:proofErr w:type="gramStart"/>
      <w:r>
        <w:rPr>
          <w:rFonts w:cs="Calibri"/>
          <w:i/>
          <w:iCs/>
        </w:rPr>
        <w:t>deverá(</w:t>
      </w:r>
      <w:proofErr w:type="spellStart"/>
      <w:proofErr w:type="gramEnd"/>
      <w:r>
        <w:rPr>
          <w:rFonts w:cs="Calibri"/>
          <w:i/>
          <w:iCs/>
        </w:rPr>
        <w:t>rão</w:t>
      </w:r>
      <w:proofErr w:type="spellEnd"/>
      <w:r>
        <w:rPr>
          <w:rFonts w:cs="Calibri"/>
          <w:i/>
          <w:iCs/>
        </w:rPr>
        <w:t>) ser enviado(s) digitalizado(s), frente e verso, quando necessário, com tamanho de até 500 KB, por documento anexado, em uma das seguintes extensões: “</w:t>
      </w:r>
      <w:proofErr w:type="spellStart"/>
      <w:r>
        <w:rPr>
          <w:rFonts w:cs="Calibri"/>
          <w:i/>
          <w:iCs/>
        </w:rPr>
        <w:t>pdf</w:t>
      </w:r>
      <w:proofErr w:type="spellEnd"/>
      <w:r>
        <w:rPr>
          <w:rFonts w:cs="Calibri"/>
          <w:i/>
          <w:iCs/>
        </w:rPr>
        <w:t>” ou “</w:t>
      </w:r>
      <w:proofErr w:type="spellStart"/>
      <w:r>
        <w:rPr>
          <w:rFonts w:cs="Calibri"/>
          <w:i/>
          <w:iCs/>
        </w:rPr>
        <w:t>png</w:t>
      </w:r>
      <w:proofErr w:type="spellEnd"/>
      <w:r>
        <w:rPr>
          <w:rFonts w:cs="Calibri"/>
          <w:i/>
          <w:iCs/>
        </w:rPr>
        <w:t>” ou “</w:t>
      </w:r>
      <w:proofErr w:type="spellStart"/>
      <w:r>
        <w:rPr>
          <w:rFonts w:cs="Calibri"/>
          <w:i/>
          <w:iCs/>
        </w:rPr>
        <w:t>jpg</w:t>
      </w:r>
      <w:proofErr w:type="spellEnd"/>
      <w:r>
        <w:rPr>
          <w:rFonts w:cs="Calibri"/>
          <w:i/>
          <w:iCs/>
        </w:rPr>
        <w:t>” ou “</w:t>
      </w:r>
      <w:proofErr w:type="spellStart"/>
      <w:r>
        <w:rPr>
          <w:rFonts w:cs="Calibri"/>
          <w:i/>
          <w:iCs/>
        </w:rPr>
        <w:t>jpeg</w:t>
      </w:r>
      <w:proofErr w:type="spellEnd"/>
      <w:r>
        <w:rPr>
          <w:rFonts w:cs="Calibri"/>
          <w:i/>
          <w:iCs/>
        </w:rPr>
        <w:t xml:space="preserve">”. </w:t>
      </w:r>
    </w:p>
    <w:p w:rsidR="00EE5540" w:rsidRDefault="0087744D">
      <w:pPr>
        <w:pStyle w:val="PargrafodaLista"/>
        <w:numPr>
          <w:ilvl w:val="3"/>
          <w:numId w:val="1"/>
        </w:numPr>
        <w:tabs>
          <w:tab w:val="left" w:pos="2552"/>
          <w:tab w:val="left" w:pos="9615"/>
        </w:tabs>
        <w:spacing w:after="0" w:line="240" w:lineRule="auto"/>
        <w:ind w:left="2552" w:hanging="851"/>
        <w:jc w:val="both"/>
        <w:rPr>
          <w:rFonts w:cs="Calibri"/>
        </w:rPr>
      </w:pPr>
      <w:r>
        <w:rPr>
          <w:rFonts w:cs="Calibri"/>
          <w:i/>
          <w:iCs/>
        </w:rPr>
        <w:t xml:space="preserve">Não </w:t>
      </w:r>
      <w:proofErr w:type="gramStart"/>
      <w:r>
        <w:rPr>
          <w:rFonts w:cs="Calibri"/>
          <w:i/>
          <w:iCs/>
        </w:rPr>
        <w:t>será(</w:t>
      </w:r>
      <w:proofErr w:type="spellStart"/>
      <w:proofErr w:type="gramEnd"/>
      <w:r>
        <w:rPr>
          <w:rFonts w:cs="Calibri"/>
          <w:i/>
          <w:iCs/>
        </w:rPr>
        <w:t>rão</w:t>
      </w:r>
      <w:proofErr w:type="spellEnd"/>
      <w:r>
        <w:rPr>
          <w:rFonts w:cs="Calibri"/>
          <w:i/>
          <w:iCs/>
        </w:rPr>
        <w:t>) considerado(s) o(s) documento(s) enviado(s) pelo(s) Correios, por e-mail ou por quaisquer outras formas diferentes da única especificada neste Edital e nem a entrega condicional ou complementação de documentos ou a retirada de documentos após a data limite.</w:t>
      </w:r>
    </w:p>
    <w:p w:rsidR="00EE5540" w:rsidRDefault="0087744D">
      <w:pPr>
        <w:pStyle w:val="PargrafodaLista"/>
        <w:numPr>
          <w:ilvl w:val="3"/>
          <w:numId w:val="1"/>
        </w:numPr>
        <w:tabs>
          <w:tab w:val="left" w:pos="2552"/>
          <w:tab w:val="left" w:pos="9615"/>
        </w:tabs>
        <w:spacing w:after="0" w:line="240" w:lineRule="auto"/>
        <w:ind w:left="2552" w:hanging="851"/>
        <w:jc w:val="both"/>
        <w:rPr>
          <w:rFonts w:cs="Calibri"/>
          <w:i/>
          <w:iCs/>
        </w:rPr>
      </w:pPr>
      <w:r>
        <w:rPr>
          <w:rFonts w:cs="Calibri"/>
          <w:i/>
          <w:iCs/>
        </w:rPr>
        <w:t xml:space="preserve">Cada campo do sistema deverá conter, exclusivamente, os documentos referentes a um único título. Caso o interessado anexe, inadvertidamente, dois ou mais documentos relativos a títulos distintos em um mesmo campo, será atribuída </w:t>
      </w:r>
      <w:proofErr w:type="gramStart"/>
      <w:r>
        <w:rPr>
          <w:rFonts w:cs="Calibri"/>
          <w:i/>
          <w:iCs/>
        </w:rPr>
        <w:t>a</w:t>
      </w:r>
      <w:proofErr w:type="gramEnd"/>
      <w:r>
        <w:rPr>
          <w:rFonts w:cs="Calibri"/>
          <w:i/>
          <w:iCs/>
        </w:rPr>
        <w:t xml:space="preserve"> pontuação correspondente a apenas um dos títulos apresentados.</w:t>
      </w:r>
    </w:p>
    <w:p w:rsidR="00EE5540" w:rsidRDefault="0087744D">
      <w:pPr>
        <w:pStyle w:val="PargrafodaLista"/>
        <w:numPr>
          <w:ilvl w:val="1"/>
          <w:numId w:val="1"/>
        </w:numPr>
        <w:tabs>
          <w:tab w:val="clear" w:pos="0"/>
          <w:tab w:val="left" w:pos="709"/>
          <w:tab w:val="left" w:pos="9720"/>
        </w:tabs>
        <w:spacing w:after="0" w:line="240" w:lineRule="auto"/>
        <w:ind w:left="709" w:right="-81" w:hanging="709"/>
        <w:jc w:val="both"/>
        <w:rPr>
          <w:rFonts w:cs="Calibri"/>
          <w:b/>
          <w:bCs/>
        </w:rPr>
      </w:pPr>
      <w:r>
        <w:rPr>
          <w:rFonts w:cs="Calibri"/>
          <w:b/>
          <w:bCs/>
          <w:lang w:bidi="pt-BR"/>
        </w:rPr>
        <w:t xml:space="preserve">Não se requer o envio do título de formação estabelecido como requisito para o emprego público na </w:t>
      </w:r>
      <w:r>
        <w:rPr>
          <w:rFonts w:cs="Calibri"/>
          <w:b/>
          <w:bCs/>
          <w:caps/>
          <w:lang w:bidi="pt-BR"/>
        </w:rPr>
        <w:t>Avaliação de Títulos – AVT</w:t>
      </w:r>
      <w:r>
        <w:rPr>
          <w:rFonts w:cs="Calibri"/>
          <w:b/>
          <w:bCs/>
          <w:lang w:bidi="pt-BR"/>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proofErr w:type="gramStart"/>
      <w:r>
        <w:rPr>
          <w:rFonts w:cs="Calibri"/>
        </w:rPr>
        <w:t>Serão</w:t>
      </w:r>
      <w:proofErr w:type="gramEnd"/>
      <w:r>
        <w:rPr>
          <w:rFonts w:cs="Calibri"/>
        </w:rPr>
        <w:t xml:space="preserve"> pontuados como títulos o Diploma e/ou Certificado de conclusão do curso que atendam aos critérios estabelecidos a seguir:</w:t>
      </w: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850"/>
        <w:jc w:val="both"/>
        <w:rPr>
          <w:rFonts w:cs="Calibri"/>
        </w:rPr>
      </w:pPr>
      <w:r>
        <w:rPr>
          <w:rFonts w:cs="Calibri"/>
        </w:rPr>
        <w:t xml:space="preserve">Para que os títulos de </w:t>
      </w:r>
      <w:r>
        <w:rPr>
          <w:rFonts w:cs="Calibri"/>
          <w:b/>
          <w:bCs/>
        </w:rPr>
        <w:t>Mestrado</w:t>
      </w:r>
      <w:r>
        <w:rPr>
          <w:rFonts w:cs="Calibri"/>
        </w:rPr>
        <w:t xml:space="preserve"> e </w:t>
      </w:r>
      <w:r>
        <w:rPr>
          <w:rFonts w:cs="Calibri"/>
          <w:b/>
          <w:bCs/>
        </w:rPr>
        <w:t>Doutorado</w:t>
      </w:r>
      <w:r>
        <w:rPr>
          <w:rFonts w:cs="Calibri"/>
        </w:rPr>
        <w:t xml:space="preserve"> (</w:t>
      </w:r>
      <w:proofErr w:type="spellStart"/>
      <w:r>
        <w:rPr>
          <w:rFonts w:cs="Calibri"/>
        </w:rPr>
        <w:t>Pós-graduação</w:t>
      </w:r>
      <w:proofErr w:type="spellEnd"/>
      <w:r>
        <w:rPr>
          <w:rFonts w:cs="Calibri"/>
        </w:rPr>
        <w:t xml:space="preserve"> </w:t>
      </w:r>
      <w:proofErr w:type="spellStart"/>
      <w:r>
        <w:rPr>
          <w:rFonts w:cs="Calibri"/>
        </w:rPr>
        <w:t>Stricto</w:t>
      </w:r>
      <w:proofErr w:type="spellEnd"/>
      <w:r>
        <w:rPr>
          <w:rFonts w:cs="Calibri"/>
        </w:rPr>
        <w:t xml:space="preserve"> </w:t>
      </w:r>
      <w:proofErr w:type="spellStart"/>
      <w:r>
        <w:rPr>
          <w:rFonts w:cs="Calibri"/>
        </w:rPr>
        <w:t>Sensu</w:t>
      </w:r>
      <w:proofErr w:type="spellEnd"/>
      <w:r>
        <w:rPr>
          <w:rFonts w:cs="Calibri"/>
        </w:rPr>
        <w:t xml:space="preserve"> ou cursos análogos) sejam considerados válidos para pontuação, devem conter, de forma expressa, as seguintes informações: identificação do responsável</w:t>
      </w:r>
      <w:proofErr w:type="gramStart"/>
      <w:r>
        <w:rPr>
          <w:rFonts w:cs="Calibri"/>
        </w:rPr>
        <w:t>, data</w:t>
      </w:r>
      <w:proofErr w:type="gramEnd"/>
      <w:r>
        <w:rPr>
          <w:rFonts w:cs="Calibri"/>
        </w:rPr>
        <w:t xml:space="preserve"> de conclusão, e aprovação da Dissertação ou Tese, ou Trabalho de Conclusão de Curso.</w:t>
      </w: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850"/>
        <w:jc w:val="both"/>
        <w:rPr>
          <w:rFonts w:cs="Calibri"/>
        </w:rPr>
      </w:pPr>
      <w:r>
        <w:rPr>
          <w:rFonts w:cs="Calibri"/>
        </w:rPr>
        <w:t>A Ata de Defesa de Dissertação ou Tese, que comprove a aprovação sem ressalvas, terá o mesmo efeito.</w:t>
      </w: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850"/>
        <w:jc w:val="both"/>
        <w:rPr>
          <w:rFonts w:cs="Calibri"/>
        </w:rPr>
      </w:pPr>
      <w:r>
        <w:rPr>
          <w:rFonts w:cs="Calibri"/>
        </w:rPr>
        <w:t>É obrigatória a apresentação, juntamente com os Diplomas/Certificados de Doutorado e Mestrado, dos respectivos históricos acadêmicos, para verificação das disciplinas e créditos cursados.</w:t>
      </w: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850"/>
        <w:jc w:val="both"/>
        <w:rPr>
          <w:rFonts w:cs="Calibri"/>
        </w:rPr>
      </w:pPr>
      <w:r>
        <w:rPr>
          <w:rFonts w:cs="Calibri"/>
        </w:rPr>
        <w:t xml:space="preserve">Para que os títulos de </w:t>
      </w:r>
      <w:r>
        <w:rPr>
          <w:rFonts w:cs="Calibri"/>
          <w:b/>
          <w:bCs/>
        </w:rPr>
        <w:t>Especialização</w:t>
      </w:r>
      <w:r>
        <w:rPr>
          <w:rFonts w:cs="Calibri"/>
        </w:rPr>
        <w:t xml:space="preserve"> (</w:t>
      </w:r>
      <w:proofErr w:type="spellStart"/>
      <w:r>
        <w:rPr>
          <w:rFonts w:cs="Calibri"/>
        </w:rPr>
        <w:t>Pós-graduação</w:t>
      </w:r>
      <w:proofErr w:type="spellEnd"/>
      <w:r>
        <w:rPr>
          <w:rFonts w:cs="Calibri"/>
        </w:rPr>
        <w:t xml:space="preserve"> Lato </w:t>
      </w:r>
      <w:proofErr w:type="spellStart"/>
      <w:r>
        <w:rPr>
          <w:rFonts w:cs="Calibri"/>
        </w:rPr>
        <w:t>Sensu</w:t>
      </w:r>
      <w:proofErr w:type="spellEnd"/>
      <w:r>
        <w:rPr>
          <w:rFonts w:cs="Calibri"/>
        </w:rPr>
        <w:t xml:space="preserve">, Especialização, MBA – </w:t>
      </w:r>
      <w:proofErr w:type="spellStart"/>
      <w:r>
        <w:rPr>
          <w:rFonts w:cs="Calibri"/>
          <w:i/>
          <w:iCs/>
        </w:rPr>
        <w:t>Master</w:t>
      </w:r>
      <w:proofErr w:type="spellEnd"/>
      <w:r>
        <w:rPr>
          <w:rFonts w:cs="Calibri"/>
          <w:i/>
          <w:iCs/>
        </w:rPr>
        <w:t xml:space="preserve"> </w:t>
      </w:r>
      <w:proofErr w:type="spellStart"/>
      <w:r>
        <w:rPr>
          <w:rFonts w:cs="Calibri"/>
          <w:i/>
          <w:iCs/>
        </w:rPr>
        <w:t>of</w:t>
      </w:r>
      <w:proofErr w:type="spellEnd"/>
      <w:r>
        <w:rPr>
          <w:rFonts w:cs="Calibri"/>
          <w:i/>
          <w:iCs/>
        </w:rPr>
        <w:t xml:space="preserve"> Business </w:t>
      </w:r>
      <w:proofErr w:type="spellStart"/>
      <w:r>
        <w:rPr>
          <w:rFonts w:cs="Calibri"/>
          <w:i/>
          <w:iCs/>
        </w:rPr>
        <w:t>Administration</w:t>
      </w:r>
      <w:proofErr w:type="spellEnd"/>
      <w:r>
        <w:rPr>
          <w:rFonts w:cs="Calibri"/>
        </w:rPr>
        <w:t>, Residências ou cursos análogos) sejam considerados válidos para pontuação, devem conter, de forma expressa, as seguintes informações: identificação do responsável, carga horária, disciplinas cursadas, e confirmação da conclusão e aprovação do Trabalho de Conclusão de Curso ou equivalente.</w:t>
      </w: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850"/>
        <w:jc w:val="both"/>
        <w:rPr>
          <w:rFonts w:cs="Calibri"/>
        </w:rPr>
      </w:pPr>
      <w:r>
        <w:rPr>
          <w:rFonts w:cs="Calibri"/>
        </w:rPr>
        <w:t xml:space="preserve">Quando do verso do certificado não constarem as disciplinas cursadas, será </w:t>
      </w:r>
      <w:r>
        <w:rPr>
          <w:rFonts w:cs="Calibri"/>
          <w:caps/>
        </w:rPr>
        <w:t>obrigatória</w:t>
      </w:r>
      <w:r>
        <w:rPr>
          <w:rFonts w:cs="Calibri"/>
        </w:rPr>
        <w:t xml:space="preserve"> a apresentação do histórico acadêmico.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lastRenderedPageBreak/>
        <w:t xml:space="preserve">Os títulos obtidos no exterior deverão ser revalidados por universidades oficiais que ofereçam cursos equivalentes, credenciadas pelos órgãos competentes, conforme </w:t>
      </w:r>
      <w:proofErr w:type="gramStart"/>
      <w:r>
        <w:rPr>
          <w:rFonts w:cs="Calibri"/>
        </w:rPr>
        <w:t>disposto na Lei nº 9.394/1996 (Lei de Diretrizes e Bases da Educação Nacional) e na Portaria MEC nº 1.020/2017</w:t>
      </w:r>
      <w:proofErr w:type="gramEnd"/>
      <w:r>
        <w:rPr>
          <w:rFonts w:cs="Calibri"/>
        </w:rPr>
        <w:t xml:space="preserve">. Além disso, os títulos deverão ser </w:t>
      </w:r>
      <w:proofErr w:type="gramStart"/>
      <w:r>
        <w:rPr>
          <w:rFonts w:cs="Calibri"/>
        </w:rPr>
        <w:t>traduzidos por tradutor público juramentado</w:t>
      </w:r>
      <w:proofErr w:type="gramEnd"/>
      <w:r>
        <w:rPr>
          <w:rFonts w:cs="Calibri"/>
        </w:rPr>
        <w:t>, conforme a legislação vigente.</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Em hipótese alguma será aceita a entrega de títulos </w:t>
      </w:r>
      <w:r>
        <w:rPr>
          <w:rFonts w:cs="Calibri"/>
          <w:b/>
          <w:i/>
        </w:rPr>
        <w:t>fora do prazo</w:t>
      </w:r>
      <w:r>
        <w:rPr>
          <w:rFonts w:cs="Calibri"/>
        </w:rPr>
        <w:t xml:space="preserve"> estabelecido ou </w:t>
      </w:r>
      <w:r>
        <w:rPr>
          <w:rFonts w:cs="Calibri"/>
          <w:b/>
          <w:i/>
        </w:rPr>
        <w:t>em desacordo</w:t>
      </w:r>
      <w:r>
        <w:rPr>
          <w:rFonts w:cs="Calibri"/>
        </w:rPr>
        <w:t xml:space="preserve"> com o disposto neste capítulo.</w:t>
      </w: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850"/>
        <w:jc w:val="both"/>
        <w:rPr>
          <w:rFonts w:cs="Calibri"/>
        </w:rPr>
      </w:pPr>
      <w:r>
        <w:rPr>
          <w:rFonts w:cs="Calibri"/>
        </w:rPr>
        <w:t xml:space="preserve">As cópias dos documentos encaminhadas para a </w:t>
      </w:r>
      <w:r>
        <w:rPr>
          <w:rFonts w:cs="Calibri"/>
          <w:caps/>
        </w:rPr>
        <w:t>AvaliaçãodeTítulos-AVT</w:t>
      </w:r>
      <w:r>
        <w:rPr>
          <w:rFonts w:cs="Calibri"/>
        </w:rPr>
        <w:t xml:space="preserve"> fora do prazo estabelecido neste Edital não serão analisadas.</w:t>
      </w: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850"/>
        <w:jc w:val="both"/>
        <w:rPr>
          <w:rFonts w:cs="Calibri"/>
        </w:rPr>
      </w:pPr>
      <w:r>
        <w:rPr>
          <w:rFonts w:cs="Calibri"/>
        </w:rPr>
        <w:t>Não haverá segunda chamada para a entrega dos títulos, mesmo após a publicação do resultado, qualquer que seja o motivo de impedimento do candidato de não os apresentar no prazo estabelecido.</w:t>
      </w: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850"/>
        <w:jc w:val="both"/>
        <w:rPr>
          <w:rFonts w:cs="Calibri"/>
        </w:rPr>
      </w:pPr>
      <w:r>
        <w:rPr>
          <w:rFonts w:cs="Calibri"/>
        </w:rPr>
        <w:t>Após o encerramento do período para envio da documentação é vedada aceitação de novos títulos ou a substituição ou complementação dos já enviados.</w:t>
      </w: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850"/>
        <w:jc w:val="both"/>
        <w:rPr>
          <w:rFonts w:cs="Calibri"/>
        </w:rPr>
      </w:pPr>
      <w:r>
        <w:rPr>
          <w:rFonts w:cs="Calibri"/>
        </w:rPr>
        <w:t xml:space="preserve">Se comprovada, em qualquer tempo, a irregularidade ou ilegalidade na obtenção dos títulos constantes da </w:t>
      </w:r>
      <w:r>
        <w:rPr>
          <w:rFonts w:cs="Calibri"/>
          <w:caps/>
        </w:rPr>
        <w:t>Tabela de Títulos</w:t>
      </w:r>
      <w:r>
        <w:rPr>
          <w:rFonts w:cs="Calibri"/>
        </w:rPr>
        <w:t>, o candidato terá anulada a respectiva pontuação e será excluído do certame.</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proofErr w:type="gramStart"/>
      <w:r>
        <w:rPr>
          <w:rFonts w:cs="Calibri"/>
        </w:rPr>
        <w:t>À</w:t>
      </w:r>
      <w:proofErr w:type="gramEnd"/>
      <w:r>
        <w:rPr>
          <w:rFonts w:cs="Calibri"/>
        </w:rPr>
        <w:t xml:space="preserve"> critério da </w:t>
      </w:r>
      <w:hyperlink r:id="rId66" w:history="1">
        <w:r>
          <w:rPr>
            <w:rStyle w:val="Hyperlink"/>
            <w:rFonts w:cs="Calibri"/>
            <w:b/>
            <w:bCs/>
            <w:color w:val="auto"/>
            <w:u w:val="none"/>
          </w:rPr>
          <w:t>GL Consultoria</w:t>
        </w:r>
      </w:hyperlink>
      <w:r>
        <w:rPr>
          <w:rFonts w:cs="Calibri"/>
        </w:rPr>
        <w:t xml:space="preserve"> e/ou da </w:t>
      </w:r>
      <w:r>
        <w:rPr>
          <w:rFonts w:cs="Calibri"/>
          <w:b/>
          <w:bCs/>
        </w:rPr>
        <w:t>PREFEITURA MUNICIPAL DE CHARQUEADA/SP</w:t>
      </w:r>
      <w:r>
        <w:rPr>
          <w:rFonts w:cs="Calibri"/>
        </w:rPr>
        <w:t xml:space="preserve">, poderá ser exigida, a qualquer momento, a apresentação física </w:t>
      </w:r>
      <w:r>
        <w:rPr>
          <w:rFonts w:cs="Calibri"/>
          <w:caps/>
        </w:rPr>
        <w:t>obrigatória</w:t>
      </w:r>
      <w:r>
        <w:rPr>
          <w:rFonts w:cs="Calibri"/>
        </w:rPr>
        <w:t xml:space="preserve"> dos documentos referentes aos títulos apresentados, para fins de conferência. A recusa do candidato em apresentar os documentos, ou a constatação de inconsistências insanáveis que resultem em vantagem ilegítima sobre os demais candidatos, poderá acarretar sua exclusão do certame.</w:t>
      </w:r>
    </w:p>
    <w:p w:rsidR="00EE5540" w:rsidRDefault="00EE5540">
      <w:pPr>
        <w:tabs>
          <w:tab w:val="left" w:pos="0"/>
          <w:tab w:val="left" w:pos="1701"/>
          <w:tab w:val="left" w:pos="9720"/>
        </w:tabs>
        <w:ind w:right="-81"/>
        <w:jc w:val="both"/>
        <w:rPr>
          <w:rFonts w:ascii="Calibri" w:hAnsi="Calibri" w:cs="Calibri"/>
          <w:sz w:val="22"/>
          <w:szCs w:val="22"/>
        </w:rPr>
      </w:pPr>
    </w:p>
    <w:p w:rsidR="00EE5540" w:rsidRDefault="0087744D">
      <w:pPr>
        <w:shd w:val="clear" w:color="auto" w:fill="E2EFD9" w:themeFill="accent6" w:themeFillTint="33"/>
        <w:tabs>
          <w:tab w:val="left" w:pos="426"/>
        </w:tabs>
        <w:ind w:right="-81"/>
        <w:rPr>
          <w:rFonts w:ascii="Calibri" w:hAnsi="Calibri" w:cs="Calibri"/>
          <w:b/>
          <w:caps/>
          <w:sz w:val="22"/>
          <w:szCs w:val="22"/>
        </w:rPr>
      </w:pPr>
      <w:r>
        <w:rPr>
          <w:rFonts w:ascii="Calibri" w:hAnsi="Calibri" w:cs="Calibri"/>
          <w:b/>
          <w:caps/>
          <w:sz w:val="22"/>
          <w:szCs w:val="22"/>
        </w:rPr>
        <w:t>DA atribuição da pontuação referente à avaliação de títulos - avt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 pontuação máxima permitida para a </w:t>
      </w:r>
      <w:r>
        <w:rPr>
          <w:rFonts w:cs="Calibri"/>
          <w:caps/>
          <w:lang w:bidi="pt-BR"/>
        </w:rPr>
        <w:t>Avaliação de Títulos – AVT</w:t>
      </w:r>
      <w:r>
        <w:rPr>
          <w:rFonts w:cs="Calibri"/>
        </w:rPr>
        <w:t xml:space="preserve"> será de </w:t>
      </w:r>
      <w:r>
        <w:rPr>
          <w:rFonts w:cs="Calibri"/>
          <w:b/>
          <w:bCs/>
          <w:caps/>
          <w:u w:val="single"/>
        </w:rPr>
        <w:t>10,00(dez</w:t>
      </w:r>
      <w:proofErr w:type="gramStart"/>
      <w:r>
        <w:rPr>
          <w:rFonts w:cs="Calibri"/>
          <w:b/>
          <w:bCs/>
          <w:caps/>
          <w:u w:val="single"/>
        </w:rPr>
        <w:t>)pontos</w:t>
      </w:r>
      <w:proofErr w:type="gramEnd"/>
      <w:r>
        <w:rPr>
          <w:rFonts w:cs="Calibri"/>
        </w:rPr>
        <w:t>.</w:t>
      </w: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850"/>
        <w:jc w:val="both"/>
        <w:rPr>
          <w:rFonts w:cs="Calibri"/>
        </w:rPr>
      </w:pPr>
      <w:r>
        <w:rPr>
          <w:rFonts w:cs="Calibri"/>
        </w:rPr>
        <w:t>Na somatória dos títulos, os pontos excedentes serão desprezados.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É vedada a pontuação de qualquer curso/documento que não preencher todas as condições previstas neste capítulo.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Será atribuída nota </w:t>
      </w:r>
      <w:r>
        <w:rPr>
          <w:rFonts w:cs="Calibri"/>
          <w:b/>
          <w:bCs/>
          <w:caps/>
          <w:u w:val="single"/>
        </w:rPr>
        <w:t>0,00(zero)</w:t>
      </w:r>
      <w:r>
        <w:rPr>
          <w:rFonts w:cs="Calibri"/>
        </w:rPr>
        <w:t xml:space="preserve"> aos títulos:</w:t>
      </w:r>
    </w:p>
    <w:p w:rsidR="00EE5540" w:rsidRDefault="0087744D">
      <w:pPr>
        <w:pStyle w:val="PargrafodaLista"/>
        <w:numPr>
          <w:ilvl w:val="2"/>
          <w:numId w:val="1"/>
        </w:numPr>
        <w:tabs>
          <w:tab w:val="clear" w:pos="7229"/>
          <w:tab w:val="left" w:pos="6804"/>
        </w:tabs>
        <w:spacing w:after="0" w:line="240" w:lineRule="auto"/>
        <w:ind w:left="1560" w:right="-81" w:hanging="709"/>
        <w:jc w:val="both"/>
        <w:rPr>
          <w:rFonts w:cs="Calibri"/>
          <w:i/>
          <w:iCs/>
        </w:rPr>
      </w:pPr>
      <w:r>
        <w:rPr>
          <w:rFonts w:cs="Calibri"/>
          <w:i/>
          <w:iCs/>
        </w:rPr>
        <w:t>Referentes à formação necessária para atendimento dos requisitos do Emprego público;</w:t>
      </w:r>
    </w:p>
    <w:p w:rsidR="00EE5540" w:rsidRDefault="0087744D">
      <w:pPr>
        <w:pStyle w:val="PargrafodaLista"/>
        <w:numPr>
          <w:ilvl w:val="2"/>
          <w:numId w:val="1"/>
        </w:numPr>
        <w:tabs>
          <w:tab w:val="clear" w:pos="7229"/>
          <w:tab w:val="left" w:pos="6804"/>
        </w:tabs>
        <w:spacing w:after="0" w:line="240" w:lineRule="auto"/>
        <w:ind w:left="1560" w:right="-81" w:hanging="709"/>
        <w:jc w:val="both"/>
        <w:rPr>
          <w:rFonts w:cs="Calibri"/>
          <w:i/>
          <w:iCs/>
        </w:rPr>
      </w:pPr>
      <w:r>
        <w:rPr>
          <w:rFonts w:cs="Calibri"/>
          <w:i/>
          <w:iCs/>
        </w:rPr>
        <w:t>Que não forem em uma das áreas de graduação exigida para o cargo;</w:t>
      </w:r>
    </w:p>
    <w:p w:rsidR="00EE5540" w:rsidRDefault="0087744D">
      <w:pPr>
        <w:pStyle w:val="PargrafodaLista"/>
        <w:numPr>
          <w:ilvl w:val="2"/>
          <w:numId w:val="1"/>
        </w:numPr>
        <w:tabs>
          <w:tab w:val="clear" w:pos="7229"/>
          <w:tab w:val="left" w:pos="6804"/>
        </w:tabs>
        <w:spacing w:after="0" w:line="240" w:lineRule="auto"/>
        <w:ind w:left="1560" w:right="-81" w:hanging="709"/>
        <w:jc w:val="both"/>
        <w:rPr>
          <w:rFonts w:cs="Calibri"/>
          <w:i/>
          <w:iCs/>
        </w:rPr>
      </w:pPr>
      <w:r>
        <w:rPr>
          <w:rFonts w:cs="Calibri"/>
          <w:i/>
          <w:iCs/>
        </w:rPr>
        <w:t>Que não apresentarem o verso de maneira que impossibilite as verificações necessárias;</w:t>
      </w:r>
    </w:p>
    <w:p w:rsidR="00EE5540" w:rsidRDefault="0087744D">
      <w:pPr>
        <w:pStyle w:val="PargrafodaLista"/>
        <w:numPr>
          <w:ilvl w:val="2"/>
          <w:numId w:val="1"/>
        </w:numPr>
        <w:tabs>
          <w:tab w:val="clear" w:pos="7229"/>
          <w:tab w:val="left" w:pos="6804"/>
        </w:tabs>
        <w:spacing w:after="0" w:line="240" w:lineRule="auto"/>
        <w:ind w:left="1560" w:right="-81" w:hanging="709"/>
        <w:jc w:val="both"/>
        <w:rPr>
          <w:rFonts w:cs="Calibri"/>
          <w:i/>
          <w:iCs/>
        </w:rPr>
      </w:pPr>
      <w:r>
        <w:rPr>
          <w:rFonts w:cs="Calibri"/>
          <w:i/>
          <w:iCs/>
        </w:rPr>
        <w:t>Que gerarem dúvida quanto à sua autenticidade;</w:t>
      </w:r>
    </w:p>
    <w:p w:rsidR="00EE5540" w:rsidRDefault="0087744D">
      <w:pPr>
        <w:pStyle w:val="PargrafodaLista"/>
        <w:numPr>
          <w:ilvl w:val="2"/>
          <w:numId w:val="1"/>
        </w:numPr>
        <w:tabs>
          <w:tab w:val="clear" w:pos="7229"/>
          <w:tab w:val="left" w:pos="6804"/>
        </w:tabs>
        <w:spacing w:after="0" w:line="240" w:lineRule="auto"/>
        <w:ind w:left="1560" w:right="-81" w:hanging="709"/>
        <w:jc w:val="both"/>
        <w:rPr>
          <w:rFonts w:cs="Calibri"/>
          <w:i/>
          <w:iCs/>
        </w:rPr>
      </w:pPr>
      <w:r>
        <w:rPr>
          <w:rFonts w:cs="Calibri"/>
          <w:i/>
          <w:iCs/>
        </w:rPr>
        <w:t>Cuja cópia apresentada não esteja legível em parte ou no todo;</w:t>
      </w:r>
    </w:p>
    <w:p w:rsidR="00EE5540" w:rsidRDefault="0087744D">
      <w:pPr>
        <w:pStyle w:val="PargrafodaLista"/>
        <w:numPr>
          <w:ilvl w:val="2"/>
          <w:numId w:val="1"/>
        </w:numPr>
        <w:tabs>
          <w:tab w:val="clear" w:pos="7229"/>
          <w:tab w:val="left" w:pos="6804"/>
        </w:tabs>
        <w:spacing w:after="0" w:line="240" w:lineRule="auto"/>
        <w:ind w:left="1560" w:right="-81" w:hanging="709"/>
        <w:jc w:val="both"/>
        <w:rPr>
          <w:rFonts w:cs="Calibri"/>
          <w:i/>
          <w:iCs/>
        </w:rPr>
      </w:pPr>
      <w:r>
        <w:rPr>
          <w:rFonts w:cs="Calibri"/>
          <w:i/>
          <w:iCs/>
        </w:rPr>
        <w:t>De formação em serviço;</w:t>
      </w:r>
    </w:p>
    <w:p w:rsidR="00EE5540" w:rsidRDefault="0087744D">
      <w:pPr>
        <w:pStyle w:val="PargrafodaLista"/>
        <w:numPr>
          <w:ilvl w:val="2"/>
          <w:numId w:val="1"/>
        </w:numPr>
        <w:tabs>
          <w:tab w:val="clear" w:pos="7229"/>
          <w:tab w:val="left" w:pos="6804"/>
        </w:tabs>
        <w:spacing w:after="0" w:line="240" w:lineRule="auto"/>
        <w:ind w:left="1560" w:right="-81" w:hanging="709"/>
        <w:jc w:val="both"/>
        <w:rPr>
          <w:rFonts w:cs="Calibri"/>
          <w:i/>
          <w:iCs/>
        </w:rPr>
      </w:pPr>
      <w:r>
        <w:rPr>
          <w:rFonts w:cs="Calibri"/>
          <w:i/>
          <w:iCs/>
        </w:rPr>
        <w:t>Que não forem reconhecidos pelo MEC ou pelo órgão regulador competente;</w:t>
      </w:r>
    </w:p>
    <w:p w:rsidR="00EE5540" w:rsidRDefault="0087744D">
      <w:pPr>
        <w:pStyle w:val="PargrafodaLista"/>
        <w:numPr>
          <w:ilvl w:val="2"/>
          <w:numId w:val="1"/>
        </w:numPr>
        <w:tabs>
          <w:tab w:val="clear" w:pos="7229"/>
          <w:tab w:val="left" w:pos="709"/>
          <w:tab w:val="left" w:pos="6804"/>
        </w:tabs>
        <w:spacing w:after="0" w:line="240" w:lineRule="auto"/>
        <w:ind w:left="1560" w:right="-81" w:hanging="709"/>
        <w:jc w:val="both"/>
        <w:rPr>
          <w:rFonts w:cs="Calibri"/>
          <w:i/>
          <w:iCs/>
        </w:rPr>
      </w:pPr>
      <w:r>
        <w:rPr>
          <w:rFonts w:cs="Calibri"/>
          <w:i/>
          <w:iCs/>
        </w:rPr>
        <w:t>Não concluídos;</w:t>
      </w:r>
    </w:p>
    <w:p w:rsidR="00EE5540" w:rsidRDefault="0087744D">
      <w:pPr>
        <w:pStyle w:val="PargrafodaLista"/>
        <w:numPr>
          <w:ilvl w:val="2"/>
          <w:numId w:val="1"/>
        </w:numPr>
        <w:tabs>
          <w:tab w:val="clear" w:pos="7229"/>
          <w:tab w:val="left" w:pos="709"/>
          <w:tab w:val="left" w:pos="6804"/>
        </w:tabs>
        <w:spacing w:after="0" w:line="240" w:lineRule="auto"/>
        <w:ind w:left="1560" w:right="-81" w:hanging="709"/>
        <w:jc w:val="both"/>
        <w:rPr>
          <w:rFonts w:cs="Calibri"/>
          <w:i/>
          <w:iCs/>
        </w:rPr>
      </w:pPr>
      <w:r>
        <w:rPr>
          <w:rFonts w:cs="Calibri"/>
          <w:i/>
          <w:iCs/>
        </w:rPr>
        <w:t>Que não discriminarem, expressamente, a carga horária, quando exigido;</w:t>
      </w:r>
    </w:p>
    <w:p w:rsidR="00EE5540" w:rsidRDefault="0087744D">
      <w:pPr>
        <w:pStyle w:val="PargrafodaLista"/>
        <w:numPr>
          <w:ilvl w:val="2"/>
          <w:numId w:val="1"/>
        </w:numPr>
        <w:tabs>
          <w:tab w:val="clear" w:pos="7229"/>
          <w:tab w:val="left" w:pos="709"/>
          <w:tab w:val="left" w:pos="6804"/>
        </w:tabs>
        <w:spacing w:after="0" w:line="240" w:lineRule="auto"/>
        <w:ind w:left="1560" w:right="-81" w:hanging="709"/>
        <w:jc w:val="both"/>
        <w:rPr>
          <w:rFonts w:cs="Calibri"/>
          <w:i/>
          <w:iCs/>
        </w:rPr>
      </w:pPr>
      <w:r>
        <w:rPr>
          <w:rFonts w:cs="Calibri"/>
          <w:i/>
          <w:iCs/>
        </w:rPr>
        <w:t>Cuja carga horária seja inferior à solicitada;</w:t>
      </w:r>
    </w:p>
    <w:p w:rsidR="00EE5540" w:rsidRDefault="0087744D">
      <w:pPr>
        <w:pStyle w:val="PargrafodaLista"/>
        <w:numPr>
          <w:ilvl w:val="2"/>
          <w:numId w:val="1"/>
        </w:numPr>
        <w:tabs>
          <w:tab w:val="clear" w:pos="7229"/>
          <w:tab w:val="left" w:pos="709"/>
          <w:tab w:val="left" w:pos="6804"/>
        </w:tabs>
        <w:spacing w:after="0" w:line="240" w:lineRule="auto"/>
        <w:ind w:left="1560" w:right="-81" w:hanging="709"/>
        <w:jc w:val="both"/>
        <w:rPr>
          <w:rFonts w:cs="Calibri"/>
          <w:i/>
        </w:rPr>
      </w:pPr>
      <w:r>
        <w:rPr>
          <w:rFonts w:cs="Calibri"/>
          <w:i/>
          <w:iCs/>
        </w:rPr>
        <w:t>Que</w:t>
      </w:r>
      <w:r>
        <w:rPr>
          <w:rFonts w:cs="Calibri"/>
          <w:i/>
        </w:rPr>
        <w:t xml:space="preserve"> não estejam acompanhadas do respectivo histórico; </w:t>
      </w:r>
    </w:p>
    <w:p w:rsidR="00EE5540" w:rsidRDefault="0087744D">
      <w:pPr>
        <w:pStyle w:val="PargrafodaLista"/>
        <w:numPr>
          <w:ilvl w:val="2"/>
          <w:numId w:val="1"/>
        </w:numPr>
        <w:tabs>
          <w:tab w:val="clear" w:pos="7229"/>
          <w:tab w:val="left" w:pos="709"/>
          <w:tab w:val="left" w:pos="6804"/>
        </w:tabs>
        <w:spacing w:after="0" w:line="240" w:lineRule="auto"/>
        <w:ind w:left="1560" w:right="-81" w:hanging="709"/>
        <w:jc w:val="both"/>
        <w:rPr>
          <w:rFonts w:cs="Calibri"/>
          <w:i/>
        </w:rPr>
      </w:pPr>
      <w:r>
        <w:rPr>
          <w:rFonts w:cs="Calibri"/>
          <w:i/>
        </w:rPr>
        <w:t>Que não apresentem preenchimento correto no sistema que impeça a análise;</w:t>
      </w:r>
    </w:p>
    <w:p w:rsidR="00EE5540" w:rsidRDefault="0087744D">
      <w:pPr>
        <w:pStyle w:val="PargrafodaLista"/>
        <w:numPr>
          <w:ilvl w:val="2"/>
          <w:numId w:val="1"/>
        </w:numPr>
        <w:tabs>
          <w:tab w:val="clear" w:pos="7229"/>
          <w:tab w:val="left" w:pos="709"/>
          <w:tab w:val="left" w:pos="6804"/>
        </w:tabs>
        <w:spacing w:after="0" w:line="240" w:lineRule="auto"/>
        <w:ind w:left="1560" w:right="-81" w:hanging="709"/>
        <w:jc w:val="both"/>
        <w:rPr>
          <w:rFonts w:cs="Calibri"/>
          <w:i/>
        </w:rPr>
      </w:pPr>
      <w:r>
        <w:rPr>
          <w:rFonts w:cs="Calibri"/>
          <w:i/>
        </w:rPr>
        <w:t>Que não atenderem rigorosamente ao disposto neste Edital.</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 avaliação dos títulos será realizada pela </w:t>
      </w:r>
      <w:hyperlink r:id="rId67" w:history="1">
        <w:r>
          <w:rPr>
            <w:rStyle w:val="Hyperlink"/>
            <w:rFonts w:cs="Calibri"/>
            <w:b/>
            <w:bCs/>
            <w:color w:val="auto"/>
            <w:u w:val="none"/>
          </w:rPr>
          <w:t>GL Consultoria</w:t>
        </w:r>
      </w:hyperlink>
      <w:r>
        <w:rPr>
          <w:rFonts w:cs="Calibri"/>
        </w:rPr>
        <w:t xml:space="preserve"> e o seu resultado será divulgado através de publicação conforme disposto no item 2.1 deste edital.</w:t>
      </w:r>
    </w:p>
    <w:p w:rsidR="00EE5540" w:rsidRDefault="0087744D">
      <w:pPr>
        <w:pStyle w:val="PargrafodaLista"/>
        <w:numPr>
          <w:ilvl w:val="2"/>
          <w:numId w:val="1"/>
        </w:numPr>
        <w:tabs>
          <w:tab w:val="clear" w:pos="7229"/>
          <w:tab w:val="left" w:pos="1701"/>
          <w:tab w:val="left" w:pos="6804"/>
          <w:tab w:val="left" w:pos="9720"/>
        </w:tabs>
        <w:spacing w:after="0" w:line="240" w:lineRule="auto"/>
        <w:ind w:left="1701" w:right="-81" w:hanging="850"/>
        <w:jc w:val="both"/>
        <w:rPr>
          <w:rFonts w:cs="Calibri"/>
        </w:rPr>
      </w:pPr>
      <w:r>
        <w:rPr>
          <w:rFonts w:cs="Calibri"/>
        </w:rPr>
        <w:lastRenderedPageBreak/>
        <w:t>Após a análise dos títulos, os candidatos que por ventura não concordarem com a pontuação atribuída não poderão inserir novos documentos para análise em eventuais recursos.</w:t>
      </w:r>
    </w:p>
    <w:p w:rsidR="00EE5540" w:rsidRDefault="00EE5540">
      <w:pPr>
        <w:tabs>
          <w:tab w:val="left" w:pos="540"/>
        </w:tabs>
        <w:ind w:left="540"/>
        <w:contextualSpacing/>
        <w:jc w:val="both"/>
        <w:rPr>
          <w:rFonts w:ascii="Calibri Light" w:hAnsi="Calibri Light" w:cs="Calibri Light"/>
          <w:sz w:val="20"/>
          <w:szCs w:val="20"/>
        </w:rPr>
      </w:pPr>
    </w:p>
    <w:p w:rsidR="00EE5540"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81" w:hanging="426"/>
        <w:jc w:val="both"/>
        <w:rPr>
          <w:rFonts w:ascii="Arial Rounded MT Bold" w:hAnsi="Arial Rounded MT Bold" w:cs="Calibri Light"/>
          <w:bCs/>
          <w:caps/>
          <w:szCs w:val="24"/>
        </w:rPr>
      </w:pPr>
      <w:r>
        <w:rPr>
          <w:rFonts w:ascii="Arial Rounded MT Bold" w:hAnsi="Arial Rounded MT Bold" w:cs="Calibri Light"/>
          <w:bCs/>
          <w:caps/>
          <w:szCs w:val="24"/>
        </w:rPr>
        <w:t>DASOBRIGAÇÕESDOcandidato</w:t>
      </w:r>
    </w:p>
    <w:p w:rsidR="00EE5540" w:rsidRDefault="0087744D">
      <w:pPr>
        <w:pStyle w:val="PargrafodaLista"/>
        <w:numPr>
          <w:ilvl w:val="1"/>
          <w:numId w:val="1"/>
        </w:numPr>
        <w:tabs>
          <w:tab w:val="left" w:pos="851"/>
        </w:tabs>
        <w:spacing w:after="0" w:line="240" w:lineRule="auto"/>
        <w:ind w:left="851" w:hanging="851"/>
        <w:jc w:val="both"/>
        <w:rPr>
          <w:rFonts w:cs="Calibri"/>
        </w:rPr>
      </w:pPr>
      <w:r>
        <w:rPr>
          <w:rFonts w:cs="Calibri"/>
        </w:rPr>
        <w:t>São obrigações do candidato:</w:t>
      </w:r>
    </w:p>
    <w:p w:rsidR="00EE5540" w:rsidRDefault="0087744D">
      <w:pPr>
        <w:pStyle w:val="PargrafodaLista"/>
        <w:numPr>
          <w:ilvl w:val="2"/>
          <w:numId w:val="1"/>
        </w:numPr>
        <w:tabs>
          <w:tab w:val="left" w:pos="1560"/>
        </w:tabs>
        <w:spacing w:after="0" w:line="240" w:lineRule="auto"/>
        <w:ind w:left="1560" w:hanging="709"/>
        <w:jc w:val="both"/>
        <w:rPr>
          <w:rFonts w:cs="Calibri"/>
          <w:b/>
          <w:bCs/>
        </w:rPr>
      </w:pPr>
      <w:r>
        <w:rPr>
          <w:rFonts w:cs="Calibri"/>
          <w:b/>
          <w:bCs/>
        </w:rPr>
        <w:t>Ler atentamente, antes de realizar a inscrição, o Edital Normativo na íntegra e certificar-se de que concorda com todas as informações nele contidas, sob as quais não poderá ser alegado desconhecimento.</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Certificar-se de que preenche todos os requisitos exigidos para a participação no certame.</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Agir com cortesia e respeito com os demais candidatos e membros da equipe realizadora do certame sob pena de anulação da sua prova em caso contrário, a critério do Coordenador presente no local de realização da prova.</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Certificar-se de todas as informações e regras constantes deste Edital e das demais orientações que estarão disponíveis conforme apresentado no Capítulo 2 deste edital.</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Guardar número de inscrição e senha para o site </w:t>
      </w:r>
      <w:hyperlink r:id="rId68">
        <w:r>
          <w:rPr>
            <w:rStyle w:val="Hyperlink"/>
            <w:rFonts w:cs="Calibri"/>
            <w:b/>
          </w:rPr>
          <w:t>www.glconsultoria.com.br</w:t>
        </w:r>
      </w:hyperlink>
      <w:r>
        <w:rPr>
          <w:rFonts w:cs="Calibri"/>
        </w:rPr>
        <w:t>.</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Certificar-se, com antecedência, pelo endereço </w:t>
      </w:r>
      <w:hyperlink r:id="rId69">
        <w:r>
          <w:rPr>
            <w:rStyle w:val="Hyperlink"/>
            <w:rFonts w:cs="Calibri"/>
            <w:b/>
          </w:rPr>
          <w:t>www.glconsultoria.com.br</w:t>
        </w:r>
      </w:hyperlink>
      <w:r>
        <w:rPr>
          <w:rFonts w:cs="Calibri"/>
        </w:rPr>
        <w:t>, da confirmação de sua inscrição e do local onde realizará as provas.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Verificar e acompanhar as publicações conforme apresentadas no </w:t>
      </w:r>
      <w:r>
        <w:rPr>
          <w:rFonts w:cs="Calibri"/>
          <w:b/>
          <w:bCs/>
          <w:caps/>
          <w:color w:val="000000"/>
          <w:highlight w:val="lightGray"/>
        </w:rPr>
        <w:t xml:space="preserve">ANEXO Vii - Cronograma </w:t>
      </w:r>
      <w:proofErr w:type="gramStart"/>
      <w:r>
        <w:rPr>
          <w:rFonts w:cs="Calibri"/>
          <w:b/>
          <w:bCs/>
          <w:caps/>
          <w:color w:val="000000"/>
          <w:highlight w:val="lightGray"/>
        </w:rPr>
        <w:t>Previsto.</w:t>
      </w:r>
      <w:proofErr w:type="gramEnd"/>
      <w:r w:rsidR="007C1813">
        <w:fldChar w:fldCharType="begin"/>
      </w:r>
      <w:r w:rsidR="007C1813">
        <w:instrText>HYPERLINK \l "AnexoVIII_CRONOGRAMA"</w:instrText>
      </w:r>
      <w:r w:rsidR="007C1813">
        <w:fldChar w:fldCharType="separate"/>
      </w:r>
      <w:r>
        <w:rPr>
          <w:rStyle w:val="Hyperlink"/>
          <w:rFonts w:cs="Calibri"/>
          <w:u w:val="none"/>
        </w:rPr>
        <w:sym w:font="Wingdings" w:char="F032"/>
      </w:r>
      <w:r w:rsidR="007C1813">
        <w:fldChar w:fldCharType="end"/>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Chegar ao local das provas com antecedência.</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Apresentar-se no local de aplicação das provas com documento de identificação válido, conforme descrito neste Edital, sob pena de ser impedido de realizar as provas.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Guardar, antes de entrar na sala de provas, em envelope </w:t>
      </w:r>
      <w:proofErr w:type="spellStart"/>
      <w:r>
        <w:rPr>
          <w:rFonts w:cs="Calibri"/>
        </w:rPr>
        <w:t>porta-objetos</w:t>
      </w:r>
      <w:proofErr w:type="spellEnd"/>
      <w:r>
        <w:rPr>
          <w:rFonts w:cs="Calibri"/>
        </w:rPr>
        <w:t xml:space="preserve"> o telefone celular e quaisquer outros equipamentos eletrônicos desligados, além de outros pertences não permitidos.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Manter os aparelhos eletrônicos como celular, </w:t>
      </w:r>
      <w:proofErr w:type="spellStart"/>
      <w:r>
        <w:rPr>
          <w:rFonts w:cs="Calibri"/>
          <w:i/>
          <w:iCs/>
        </w:rPr>
        <w:t>tablet</w:t>
      </w:r>
      <w:proofErr w:type="spellEnd"/>
      <w:r>
        <w:rPr>
          <w:rFonts w:cs="Calibri"/>
        </w:rPr>
        <w:t xml:space="preserve">, pulseiras e relógios inteligentes com todos os aplicativos, funções e sistemas desativados e desligados, incluindo alarmes, no envelope </w:t>
      </w:r>
      <w:proofErr w:type="spellStart"/>
      <w:r>
        <w:rPr>
          <w:rFonts w:cs="Calibri"/>
        </w:rPr>
        <w:t>porta-objetos</w:t>
      </w:r>
      <w:proofErr w:type="spellEnd"/>
      <w:r>
        <w:rPr>
          <w:rFonts w:cs="Calibri"/>
        </w:rPr>
        <w:t xml:space="preserve"> lacrado e identificado, desde o ingresso na sala de provas até a saída definitiva do local de provas.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Não portar fora do envelope </w:t>
      </w:r>
      <w:proofErr w:type="spellStart"/>
      <w:r>
        <w:rPr>
          <w:rFonts w:cs="Calibri"/>
        </w:rPr>
        <w:t>porta-objetos</w:t>
      </w:r>
      <w:proofErr w:type="spellEnd"/>
      <w:r>
        <w:rPr>
          <w:rFonts w:cs="Calibri"/>
        </w:rPr>
        <w:t xml:space="preserve"> fornecido pelo </w:t>
      </w:r>
      <w:r>
        <w:rPr>
          <w:rFonts w:cs="Calibri"/>
          <w:caps/>
        </w:rPr>
        <w:t>FISCAL DE SALA</w:t>
      </w:r>
      <w:r>
        <w:rPr>
          <w:rFonts w:cs="Calibri"/>
        </w:rPr>
        <w:t xml:space="preserve">, ao ingressar na sala de provas, óculos escuros e artigos de chapelaria, como boné, chapéu, viseira, gorro ou similares, réguas, corretivos, livros, manuais, impressos, anotações, protetor auricular, relógio digital, e quaisquer dispositivos eletrônicos, como telefones celulares, </w:t>
      </w:r>
      <w:proofErr w:type="spellStart"/>
      <w:r>
        <w:rPr>
          <w:rFonts w:cs="Calibri"/>
          <w:i/>
          <w:iCs/>
        </w:rPr>
        <w:t>smartphones</w:t>
      </w:r>
      <w:proofErr w:type="spellEnd"/>
      <w:r>
        <w:rPr>
          <w:rFonts w:cs="Calibri"/>
        </w:rPr>
        <w:t xml:space="preserve">, </w:t>
      </w:r>
      <w:proofErr w:type="spellStart"/>
      <w:r>
        <w:rPr>
          <w:rFonts w:cs="Calibri"/>
          <w:i/>
          <w:iCs/>
        </w:rPr>
        <w:t>tablets</w:t>
      </w:r>
      <w:proofErr w:type="spellEnd"/>
      <w:r>
        <w:rPr>
          <w:rFonts w:cs="Calibri"/>
        </w:rPr>
        <w:t xml:space="preserve">, </w:t>
      </w:r>
      <w:proofErr w:type="spellStart"/>
      <w:r>
        <w:rPr>
          <w:rFonts w:cs="Calibri"/>
          <w:i/>
          <w:iCs/>
        </w:rPr>
        <w:t>wearabletech</w:t>
      </w:r>
      <w:proofErr w:type="spellEnd"/>
      <w:r>
        <w:rPr>
          <w:rFonts w:cs="Calibri"/>
        </w:rPr>
        <w:t xml:space="preserve">, máquinas calculadoras, agendas eletrônicas e/ou similares, </w:t>
      </w:r>
      <w:proofErr w:type="spellStart"/>
      <w:r>
        <w:rPr>
          <w:rFonts w:cs="Calibri"/>
          <w:i/>
          <w:iCs/>
        </w:rPr>
        <w:t>ipods</w:t>
      </w:r>
      <w:proofErr w:type="spellEnd"/>
      <w:r>
        <w:rPr>
          <w:rFonts w:cs="Calibri"/>
        </w:rPr>
        <w:t xml:space="preserve">®, gravadores, </w:t>
      </w:r>
      <w:proofErr w:type="spellStart"/>
      <w:r>
        <w:rPr>
          <w:rFonts w:cs="Calibri"/>
          <w:i/>
          <w:iCs/>
        </w:rPr>
        <w:t>pen</w:t>
      </w:r>
      <w:proofErr w:type="spellEnd"/>
      <w:r>
        <w:rPr>
          <w:rFonts w:cs="Calibri"/>
          <w:i/>
          <w:iCs/>
        </w:rPr>
        <w:t xml:space="preserve"> drive</w:t>
      </w:r>
      <w:r>
        <w:rPr>
          <w:rFonts w:cs="Calibri"/>
        </w:rPr>
        <w:t>, mp3 e/ou similar, alarmes, chaves com alarme ou com qualquer outro componente eletrônico, fones de ouvido e/ou qualquer transmissor, gravador e/ou receptor de dados, imagens, vídeos e mensagens e quaisquer outros materiais estranhos à realização da prova.</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Não portar armas de qualquer espécie, exceto para os casos previstos no art. 6º da Lei nº 10.826, de 22 de dezembro de 2003. </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Permanecer em silêncio, comunicando somente o estritamente necessário com o </w:t>
      </w:r>
      <w:r>
        <w:rPr>
          <w:rFonts w:cs="Calibri"/>
          <w:caps/>
        </w:rPr>
        <w:t>FISCAL DE SALA</w:t>
      </w:r>
      <w:r>
        <w:rPr>
          <w:rFonts w:cs="Calibri"/>
        </w:rPr>
        <w:t>.</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Manter, debaixo da carteira, o envelope </w:t>
      </w:r>
      <w:proofErr w:type="spellStart"/>
      <w:r>
        <w:rPr>
          <w:rFonts w:cs="Calibri"/>
        </w:rPr>
        <w:t>porta-objetos</w:t>
      </w:r>
      <w:proofErr w:type="spellEnd"/>
      <w:r>
        <w:rPr>
          <w:rFonts w:cs="Calibri"/>
        </w:rPr>
        <w:t>, lacrado, desde o ingresso na sala de provas até a saída definitiva do local de provas.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lastRenderedPageBreak/>
        <w:t>Submeter-se a identificação especial, quando necessário.</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Ir ao banheiro somente acompanhado pelo fiscal indicado pelo </w:t>
      </w:r>
      <w:r>
        <w:rPr>
          <w:rFonts w:cs="Calibri"/>
          <w:caps/>
        </w:rPr>
        <w:t>FISCAL DE SALA</w:t>
      </w:r>
      <w:r>
        <w:rPr>
          <w:rFonts w:cs="Calibri"/>
        </w:rPr>
        <w:t>.</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Aguardar na sala de provas, até que seja autorizado o início das provas, cumprindo as determinações do </w:t>
      </w:r>
      <w:r>
        <w:rPr>
          <w:rFonts w:cs="Calibri"/>
          <w:caps/>
        </w:rPr>
        <w:t>FISCAL DE SALA</w:t>
      </w:r>
      <w:r>
        <w:rPr>
          <w:rFonts w:cs="Calibri"/>
        </w:rPr>
        <w:t>.</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Utilizar somente caneta esferográfica de tinta azul ou preta.</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Fechar a prova e deixá-la com capa para cima, antes de se ausentar da sala durante a aplicação.</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Caso esteja portando garrafa de água, lanches ou outro alimento, permitir que sejam vistoriados pelo </w:t>
      </w:r>
      <w:r>
        <w:rPr>
          <w:rFonts w:cs="Calibri"/>
          <w:caps/>
        </w:rPr>
        <w:t>FISCAL DE SALA</w:t>
      </w:r>
      <w:r>
        <w:rPr>
          <w:rFonts w:cs="Calibri"/>
        </w:rPr>
        <w:t>.</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Submeter-se, a critério da empresa, a revista eletrônica nos locais de provas, a qualquer momento, por meio do uso de detector de metais.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Iniciar as provas somente após a autorização do </w:t>
      </w:r>
      <w:r>
        <w:rPr>
          <w:rFonts w:cs="Calibri"/>
          <w:caps/>
        </w:rPr>
        <w:t>FISCAL DE SALA</w:t>
      </w:r>
      <w:r>
        <w:rPr>
          <w:rFonts w:cs="Calibri"/>
        </w:rPr>
        <w:t xml:space="preserve">, ler e conferir todas as instruções contidas na capa do </w:t>
      </w:r>
      <w:r>
        <w:rPr>
          <w:rFonts w:cs="Calibri"/>
          <w:caps/>
        </w:rPr>
        <w:t>CadernodeQuestões</w:t>
      </w:r>
      <w:r>
        <w:rPr>
          <w:rFonts w:cs="Calibri"/>
        </w:rPr>
        <w:t xml:space="preserve">, na </w:t>
      </w:r>
      <w:r>
        <w:rPr>
          <w:rFonts w:cs="Calibri"/>
          <w:caps/>
        </w:rPr>
        <w:t>FOLHA DE RESPOSTAS DEFINITIVAS - FRD</w:t>
      </w:r>
      <w:r>
        <w:rPr>
          <w:rFonts w:cs="Calibri"/>
        </w:rPr>
        <w:t xml:space="preserve"> e nos demais documentos da prova.</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Fazer anotações relativas às suas respostas apenas no </w:t>
      </w:r>
      <w:r>
        <w:rPr>
          <w:rFonts w:cs="Calibri"/>
          <w:caps/>
        </w:rPr>
        <w:t>CadernodeQuestões</w:t>
      </w:r>
      <w:r>
        <w:rPr>
          <w:rFonts w:cs="Calibri"/>
        </w:rPr>
        <w:t xml:space="preserve">, após a autorização do </w:t>
      </w:r>
      <w:r>
        <w:rPr>
          <w:rFonts w:cs="Calibri"/>
          <w:caps/>
        </w:rPr>
        <w:t>FISCAL DE SALA</w:t>
      </w:r>
      <w:r>
        <w:rPr>
          <w:rFonts w:cs="Calibri"/>
        </w:rPr>
        <w:t>.</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lang w:bidi="pt-BR"/>
        </w:rPr>
        <w:t>Sob sua responsabilidade assegurar, de forma rigorosa, que todas as marcações na FOLHA DE RESPOSTAS DEFINITIVAS - FRD coincidam exatamente com os registros feitos no CADERNO DE QUESTÕES.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Inteirar-se que o CADERNO DE QUESTÕES será o único documento onde suas respostas poderão ser conferidas com o Gabarito publicado.</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Verificar se o </w:t>
      </w:r>
      <w:r>
        <w:rPr>
          <w:rFonts w:cs="Calibri"/>
          <w:caps/>
        </w:rPr>
        <w:t>CadernodeQuestões</w:t>
      </w:r>
      <w:r>
        <w:rPr>
          <w:rFonts w:cs="Calibri"/>
        </w:rPr>
        <w:t xml:space="preserve"> contém a quantidade de questões indicadas na </w:t>
      </w:r>
      <w:r>
        <w:rPr>
          <w:rFonts w:cs="Calibri"/>
          <w:caps/>
        </w:rPr>
        <w:t>FOLHA DE RESPOSTAS DEFINITIVAS - FRD</w:t>
      </w:r>
      <w:r>
        <w:rPr>
          <w:rFonts w:cs="Calibri"/>
        </w:rPr>
        <w:t xml:space="preserve"> e/ou qualquer defeito gráfico que impossibilite a resolução da prova.</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Reportar-se ao </w:t>
      </w:r>
      <w:r>
        <w:rPr>
          <w:rFonts w:cs="Calibri"/>
          <w:caps/>
        </w:rPr>
        <w:t>FISCAL DE SALA</w:t>
      </w:r>
      <w:r>
        <w:rPr>
          <w:rFonts w:cs="Calibri"/>
        </w:rPr>
        <w:t xml:space="preserve"> no caso de qualquer ocorrência em relação ao </w:t>
      </w:r>
      <w:r>
        <w:rPr>
          <w:rFonts w:cs="Calibri"/>
          <w:caps/>
        </w:rPr>
        <w:t>CadernodeQuestões</w:t>
      </w:r>
      <w:r>
        <w:rPr>
          <w:rFonts w:cs="Calibri"/>
        </w:rPr>
        <w:t xml:space="preserve">, a </w:t>
      </w:r>
      <w:r>
        <w:rPr>
          <w:rFonts w:cs="Calibri"/>
          <w:caps/>
        </w:rPr>
        <w:t>FOLHA DE RESPOSTAS DEFINITIVAS - FRD</w:t>
      </w:r>
      <w:r>
        <w:rPr>
          <w:rFonts w:cs="Calibri"/>
        </w:rPr>
        <w:t>, ou aos demais documentos da prova, para que sejam tomadas as providências cabíveis.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Assinar, nos espaços designados na </w:t>
      </w:r>
      <w:r>
        <w:rPr>
          <w:rFonts w:cs="Calibri"/>
          <w:caps/>
        </w:rPr>
        <w:t>Lista de Presença</w:t>
      </w:r>
      <w:r>
        <w:rPr>
          <w:rFonts w:cs="Calibri"/>
        </w:rPr>
        <w:t xml:space="preserve">, na </w:t>
      </w:r>
      <w:r>
        <w:rPr>
          <w:rFonts w:cs="Calibri"/>
          <w:caps/>
        </w:rPr>
        <w:t>FOLHA DE RESPOSTAS DEFINITIVAS - FRD</w:t>
      </w:r>
      <w:r>
        <w:rPr>
          <w:rFonts w:cs="Calibri"/>
        </w:rPr>
        <w:t xml:space="preserve">, no </w:t>
      </w:r>
      <w:r>
        <w:rPr>
          <w:rFonts w:cs="Calibri"/>
          <w:caps/>
        </w:rPr>
        <w:t>CadernodeQuestões</w:t>
      </w:r>
      <w:r>
        <w:rPr>
          <w:rFonts w:cs="Calibri"/>
        </w:rPr>
        <w:t xml:space="preserve">, e demais documentos solicitados pelo </w:t>
      </w:r>
      <w:r>
        <w:rPr>
          <w:rFonts w:cs="Calibri"/>
          <w:caps/>
        </w:rPr>
        <w:t>Fiscal de Sala</w:t>
      </w:r>
      <w:r>
        <w:rPr>
          <w:rFonts w:cs="Calibri"/>
        </w:rPr>
        <w:t>.</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Transcrever as respostas das questões objetivas com caneta esferográfica de tinta azul ou preta, na </w:t>
      </w:r>
      <w:r>
        <w:rPr>
          <w:rFonts w:cs="Calibri"/>
          <w:caps/>
        </w:rPr>
        <w:t>FOLHA DE RESPOSTAS DEFINITIVAS - FRD</w:t>
      </w:r>
      <w:r>
        <w:rPr>
          <w:rFonts w:cs="Calibri"/>
        </w:rPr>
        <w:t xml:space="preserve">, de acordo com as instruções do </w:t>
      </w:r>
      <w:r>
        <w:rPr>
          <w:rFonts w:cs="Calibri"/>
          <w:caps/>
        </w:rPr>
        <w:t>FISCAL DE SALA</w:t>
      </w:r>
      <w:r>
        <w:rPr>
          <w:rFonts w:cs="Calibri"/>
        </w:rPr>
        <w:t xml:space="preserve"> e contidas nesses instrumentos, sob pena de inviabilizar a leitura óptica e a correção de suas respostas.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Não destacar nenhuma página do </w:t>
      </w:r>
      <w:r>
        <w:rPr>
          <w:rFonts w:cs="Calibri"/>
          <w:caps/>
        </w:rPr>
        <w:t>CadernodeQuestões</w:t>
      </w:r>
      <w:r>
        <w:rPr>
          <w:rFonts w:cs="Calibri"/>
        </w:rPr>
        <w:t>.</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Entregar ao </w:t>
      </w:r>
      <w:r>
        <w:rPr>
          <w:rFonts w:cs="Calibri"/>
          <w:caps/>
        </w:rPr>
        <w:t>FISCAL DE SALA</w:t>
      </w:r>
      <w:r>
        <w:rPr>
          <w:rFonts w:cs="Calibri"/>
        </w:rPr>
        <w:t xml:space="preserve"> a </w:t>
      </w:r>
      <w:r>
        <w:rPr>
          <w:rFonts w:cs="Calibri"/>
          <w:caps/>
        </w:rPr>
        <w:t>FOLHA DE RESPOSTAS DEFINITIVAS - FRD</w:t>
      </w:r>
      <w:r>
        <w:rPr>
          <w:rFonts w:cs="Calibri"/>
        </w:rPr>
        <w:t xml:space="preserve"> ao deixar em definitivo a sala de provas.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Não se ausentar da sala de provas com o material de aplicação, exceto o </w:t>
      </w:r>
      <w:r>
        <w:rPr>
          <w:rFonts w:cs="Calibri"/>
          <w:caps/>
        </w:rPr>
        <w:t>CadernodeQuestões</w:t>
      </w:r>
      <w:r>
        <w:rPr>
          <w:rFonts w:cs="Calibri"/>
        </w:rPr>
        <w:t>, desde que, nesse caso, deixe a sala em definitivo.</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Não se ausentar da sala de provas, em definitivo, antes de decorrido 1/3 (um terço) do tempo total das provas.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Evitar utilizar o banheiro do local de aplicação após o término das provas e na saída definitiva da sala de provas. Em algumas escolas, considerando a </w:t>
      </w:r>
      <w:proofErr w:type="spellStart"/>
      <w:r>
        <w:rPr>
          <w:rFonts w:cs="Calibri"/>
        </w:rPr>
        <w:t>infraestrutura</w:t>
      </w:r>
      <w:proofErr w:type="spellEnd"/>
      <w:r>
        <w:rPr>
          <w:rFonts w:cs="Calibri"/>
        </w:rPr>
        <w:t>, a utilização do banheiro após o término das provas poderá ser proibida.</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lastRenderedPageBreak/>
        <w:t xml:space="preserve">Saírem juntos os três últimos participantes presentes na sala de provas somente após assinatura da </w:t>
      </w:r>
      <w:r>
        <w:rPr>
          <w:rFonts w:cs="Calibri"/>
          <w:caps/>
        </w:rPr>
        <w:t>FOLHA DE OCORRÊNCIAS - FOC</w:t>
      </w:r>
      <w:r>
        <w:rPr>
          <w:rFonts w:cs="Calibri"/>
        </w:rPr>
        <w:t>, exceto nas salas de atendimento especializado.</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Não estabelecer ou tentar estabelecer qualquer tipo de comunicação interna ou externa.</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Não receber de qualquer pessoa informações referentes ao conteúdo das provas.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Não registrar ou divulgar por imagem, vídeo ou som a realização da prova ou qualquer material utilizado na prova.</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Não levar e/ou ingerir bebidas alcoólicas e/ou utilizar drogas ilícitas e/ou cigarro e outros produtos derivados do tabaco, no local de provas, conforme Lei nº 11.343/2006, Lei nº 9.294</w:t>
      </w:r>
      <w:proofErr w:type="gramStart"/>
      <w:r>
        <w:rPr>
          <w:rFonts w:cs="Calibri"/>
        </w:rPr>
        <w:t>/1996 e suas alterações”</w:t>
      </w:r>
      <w:proofErr w:type="gramEnd"/>
      <w:r>
        <w:rPr>
          <w:rFonts w:cs="Calibri"/>
        </w:rPr>
        <w:t xml:space="preserve"> e o “Decreto nº 2.018/1996 e suas alterações”.</w:t>
      </w:r>
    </w:p>
    <w:p w:rsidR="00EE5540" w:rsidRDefault="0087744D">
      <w:pPr>
        <w:pStyle w:val="PargrafodaLista"/>
        <w:numPr>
          <w:ilvl w:val="2"/>
          <w:numId w:val="1"/>
        </w:numPr>
        <w:tabs>
          <w:tab w:val="left" w:pos="1560"/>
        </w:tabs>
        <w:spacing w:after="0" w:line="240" w:lineRule="auto"/>
        <w:ind w:left="1560" w:hanging="709"/>
        <w:jc w:val="both"/>
        <w:rPr>
          <w:rFonts w:cs="Calibri"/>
        </w:rPr>
      </w:pPr>
      <w:r>
        <w:rPr>
          <w:rFonts w:cs="Calibri"/>
        </w:rPr>
        <w:t xml:space="preserve">Cumprir as determinações deste Edital Normativo, dos demais Editais posteriores, do </w:t>
      </w:r>
      <w:r>
        <w:rPr>
          <w:rFonts w:cs="Calibri"/>
          <w:caps/>
        </w:rPr>
        <w:t>fiscaldEsala</w:t>
      </w:r>
      <w:r>
        <w:rPr>
          <w:rFonts w:cs="Calibri"/>
        </w:rPr>
        <w:t xml:space="preserve"> e da Coordenação de aplicação.</w:t>
      </w:r>
    </w:p>
    <w:p w:rsidR="00EE5540" w:rsidRDefault="00EE5540">
      <w:pPr>
        <w:contextualSpacing/>
        <w:rPr>
          <w:rFonts w:ascii="Calibri Light" w:eastAsia="Calibri" w:hAnsi="Calibri Light" w:cs="Calibri Light"/>
          <w:sz w:val="22"/>
          <w:szCs w:val="22"/>
          <w:lang w:eastAsia="en-US"/>
        </w:rPr>
      </w:pPr>
    </w:p>
    <w:p w:rsidR="00EE5540"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81" w:hanging="426"/>
        <w:jc w:val="both"/>
        <w:rPr>
          <w:rFonts w:ascii="Arial Rounded MT Bold" w:hAnsi="Arial Rounded MT Bold" w:cs="Calibri Light"/>
          <w:bCs/>
          <w:caps/>
          <w:szCs w:val="24"/>
        </w:rPr>
      </w:pPr>
      <w:r>
        <w:rPr>
          <w:rFonts w:ascii="Arial Rounded MT Bold" w:hAnsi="Arial Rounded MT Bold" w:cs="Calibri Light"/>
          <w:bCs/>
          <w:caps/>
          <w:szCs w:val="24"/>
        </w:rPr>
        <w:t>DACLASSIFICAÇÃO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Os candidatos aprovados serão classificados por ordem decrescente da pontuação final.</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rPr>
      </w:pPr>
      <w:r>
        <w:rPr>
          <w:rFonts w:cs="Calibri"/>
        </w:rPr>
        <w:t xml:space="preserve">Para composição da pontuação final serão considerados os pontos alcançados na </w:t>
      </w:r>
      <w:r>
        <w:rPr>
          <w:rFonts w:cs="Calibri"/>
          <w:b/>
          <w:bCs/>
          <w:caps/>
        </w:rPr>
        <w:t>Prova Objetiva de Múltipla Escolha - PVO</w:t>
      </w:r>
      <w:r>
        <w:rPr>
          <w:rFonts w:cs="Calibri"/>
        </w:rPr>
        <w:t>.</w:t>
      </w:r>
    </w:p>
    <w:p w:rsidR="00EE5540" w:rsidRDefault="0087744D">
      <w:pPr>
        <w:pStyle w:val="PargrafodaLista"/>
        <w:numPr>
          <w:ilvl w:val="3"/>
          <w:numId w:val="1"/>
        </w:numPr>
        <w:tabs>
          <w:tab w:val="left" w:pos="709"/>
          <w:tab w:val="left" w:pos="1418"/>
        </w:tabs>
        <w:spacing w:after="0" w:line="240" w:lineRule="auto"/>
        <w:ind w:left="2552" w:right="-81" w:hanging="851"/>
        <w:jc w:val="both"/>
        <w:rPr>
          <w:rFonts w:cs="Calibri"/>
        </w:rPr>
      </w:pPr>
      <w:r>
        <w:rPr>
          <w:rFonts w:cs="Calibri"/>
        </w:rPr>
        <w:t xml:space="preserve">Serão somadas às notas da </w:t>
      </w:r>
      <w:r>
        <w:rPr>
          <w:rFonts w:cs="Calibri"/>
          <w:b/>
          <w:bCs/>
          <w:caps/>
        </w:rPr>
        <w:t>Prova Objetiva de Múltipla Escolha (PVO)</w:t>
      </w:r>
      <w:r>
        <w:rPr>
          <w:rFonts w:cs="Calibri"/>
        </w:rPr>
        <w:t xml:space="preserve"> as pontuações alcançadas na </w:t>
      </w:r>
      <w:r>
        <w:rPr>
          <w:rFonts w:cs="Calibri"/>
          <w:b/>
          <w:bCs/>
          <w:caps/>
        </w:rPr>
        <w:t>Avaliação de Títulos (AVT)</w:t>
      </w:r>
      <w:r>
        <w:rPr>
          <w:rFonts w:cs="Calibri"/>
        </w:rPr>
        <w:t xml:space="preserve"> quando for o caso.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lang w:bidi="pt-BR"/>
        </w:rPr>
        <w:t>Serão divulgadas duas listas de classificação:</w:t>
      </w:r>
    </w:p>
    <w:p w:rsidR="00EE5540" w:rsidRDefault="0087744D">
      <w:pPr>
        <w:pStyle w:val="PargrafodaLista"/>
        <w:numPr>
          <w:ilvl w:val="2"/>
          <w:numId w:val="1"/>
        </w:numPr>
        <w:tabs>
          <w:tab w:val="left" w:pos="0"/>
          <w:tab w:val="left" w:pos="1701"/>
          <w:tab w:val="left" w:pos="9720"/>
        </w:tabs>
        <w:spacing w:after="0" w:line="240" w:lineRule="auto"/>
        <w:ind w:left="1701" w:right="-81" w:hanging="992"/>
        <w:jc w:val="both"/>
        <w:rPr>
          <w:rFonts w:cs="Calibri"/>
        </w:rPr>
      </w:pPr>
      <w:r>
        <w:rPr>
          <w:rFonts w:cs="Calibri"/>
          <w:b/>
          <w:bCs/>
          <w:lang w:bidi="pt-BR"/>
        </w:rPr>
        <w:t>AMPLA CONCORRÊNCIA - AC</w:t>
      </w:r>
      <w:r>
        <w:rPr>
          <w:rFonts w:cs="Calibri"/>
          <w:lang w:bidi="pt-BR"/>
        </w:rPr>
        <w:t xml:space="preserve"> – contendo todos os candidatos habilitados, incluindo aqueles inscritos na condição de pessoa com deficiência (</w:t>
      </w:r>
      <w:proofErr w:type="spellStart"/>
      <w:proofErr w:type="gramStart"/>
      <w:r>
        <w:rPr>
          <w:rFonts w:cs="Calibri"/>
          <w:lang w:bidi="pt-BR"/>
        </w:rPr>
        <w:t>PcD</w:t>
      </w:r>
      <w:proofErr w:type="spellEnd"/>
      <w:proofErr w:type="gramEnd"/>
      <w:r>
        <w:rPr>
          <w:rFonts w:cs="Calibri"/>
          <w:lang w:bidi="pt-BR"/>
        </w:rPr>
        <w:t>);</w:t>
      </w:r>
    </w:p>
    <w:p w:rsidR="00EE5540" w:rsidRDefault="0087744D">
      <w:pPr>
        <w:pStyle w:val="PargrafodaLista"/>
        <w:numPr>
          <w:ilvl w:val="2"/>
          <w:numId w:val="1"/>
        </w:numPr>
        <w:tabs>
          <w:tab w:val="left" w:pos="0"/>
          <w:tab w:val="left" w:pos="1701"/>
          <w:tab w:val="left" w:pos="9720"/>
        </w:tabs>
        <w:spacing w:after="0" w:line="240" w:lineRule="auto"/>
        <w:ind w:left="1701" w:right="-81" w:hanging="992"/>
        <w:jc w:val="both"/>
        <w:rPr>
          <w:rFonts w:cs="Calibri"/>
        </w:rPr>
      </w:pPr>
      <w:r>
        <w:rPr>
          <w:rFonts w:cs="Calibri"/>
          <w:b/>
          <w:bCs/>
          <w:caps/>
          <w:lang w:bidi="pt-BR"/>
        </w:rPr>
        <w:t>Lista Específica</w:t>
      </w:r>
      <w:r>
        <w:rPr>
          <w:rFonts w:cs="Calibri"/>
          <w:b/>
          <w:bCs/>
          <w:lang w:bidi="pt-BR"/>
        </w:rPr>
        <w:t xml:space="preserve"> de </w:t>
      </w:r>
      <w:proofErr w:type="spellStart"/>
      <w:proofErr w:type="gramStart"/>
      <w:r>
        <w:rPr>
          <w:rFonts w:cs="Calibri"/>
          <w:b/>
          <w:bCs/>
          <w:lang w:bidi="pt-BR"/>
        </w:rPr>
        <w:t>PcD</w:t>
      </w:r>
      <w:proofErr w:type="spellEnd"/>
      <w:proofErr w:type="gramEnd"/>
      <w:r>
        <w:rPr>
          <w:rFonts w:cs="Calibri"/>
          <w:lang w:bidi="pt-BR"/>
        </w:rPr>
        <w:t xml:space="preserve"> – contendo apenas os candidatos habilitados que concorreram na condição de pessoa com deficiência, observadas as disposições da legislação vigente. </w:t>
      </w:r>
    </w:p>
    <w:p w:rsidR="00EE5540" w:rsidRDefault="00EE5540">
      <w:pPr>
        <w:tabs>
          <w:tab w:val="left" w:pos="0"/>
          <w:tab w:val="left" w:pos="709"/>
          <w:tab w:val="left" w:pos="9720"/>
        </w:tabs>
        <w:ind w:right="-81"/>
        <w:jc w:val="both"/>
        <w:rPr>
          <w:rFonts w:ascii="Calibri" w:eastAsia="Calibri" w:hAnsi="Calibri" w:cs="Calibri"/>
          <w:color w:val="auto"/>
          <w:sz w:val="22"/>
          <w:szCs w:val="22"/>
          <w:lang w:eastAsia="en-US"/>
        </w:rPr>
      </w:pPr>
    </w:p>
    <w:p w:rsidR="00EE5540" w:rsidRDefault="0087744D">
      <w:pPr>
        <w:shd w:val="clear" w:color="auto" w:fill="E2EFD9" w:themeFill="accent6" w:themeFillTint="33"/>
        <w:tabs>
          <w:tab w:val="left" w:pos="709"/>
          <w:tab w:val="left" w:pos="1488"/>
          <w:tab w:val="left" w:pos="9720"/>
        </w:tabs>
        <w:ind w:left="-72" w:right="-81"/>
        <w:contextualSpacing/>
        <w:jc w:val="both"/>
        <w:rPr>
          <w:rFonts w:ascii="Calibri" w:hAnsi="Calibri" w:cs="Calibri"/>
          <w:b/>
          <w:caps/>
          <w:sz w:val="22"/>
          <w:szCs w:val="22"/>
        </w:rPr>
      </w:pPr>
      <w:r>
        <w:rPr>
          <w:rFonts w:ascii="Calibri" w:hAnsi="Calibri" w:cs="Calibri"/>
          <w:b/>
          <w:caps/>
          <w:sz w:val="22"/>
          <w:szCs w:val="22"/>
        </w:rPr>
        <w:t>Dos critérios de desempate</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Em caso de igualdade da pontuação final, terá preferência para ordem de classificação o candidato que:</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i/>
          <w:iCs/>
        </w:rPr>
      </w:pPr>
      <w:r>
        <w:rPr>
          <w:rFonts w:cs="Calibri"/>
          <w:i/>
          <w:iCs/>
        </w:rPr>
        <w:t>Tiver idade igual ou superior a 60 (sessenta) anos, conforme Artigo 27, Parágrafo Único, da Lei Federal n. º 10.741, de 1º de outubro de 2003 (Estatuto do Idoso) na data do término das inscrições.</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i/>
          <w:iCs/>
        </w:rPr>
      </w:pPr>
      <w:proofErr w:type="gramStart"/>
      <w:r>
        <w:rPr>
          <w:rFonts w:cs="Calibri"/>
          <w:i/>
          <w:iCs/>
        </w:rPr>
        <w:t>Aplicado o disposto no item anterior e persistindo o empate após aplicação do item a)</w:t>
      </w:r>
      <w:proofErr w:type="gramEnd"/>
      <w:r>
        <w:rPr>
          <w:rFonts w:cs="Calibri"/>
          <w:i/>
          <w:iCs/>
        </w:rPr>
        <w:t>, será dada preferência, para efeito de classificação, ao candidato de maior idade, assim considerando “dia, mês e ano do nascimento”, desconsiderando “hora de nascimento”;</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i/>
          <w:iCs/>
        </w:rPr>
      </w:pPr>
      <w:r>
        <w:rPr>
          <w:rFonts w:cs="Calibri"/>
          <w:i/>
          <w:iCs/>
        </w:rPr>
        <w:t>Obtiver maior número de acertos nas questões de Conhecimentos Específicos;</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i/>
          <w:iCs/>
        </w:rPr>
      </w:pPr>
      <w:r>
        <w:rPr>
          <w:rFonts w:cs="Calibri"/>
          <w:i/>
          <w:iCs/>
        </w:rPr>
        <w:t>Tiver exercido a função de jurado no Egrégio Tribunal do Júri e que comprovarem (no momento da inscrição) ter exercido efetivamente a função de jurado, nos termos do artigo 440 do Código de Processo Penal, no período compreendido entre a data de entrada em vigor da Lei nº 11.689/2008 e a data de término das inscrições para este certame;</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i/>
        </w:rPr>
      </w:pPr>
      <w:r>
        <w:rPr>
          <w:rFonts w:cs="Calibri"/>
          <w:i/>
          <w:iCs/>
        </w:rPr>
        <w:t>Persistindo</w:t>
      </w:r>
      <w:r>
        <w:rPr>
          <w:rFonts w:cs="Calibri"/>
          <w:i/>
        </w:rPr>
        <w:t xml:space="preserve"> o empate, será considerado o número menor de inscrição do candidato.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No ato da inscrição, o candidato fornecerá as informações necessárias para fins de desempate, estando sujeito às penalidades impostas, em caso de inverídicas.</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rPr>
      </w:pPr>
      <w:r>
        <w:rPr>
          <w:rFonts w:cs="Calibri"/>
        </w:rPr>
        <w:t>Para fins de critério de desempate, o candidato deverá – no período de inscrições – enviar (</w:t>
      </w:r>
      <w:proofErr w:type="spellStart"/>
      <w:r>
        <w:rPr>
          <w:rFonts w:cs="Calibri"/>
        </w:rPr>
        <w:t>upload</w:t>
      </w:r>
      <w:proofErr w:type="spellEnd"/>
      <w:r>
        <w:rPr>
          <w:rFonts w:cs="Calibri"/>
        </w:rPr>
        <w:t xml:space="preserve">) à </w:t>
      </w:r>
      <w:hyperlink r:id="rId70" w:history="1">
        <w:r>
          <w:rPr>
            <w:rStyle w:val="Hyperlink"/>
            <w:rFonts w:cs="Calibri"/>
            <w:b/>
            <w:bCs/>
            <w:color w:val="auto"/>
            <w:u w:val="none"/>
          </w:rPr>
          <w:t>GL Consultoria</w:t>
        </w:r>
      </w:hyperlink>
      <w:r>
        <w:rPr>
          <w:rFonts w:cs="Calibri"/>
        </w:rPr>
        <w:t xml:space="preserve"> </w:t>
      </w:r>
      <w:proofErr w:type="gramStart"/>
      <w:r>
        <w:rPr>
          <w:rFonts w:cs="Calibri"/>
        </w:rPr>
        <w:t>certidão, declaração, atestado</w:t>
      </w:r>
      <w:proofErr w:type="gramEnd"/>
      <w:r>
        <w:rPr>
          <w:rFonts w:cs="Calibri"/>
        </w:rPr>
        <w:t xml:space="preserve"> ou outro documento </w:t>
      </w:r>
      <w:r>
        <w:rPr>
          <w:rFonts w:cs="Calibri"/>
        </w:rPr>
        <w:lastRenderedPageBreak/>
        <w:t>público emitido pelo órgão competente (Poder Judiciário, Justiça Eleitoral, REDOME, etc.) que comprove sua condição.</w:t>
      </w:r>
    </w:p>
    <w:p w:rsidR="00EE5540" w:rsidRDefault="0087744D">
      <w:pPr>
        <w:pStyle w:val="PargrafodaLista"/>
        <w:numPr>
          <w:ilvl w:val="2"/>
          <w:numId w:val="1"/>
        </w:numPr>
        <w:tabs>
          <w:tab w:val="left" w:pos="1701"/>
          <w:tab w:val="left" w:pos="9720"/>
        </w:tabs>
        <w:spacing w:after="0" w:line="240" w:lineRule="auto"/>
        <w:ind w:left="1701" w:right="-81" w:hanging="992"/>
        <w:jc w:val="both"/>
        <w:rPr>
          <w:rFonts w:cs="Calibri"/>
        </w:rPr>
      </w:pPr>
      <w:r>
        <w:rPr>
          <w:rFonts w:cs="Calibri"/>
        </w:rPr>
        <w:t xml:space="preserve">Para postagem do(s) documento(s) referido(s) neste item, o candidato – durante o período de inscrições – deverá seguir as seguintes orientações: a) acessar o site </w:t>
      </w:r>
      <w:hyperlink r:id="rId71">
        <w:r>
          <w:rPr>
            <w:rStyle w:val="Hyperlink"/>
            <w:rFonts w:cs="Calibri"/>
            <w:b/>
          </w:rPr>
          <w:t>www.glconsultoria.com.br</w:t>
        </w:r>
      </w:hyperlink>
      <w:r>
        <w:rPr>
          <w:rFonts w:cs="Calibri"/>
        </w:rPr>
        <w:t xml:space="preserve">; b) após o preenchimento do formulário de inscrição informando sua condição, fazer o </w:t>
      </w:r>
      <w:proofErr w:type="spellStart"/>
      <w:r>
        <w:rPr>
          <w:rFonts w:cs="Calibri"/>
        </w:rPr>
        <w:t>login</w:t>
      </w:r>
      <w:proofErr w:type="spellEnd"/>
      <w:r>
        <w:rPr>
          <w:rFonts w:cs="Calibri"/>
        </w:rPr>
        <w:t>, inserindo o número do seu CPF e sua senha pessoal, para acessar “</w:t>
      </w:r>
      <w:hyperlink r:id="rId72" w:history="1">
        <w:r>
          <w:rPr>
            <w:rStyle w:val="Hyperlink"/>
            <w:rFonts w:cs="Calibri"/>
            <w:b/>
          </w:rPr>
          <w:t>área do candidato</w:t>
        </w:r>
      </w:hyperlink>
      <w:r>
        <w:rPr>
          <w:rFonts w:cs="Calibri"/>
        </w:rPr>
        <w:t>”; c) localizar o ambiente deste certame; d) acessar o link “Critérios de Desempate”, anexar e enviar – por meio digital (</w:t>
      </w:r>
      <w:proofErr w:type="spellStart"/>
      <w:r>
        <w:rPr>
          <w:rFonts w:cs="Calibri"/>
        </w:rPr>
        <w:t>upload</w:t>
      </w:r>
      <w:proofErr w:type="spellEnd"/>
      <w:r>
        <w:rPr>
          <w:rFonts w:cs="Calibri"/>
        </w:rPr>
        <w:t xml:space="preserve">) – </w:t>
      </w:r>
      <w:proofErr w:type="gramStart"/>
      <w:r>
        <w:rPr>
          <w:rFonts w:cs="Calibri"/>
        </w:rPr>
        <w:t>a(</w:t>
      </w:r>
      <w:proofErr w:type="gramEnd"/>
      <w:r>
        <w:rPr>
          <w:rFonts w:cs="Calibri"/>
        </w:rPr>
        <w:t>s) imagem(</w:t>
      </w:r>
      <w:proofErr w:type="spellStart"/>
      <w:r>
        <w:rPr>
          <w:rFonts w:cs="Calibri"/>
        </w:rPr>
        <w:t>gens</w:t>
      </w:r>
      <w:proofErr w:type="spellEnd"/>
      <w:r>
        <w:rPr>
          <w:rFonts w:cs="Calibri"/>
        </w:rPr>
        <w:t xml:space="preserve">) do(s) documento(s) correspondente(s) para análise; </w:t>
      </w:r>
    </w:p>
    <w:p w:rsidR="00EE5540" w:rsidRDefault="0087744D">
      <w:pPr>
        <w:pStyle w:val="PargrafodaLista"/>
        <w:numPr>
          <w:ilvl w:val="3"/>
          <w:numId w:val="1"/>
        </w:numPr>
        <w:tabs>
          <w:tab w:val="left" w:pos="2268"/>
          <w:tab w:val="left" w:pos="9615"/>
        </w:tabs>
        <w:spacing w:after="0" w:line="240" w:lineRule="auto"/>
        <w:ind w:left="2268" w:hanging="850"/>
        <w:jc w:val="both"/>
        <w:rPr>
          <w:rFonts w:cs="Calibri"/>
          <w:i/>
          <w:iCs/>
        </w:rPr>
      </w:pPr>
      <w:r>
        <w:rPr>
          <w:rFonts w:cs="Calibri"/>
          <w:i/>
          <w:iCs/>
        </w:rPr>
        <w:t xml:space="preserve">O(s) documento(s) </w:t>
      </w:r>
      <w:proofErr w:type="gramStart"/>
      <w:r>
        <w:rPr>
          <w:rFonts w:cs="Calibri"/>
          <w:i/>
          <w:iCs/>
        </w:rPr>
        <w:t>deverá(</w:t>
      </w:r>
      <w:proofErr w:type="spellStart"/>
      <w:proofErr w:type="gramEnd"/>
      <w:r>
        <w:rPr>
          <w:rFonts w:cs="Calibri"/>
          <w:i/>
          <w:iCs/>
        </w:rPr>
        <w:t>rão</w:t>
      </w:r>
      <w:proofErr w:type="spellEnd"/>
      <w:r>
        <w:rPr>
          <w:rFonts w:cs="Calibri"/>
          <w:i/>
          <w:iCs/>
        </w:rPr>
        <w:t>) ser enviado(s) digitalizado(s), frente e verso, quando necessário, com tamanho de até 500 KB, por documento anexado, em uma das seguintes extensões: “</w:t>
      </w:r>
      <w:proofErr w:type="spellStart"/>
      <w:r>
        <w:rPr>
          <w:rFonts w:cs="Calibri"/>
          <w:i/>
          <w:iCs/>
        </w:rPr>
        <w:t>pdf</w:t>
      </w:r>
      <w:proofErr w:type="spellEnd"/>
      <w:r>
        <w:rPr>
          <w:rFonts w:cs="Calibri"/>
          <w:i/>
          <w:iCs/>
        </w:rPr>
        <w:t>” ou “</w:t>
      </w:r>
      <w:proofErr w:type="spellStart"/>
      <w:r>
        <w:rPr>
          <w:rFonts w:cs="Calibri"/>
          <w:i/>
          <w:iCs/>
        </w:rPr>
        <w:t>png</w:t>
      </w:r>
      <w:proofErr w:type="spellEnd"/>
      <w:r>
        <w:rPr>
          <w:rFonts w:cs="Calibri"/>
          <w:i/>
          <w:iCs/>
        </w:rPr>
        <w:t>” ou “</w:t>
      </w:r>
      <w:proofErr w:type="spellStart"/>
      <w:r>
        <w:rPr>
          <w:rFonts w:cs="Calibri"/>
          <w:i/>
          <w:iCs/>
        </w:rPr>
        <w:t>jpg</w:t>
      </w:r>
      <w:proofErr w:type="spellEnd"/>
      <w:r>
        <w:rPr>
          <w:rFonts w:cs="Calibri"/>
          <w:i/>
          <w:iCs/>
        </w:rPr>
        <w:t>” ou “</w:t>
      </w:r>
      <w:proofErr w:type="spellStart"/>
      <w:r>
        <w:rPr>
          <w:rFonts w:cs="Calibri"/>
          <w:i/>
          <w:iCs/>
        </w:rPr>
        <w:t>jpeg</w:t>
      </w:r>
      <w:proofErr w:type="spellEnd"/>
      <w:r>
        <w:rPr>
          <w:rFonts w:cs="Calibri"/>
          <w:i/>
          <w:iCs/>
        </w:rPr>
        <w:t xml:space="preserve">”. </w:t>
      </w:r>
    </w:p>
    <w:p w:rsidR="00EE5540" w:rsidRDefault="0087744D">
      <w:pPr>
        <w:pStyle w:val="PargrafodaLista"/>
        <w:numPr>
          <w:ilvl w:val="3"/>
          <w:numId w:val="1"/>
        </w:numPr>
        <w:tabs>
          <w:tab w:val="left" w:pos="2268"/>
          <w:tab w:val="left" w:pos="9615"/>
        </w:tabs>
        <w:spacing w:after="0" w:line="240" w:lineRule="auto"/>
        <w:ind w:left="2268" w:hanging="850"/>
        <w:jc w:val="both"/>
        <w:rPr>
          <w:rFonts w:cs="Calibri"/>
          <w:i/>
          <w:iCs/>
        </w:rPr>
      </w:pPr>
      <w:r>
        <w:rPr>
          <w:rFonts w:cs="Calibri"/>
          <w:i/>
          <w:iCs/>
        </w:rPr>
        <w:t xml:space="preserve">Não </w:t>
      </w:r>
      <w:proofErr w:type="gramStart"/>
      <w:r>
        <w:rPr>
          <w:rFonts w:cs="Calibri"/>
          <w:i/>
          <w:iCs/>
        </w:rPr>
        <w:t>será(</w:t>
      </w:r>
      <w:proofErr w:type="spellStart"/>
      <w:proofErr w:type="gramEnd"/>
      <w:r>
        <w:rPr>
          <w:rFonts w:cs="Calibri"/>
          <w:i/>
          <w:iCs/>
        </w:rPr>
        <w:t>ão</w:t>
      </w:r>
      <w:proofErr w:type="spellEnd"/>
      <w:r>
        <w:rPr>
          <w:rFonts w:cs="Calibri"/>
          <w:i/>
          <w:iCs/>
        </w:rPr>
        <w:t xml:space="preserve">) avaliado(s) documento(s) ilegível(is) e/ou com rasura(s) ou proveniente(s) de arquivo corrompido. </w:t>
      </w:r>
    </w:p>
    <w:p w:rsidR="00EE5540" w:rsidRDefault="0087744D">
      <w:pPr>
        <w:pStyle w:val="PargrafodaLista"/>
        <w:numPr>
          <w:ilvl w:val="3"/>
          <w:numId w:val="1"/>
        </w:numPr>
        <w:tabs>
          <w:tab w:val="left" w:pos="2268"/>
          <w:tab w:val="left" w:pos="9615"/>
        </w:tabs>
        <w:spacing w:after="0" w:line="240" w:lineRule="auto"/>
        <w:ind w:left="2268" w:hanging="850"/>
        <w:jc w:val="both"/>
        <w:rPr>
          <w:rFonts w:cs="Calibri"/>
          <w:i/>
          <w:iCs/>
        </w:rPr>
      </w:pPr>
      <w:r>
        <w:rPr>
          <w:rFonts w:cs="Calibri"/>
          <w:i/>
          <w:iCs/>
        </w:rPr>
        <w:t xml:space="preserve">Não </w:t>
      </w:r>
      <w:proofErr w:type="gramStart"/>
      <w:r>
        <w:rPr>
          <w:rFonts w:cs="Calibri"/>
          <w:i/>
          <w:iCs/>
        </w:rPr>
        <w:t>será(</w:t>
      </w:r>
      <w:proofErr w:type="spellStart"/>
      <w:proofErr w:type="gramEnd"/>
      <w:r>
        <w:rPr>
          <w:rFonts w:cs="Calibri"/>
          <w:i/>
          <w:iCs/>
        </w:rPr>
        <w:t>rão</w:t>
      </w:r>
      <w:proofErr w:type="spellEnd"/>
      <w:r>
        <w:rPr>
          <w:rFonts w:cs="Calibri"/>
          <w:i/>
          <w:iCs/>
        </w:rPr>
        <w:t>) considerado(s) o(s) documento(s) enviado(s) pelo(s) Correios, por e-mail ou por quaisquer outras formas diferentes da única especificada neste Edital e nem a entrega condicional ou complementação de documentos ou a retirada de documentos após a data limite.</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candidato que – dentro do período de inscrições – deixar de declarar sua condição ou aquele que a declarar, mas não comprovar essa condição, conforme </w:t>
      </w:r>
      <w:proofErr w:type="gramStart"/>
      <w:r>
        <w:rPr>
          <w:rFonts w:cs="Calibri"/>
        </w:rPr>
        <w:t>instruções deste Edital, não terá</w:t>
      </w:r>
      <w:proofErr w:type="gramEnd"/>
      <w:r>
        <w:rPr>
          <w:rFonts w:cs="Calibri"/>
        </w:rPr>
        <w:t xml:space="preserve"> sua condição validada, para fins de uso no critério de desempate previsto neste certame.</w:t>
      </w:r>
    </w:p>
    <w:p w:rsidR="00EE5540" w:rsidRDefault="00EE5540">
      <w:pPr>
        <w:tabs>
          <w:tab w:val="left" w:pos="0"/>
          <w:tab w:val="left" w:pos="709"/>
          <w:tab w:val="left" w:pos="9720"/>
        </w:tabs>
        <w:ind w:right="-81"/>
        <w:contextualSpacing/>
        <w:jc w:val="both"/>
        <w:rPr>
          <w:rFonts w:ascii="Calibri" w:hAnsi="Calibri" w:cs="Calibri"/>
          <w:sz w:val="22"/>
          <w:szCs w:val="22"/>
        </w:rPr>
      </w:pPr>
    </w:p>
    <w:p w:rsidR="00EE5540"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81" w:hanging="426"/>
        <w:jc w:val="both"/>
        <w:rPr>
          <w:rFonts w:ascii="Arial Rounded MT Bold" w:hAnsi="Arial Rounded MT Bold" w:cs="Calibri Light"/>
          <w:bCs/>
          <w:caps/>
          <w:szCs w:val="24"/>
        </w:rPr>
      </w:pPr>
      <w:r>
        <w:rPr>
          <w:rFonts w:ascii="Arial Rounded MT Bold" w:hAnsi="Arial Rounded MT Bold" w:cs="Calibri Light"/>
          <w:bCs/>
          <w:caps/>
          <w:szCs w:val="24"/>
        </w:rPr>
        <w:t>DOSRECURSOS</w:t>
      </w:r>
    </w:p>
    <w:p w:rsidR="00EE5540" w:rsidRDefault="0087744D">
      <w:pPr>
        <w:pStyle w:val="PargrafodaLista"/>
        <w:numPr>
          <w:ilvl w:val="1"/>
          <w:numId w:val="1"/>
        </w:numPr>
        <w:tabs>
          <w:tab w:val="left" w:pos="709"/>
          <w:tab w:val="left" w:pos="9720"/>
        </w:tabs>
        <w:spacing w:after="0" w:line="240" w:lineRule="auto"/>
        <w:ind w:right="-81" w:hanging="720"/>
        <w:jc w:val="both"/>
        <w:rPr>
          <w:rFonts w:cs="Calibri"/>
        </w:rPr>
      </w:pPr>
      <w:r>
        <w:rPr>
          <w:rFonts w:cs="Calibri"/>
        </w:rPr>
        <w:t>O prazo para interposição de recurso se iniciará no dia útil imediatamente após a divulgação do evento: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rPr>
      </w:pPr>
      <w:r>
        <w:rPr>
          <w:rFonts w:cs="Calibri"/>
          <w:color w:val="000000"/>
        </w:rPr>
        <w:t xml:space="preserve">Para </w:t>
      </w:r>
      <w:r>
        <w:rPr>
          <w:rFonts w:cs="Calibri"/>
        </w:rPr>
        <w:t xml:space="preserve">recurso referente ao </w:t>
      </w:r>
      <w:r>
        <w:rPr>
          <w:rFonts w:cs="Calibri"/>
          <w:b/>
          <w:i/>
          <w:color w:val="000000"/>
          <w:u w:val="single"/>
        </w:rPr>
        <w:t xml:space="preserve">gabarito, notas das provas, resultados das </w:t>
      </w:r>
      <w:r>
        <w:rPr>
          <w:rFonts w:cs="Calibri"/>
          <w:b/>
          <w:i/>
          <w:u w:val="single"/>
        </w:rPr>
        <w:t>provas e de classificação final</w:t>
      </w:r>
      <w:r>
        <w:rPr>
          <w:rFonts w:cs="Calibri"/>
          <w:b/>
          <w:i/>
        </w:rPr>
        <w:t xml:space="preserve">: </w:t>
      </w:r>
      <w:r>
        <w:rPr>
          <w:rFonts w:cs="Calibri"/>
          <w:b/>
          <w:caps/>
        </w:rPr>
        <w:t>02(dois</w:t>
      </w:r>
      <w:proofErr w:type="gramStart"/>
      <w:r>
        <w:rPr>
          <w:rFonts w:cs="Calibri"/>
          <w:b/>
          <w:caps/>
        </w:rPr>
        <w:t>)</w:t>
      </w:r>
      <w:proofErr w:type="spellStart"/>
      <w:r>
        <w:rPr>
          <w:rFonts w:cs="Calibri"/>
          <w:b/>
          <w:caps/>
        </w:rPr>
        <w:t>diascorridos</w:t>
      </w:r>
      <w:r w:rsidR="004804C8">
        <w:rPr>
          <w:rFonts w:cs="Calibri"/>
        </w:rPr>
        <w:t>iniciando</w:t>
      </w:r>
      <w:proofErr w:type="spellEnd"/>
      <w:proofErr w:type="gramEnd"/>
      <w:r w:rsidR="004804C8">
        <w:rPr>
          <w:rFonts w:cs="Calibri"/>
        </w:rPr>
        <w:t xml:space="preserve"> às segundas-feiras</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Somente serão considerados os recursos interpostos pelo sistema, através da “</w:t>
      </w:r>
      <w:hyperlink r:id="rId73" w:history="1">
        <w:r>
          <w:rPr>
            <w:rStyle w:val="Hyperlink"/>
            <w:rFonts w:cs="Calibri"/>
            <w:b/>
          </w:rPr>
          <w:t>área do candidato</w:t>
        </w:r>
      </w:hyperlink>
      <w:r>
        <w:rPr>
          <w:rFonts w:cs="Calibri"/>
        </w:rPr>
        <w:t xml:space="preserve">” dentro do </w:t>
      </w:r>
      <w:proofErr w:type="spellStart"/>
      <w:proofErr w:type="gramStart"/>
      <w:r>
        <w:rPr>
          <w:rFonts w:cs="Calibri"/>
          <w:b/>
          <w:caps/>
        </w:rPr>
        <w:t>prazoestipulado</w:t>
      </w:r>
      <w:r>
        <w:rPr>
          <w:rFonts w:cs="Calibri"/>
        </w:rPr>
        <w:t>para</w:t>
      </w:r>
      <w:proofErr w:type="spellEnd"/>
      <w:proofErr w:type="gramEnd"/>
      <w:r>
        <w:rPr>
          <w:rFonts w:cs="Calibri"/>
        </w:rPr>
        <w:t xml:space="preserve"> a fase a que se referem, sendo os demais sumariamente indeferidos.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color w:val="000000"/>
        </w:rPr>
        <w:t xml:space="preserve">Para a interposição de recurso referente ao </w:t>
      </w:r>
      <w:r>
        <w:rPr>
          <w:rFonts w:cs="Calibri"/>
          <w:b/>
          <w:i/>
          <w:color w:val="000000"/>
          <w:u w:val="single"/>
        </w:rPr>
        <w:t xml:space="preserve">gabarito, notas das provas, resultados das provas e de classificação </w:t>
      </w:r>
      <w:proofErr w:type="spellStart"/>
      <w:r>
        <w:rPr>
          <w:rFonts w:cs="Calibri"/>
          <w:b/>
          <w:i/>
          <w:color w:val="000000"/>
          <w:u w:val="single"/>
        </w:rPr>
        <w:t>final</w:t>
      </w:r>
      <w:r>
        <w:rPr>
          <w:rFonts w:cs="Calibri"/>
        </w:rPr>
        <w:t>o</w:t>
      </w:r>
      <w:proofErr w:type="spellEnd"/>
      <w:r>
        <w:rPr>
          <w:rFonts w:cs="Calibri"/>
        </w:rPr>
        <w:t xml:space="preserve"> candidato deverá, </w:t>
      </w:r>
      <w:r>
        <w:rPr>
          <w:rFonts w:cs="Calibri"/>
          <w:b/>
        </w:rPr>
        <w:t>OBRIGATORIAMENTE</w:t>
      </w:r>
      <w:r>
        <w:rPr>
          <w:rFonts w:cs="Calibri"/>
        </w:rPr>
        <w:t xml:space="preserve">, dentro do prazo estipulado, acessar o endereço eletrônico </w:t>
      </w:r>
      <w:hyperlink r:id="rId74">
        <w:r>
          <w:rPr>
            <w:rStyle w:val="Hyperlink"/>
            <w:rFonts w:cs="Calibri"/>
            <w:b/>
          </w:rPr>
          <w:t>www.glconsultoria.com.br</w:t>
        </w:r>
      </w:hyperlink>
      <w:r>
        <w:rPr>
          <w:rFonts w:cs="Calibri"/>
        </w:rPr>
        <w:t xml:space="preserve">, </w:t>
      </w:r>
      <w:proofErr w:type="spellStart"/>
      <w:r>
        <w:rPr>
          <w:rFonts w:cs="Calibri"/>
          <w:i/>
        </w:rPr>
        <w:t>logar</w:t>
      </w:r>
      <w:proofErr w:type="spellEnd"/>
      <w:r>
        <w:rPr>
          <w:rFonts w:cs="Calibri"/>
        </w:rPr>
        <w:t xml:space="preserve"> com CPF e senha pessoal, localizar a inscrição para a qual pretender recorrer e clicar em “Solicitar Recurso”, depois preencher o formulário próprio disponibilizado pelo sistema e enviá-lo via internet.</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rPr>
      </w:pPr>
      <w:r>
        <w:rPr>
          <w:rFonts w:cs="Calibri"/>
        </w:rPr>
        <w:t>O candidato deverá utilizar um formulário para cada questão no caso de recurso contra o gabarito, sob pena de ter seu recurso indeferido administrativamente, em caso contrário.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rPr>
      </w:pPr>
      <w:r>
        <w:rPr>
          <w:rFonts w:cs="Calibri"/>
        </w:rPr>
        <w:t xml:space="preserve">Em eventual recurso contra a pontuação da </w:t>
      </w:r>
      <w:r>
        <w:rPr>
          <w:rFonts w:cs="Calibri"/>
          <w:b/>
          <w:bCs/>
        </w:rPr>
        <w:t>PROVA OBJETIVA DE MÚLTIPLA ESCOLHA (PVO)</w:t>
      </w:r>
      <w:r>
        <w:rPr>
          <w:rFonts w:cs="Calibri"/>
        </w:rPr>
        <w:t xml:space="preserve">, o candidato que solicitar acesso à cópia da </w:t>
      </w:r>
      <w:r>
        <w:rPr>
          <w:rFonts w:cs="Calibri"/>
          <w:b/>
          <w:bCs/>
        </w:rPr>
        <w:t>FOLHA DE RESPOSTAS DEFINITIVAS - FRD</w:t>
      </w:r>
      <w:r>
        <w:rPr>
          <w:rFonts w:cs="Calibri"/>
        </w:rPr>
        <w:t xml:space="preserve"> deverá </w:t>
      </w:r>
      <w:r>
        <w:rPr>
          <w:rFonts w:cs="Calibri"/>
          <w:caps/>
        </w:rPr>
        <w:t>obrigatoriamente</w:t>
      </w:r>
      <w:r>
        <w:rPr>
          <w:rFonts w:cs="Calibri"/>
        </w:rPr>
        <w:t xml:space="preserve"> apresentar a comparação entre suas anotações e o gabarito oficial, conforme o seguinte modelo: </w:t>
      </w:r>
      <w:r>
        <w:rPr>
          <w:rFonts w:cs="Calibri"/>
          <w:b/>
          <w:bCs/>
          <w:i/>
          <w:iCs/>
        </w:rPr>
        <w:t>Questão 01 – Resposta X / Questão 02 – Resposta Y</w:t>
      </w:r>
      <w:r>
        <w:rPr>
          <w:rFonts w:cs="Calibri"/>
        </w:rPr>
        <w:t xml:space="preserve"> [...] e assim por diante. O atendimento desse pedido ficará a critério da </w:t>
      </w:r>
      <w:hyperlink r:id="rId75" w:history="1">
        <w:r>
          <w:rPr>
            <w:rStyle w:val="Hyperlink"/>
            <w:rFonts w:cs="Calibri"/>
            <w:b/>
            <w:bCs/>
            <w:color w:val="auto"/>
            <w:u w:val="none"/>
          </w:rPr>
          <w:t>GL Consultoria</w:t>
        </w:r>
      </w:hyperlink>
      <w:r>
        <w:rPr>
          <w:rFonts w:cs="Calibri"/>
        </w:rPr>
        <w:t>, e o descumprimento dessa exigência poderá resultar no indeferimento administrativo do recurso.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color w:val="000000"/>
        </w:rPr>
        <w:t xml:space="preserve">Será liminarmente </w:t>
      </w:r>
      <w:r>
        <w:rPr>
          <w:rFonts w:cs="Calibri"/>
          <w:caps/>
          <w:color w:val="000000"/>
        </w:rPr>
        <w:t>indeferido</w:t>
      </w:r>
      <w:r>
        <w:rPr>
          <w:rFonts w:cs="Calibri"/>
          <w:color w:val="000000"/>
        </w:rPr>
        <w:t xml:space="preserve"> o recurso: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iCs/>
        </w:rPr>
      </w:pPr>
      <w:r>
        <w:rPr>
          <w:rFonts w:cs="Calibri"/>
          <w:i/>
          <w:iCs/>
        </w:rPr>
        <w:lastRenderedPageBreak/>
        <w:t>Que não estiver devidamente fundamentado ou não possuir argumentação lógica e consistente que permita sua adequada avaliação;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iCs/>
        </w:rPr>
      </w:pPr>
      <w:r>
        <w:rPr>
          <w:rFonts w:cs="Calibri"/>
          <w:i/>
          <w:iCs/>
        </w:rPr>
        <w:t>Que for apresentado fora do prazo a que se destina ou relacionado a evento diverso;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iCs/>
        </w:rPr>
      </w:pPr>
      <w:r>
        <w:rPr>
          <w:rFonts w:cs="Calibri"/>
          <w:i/>
          <w:iCs/>
        </w:rPr>
        <w:t>Que não seja apresentado pelo sistema, através da</w:t>
      </w:r>
      <w:r>
        <w:rPr>
          <w:rFonts w:cs="Calibri"/>
        </w:rPr>
        <w:t xml:space="preserve"> “</w:t>
      </w:r>
      <w:hyperlink r:id="rId76" w:history="1">
        <w:r>
          <w:rPr>
            <w:rStyle w:val="Hyperlink"/>
            <w:rFonts w:cs="Calibri"/>
            <w:b/>
          </w:rPr>
          <w:t>área do candidato</w:t>
        </w:r>
      </w:hyperlink>
      <w:r>
        <w:rPr>
          <w:rFonts w:cs="Calibri"/>
        </w:rPr>
        <w:t>”</w:t>
      </w:r>
      <w:r>
        <w:rPr>
          <w:rFonts w:cs="Calibri"/>
          <w:i/>
          <w:iCs/>
        </w:rPr>
        <w:t>;</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iCs/>
        </w:rPr>
      </w:pPr>
      <w:r>
        <w:rPr>
          <w:rFonts w:cs="Calibri"/>
          <w:i/>
          <w:iCs/>
          <w:lang w:bidi="pt-BR"/>
        </w:rPr>
        <w:t>Apresentar contestação referente a mais de uma questão em um único formulário; o candidato deve utilizar um formulário separado para cada questão impugnada,</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iCs/>
        </w:rPr>
      </w:pPr>
      <w:r>
        <w:rPr>
          <w:rFonts w:cs="Calibri"/>
          <w:i/>
          <w:iCs/>
        </w:rPr>
        <w:t xml:space="preserve">Cujo teor desrespeite a Banca Examinadora, a </w:t>
      </w:r>
      <w:r>
        <w:rPr>
          <w:rFonts w:cs="Calibri"/>
          <w:b/>
          <w:bCs/>
        </w:rPr>
        <w:t>Comissão de Acompanhamento e Fiscalização de Concurso Público</w:t>
      </w:r>
      <w:r>
        <w:rPr>
          <w:rFonts w:cs="Calibri"/>
          <w:i/>
          <w:iCs/>
        </w:rPr>
        <w:t xml:space="preserve">, agentes do </w:t>
      </w:r>
      <w:r>
        <w:rPr>
          <w:rFonts w:cs="Calibri"/>
          <w:b/>
          <w:bCs/>
          <w:caps/>
        </w:rPr>
        <w:t xml:space="preserve">SERVIÇO </w:t>
      </w:r>
      <w:r w:rsidR="00B455D4">
        <w:rPr>
          <w:rFonts w:cs="Calibri"/>
          <w:b/>
          <w:bCs/>
          <w:caps/>
        </w:rPr>
        <w:t>AUTÔNOMO</w:t>
      </w:r>
      <w:r>
        <w:rPr>
          <w:rFonts w:cs="Calibri"/>
          <w:b/>
          <w:bCs/>
          <w:caps/>
        </w:rPr>
        <w:t xml:space="preserve"> DE ÁGUA E ESGOTO DO MUNICÍPIO DE SÃO PEDRO - SAAESP</w:t>
      </w:r>
      <w:r>
        <w:rPr>
          <w:rFonts w:cs="Calibri"/>
          <w:i/>
          <w:iCs/>
        </w:rPr>
        <w:t xml:space="preserve"> ou ainda qualquer outro candidato;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iCs/>
        </w:rPr>
      </w:pPr>
      <w:r>
        <w:rPr>
          <w:rFonts w:cs="Calibri"/>
          <w:i/>
          <w:iCs/>
        </w:rPr>
        <w:t>Que esteja em desacordo com as especificações contidas neste Capítulo e nas instruções constantes dos Editais de divulgação dos eventos.</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iCs/>
        </w:rPr>
      </w:pPr>
      <w:r>
        <w:rPr>
          <w:rFonts w:cs="Calibri"/>
          <w:i/>
          <w:iCs/>
        </w:rPr>
        <w:t xml:space="preserve"> Que não disser respeito à fase a que se destina.</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color w:val="000000"/>
        </w:rPr>
        <w:t>Os pontos relativos às questões eventualmente anuladas serão atribuídos a todos os candidatos presentes à prova independente de terem recorrido.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color w:val="000000"/>
        </w:rPr>
        <w:t>Caso haja alteração no gabarito divulgado por força de impugnações ou correção, as provas serão corrigidas de acordo com as alterações promovidas, considerando-se as marcações feitas pelos candidatos na(s) alternativa(s) considerada(s) correta(s) para a questão.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color w:val="000000"/>
        </w:rPr>
      </w:pPr>
      <w:r>
        <w:rPr>
          <w:rFonts w:cs="Calibri"/>
          <w:color w:val="000000"/>
        </w:rPr>
        <w:t xml:space="preserve">A </w:t>
      </w:r>
      <w:r>
        <w:rPr>
          <w:rFonts w:cs="Calibri"/>
        </w:rPr>
        <w:t>anulação</w:t>
      </w:r>
      <w:r>
        <w:rPr>
          <w:rFonts w:cs="Calibri"/>
          <w:color w:val="000000"/>
        </w:rPr>
        <w:t xml:space="preserve"> de questão não acarreta atribuição de pontos adicionais, além daqueles a que o candidato prejudicado tem direito.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color w:val="000000"/>
        </w:rPr>
        <w:t xml:space="preserve">No caso de procedência de recurso interposto dentro das especificações, poderá eventualmente haver alteração dos resultados obtidos pelo candidato em qualquer etapa ou ainda poderá ocorrer </w:t>
      </w:r>
      <w:proofErr w:type="gramStart"/>
      <w:r>
        <w:rPr>
          <w:rFonts w:cs="Calibri"/>
          <w:color w:val="000000"/>
        </w:rPr>
        <w:t>a</w:t>
      </w:r>
      <w:proofErr w:type="gramEnd"/>
      <w:r>
        <w:rPr>
          <w:rFonts w:cs="Calibri"/>
          <w:color w:val="000000"/>
        </w:rPr>
        <w:t xml:space="preserve"> desclassificação do mesmo.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color w:val="000000"/>
        </w:rPr>
        <w:t>Somente serão apreciados os recursos interpostos dentro do prazo estabelecido e que possuírem fundamentação e argumentação lógica e consistente, que permita sua adequada avaliação.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color w:val="000000"/>
        </w:rPr>
        <w:t>Não serão aceitos os recursos interpostos em prazo destinado a evento diverso do questionado.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color w:val="000000"/>
        </w:rPr>
        <w:t xml:space="preserve">O gabarito divulgado poderá ser alterado em função dos recursos interpostos e as </w:t>
      </w:r>
      <w:r>
        <w:rPr>
          <w:rFonts w:cs="Calibri"/>
          <w:caps/>
        </w:rPr>
        <w:t>ProvasObjetivasdeMúltiplaEscolha</w:t>
      </w:r>
      <w:r>
        <w:rPr>
          <w:rFonts w:cs="Calibri"/>
        </w:rPr>
        <w:t xml:space="preserve"> - PVO</w:t>
      </w:r>
      <w:r>
        <w:rPr>
          <w:rFonts w:cs="Calibri"/>
          <w:color w:val="000000"/>
        </w:rPr>
        <w:t xml:space="preserve"> serão corrigidas de acordo com as alterações promovidas.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rPr>
        <w:t xml:space="preserve">A decisão sobre o recurso será dada a conhecimento, </w:t>
      </w:r>
      <w:r>
        <w:rPr>
          <w:rFonts w:cs="Calibri"/>
          <w:b/>
        </w:rPr>
        <w:t>coletivamente</w:t>
      </w:r>
      <w:r>
        <w:rPr>
          <w:rFonts w:cs="Calibri"/>
        </w:rPr>
        <w:t xml:space="preserve">, através de publicação do seu extrato nos sites apresentados no Capítulo 2 deste edital </w:t>
      </w:r>
      <w:proofErr w:type="spellStart"/>
      <w:r>
        <w:rPr>
          <w:rFonts w:cs="Calibri"/>
        </w:rPr>
        <w:t>e</w:t>
      </w:r>
      <w:r>
        <w:rPr>
          <w:rFonts w:cs="Calibri"/>
          <w:b/>
          <w:color w:val="000000"/>
        </w:rPr>
        <w:t>individualmente</w:t>
      </w:r>
      <w:proofErr w:type="spellEnd"/>
      <w:r>
        <w:rPr>
          <w:rFonts w:cs="Calibri"/>
          <w:color w:val="000000"/>
        </w:rPr>
        <w:t xml:space="preserve"> ao candidato que interpôs o recurso através da divulgação das argumentações que sustentam a </w:t>
      </w:r>
      <w:proofErr w:type="spellStart"/>
      <w:r>
        <w:rPr>
          <w:rFonts w:cs="Calibri"/>
          <w:color w:val="000000"/>
        </w:rPr>
        <w:t>decisão</w:t>
      </w:r>
      <w:r>
        <w:rPr>
          <w:rFonts w:cs="Calibri"/>
        </w:rPr>
        <w:t>no</w:t>
      </w:r>
      <w:proofErr w:type="spellEnd"/>
      <w:r>
        <w:rPr>
          <w:rFonts w:cs="Calibri"/>
        </w:rPr>
        <w:t xml:space="preserve"> site da </w:t>
      </w:r>
      <w:hyperlink r:id="rId77" w:history="1">
        <w:r>
          <w:rPr>
            <w:rStyle w:val="Hyperlink"/>
            <w:rFonts w:cs="Calibri"/>
            <w:b/>
            <w:bCs/>
            <w:color w:val="auto"/>
            <w:u w:val="none"/>
          </w:rPr>
          <w:t>GL Consultoria</w:t>
        </w:r>
      </w:hyperlink>
      <w:r>
        <w:rPr>
          <w:rFonts w:cs="Calibri"/>
        </w:rPr>
        <w:t xml:space="preserve"> na “</w:t>
      </w:r>
      <w:hyperlink r:id="rId78" w:history="1">
        <w:r>
          <w:rPr>
            <w:rStyle w:val="Hyperlink"/>
            <w:rFonts w:cs="Calibri"/>
            <w:b/>
          </w:rPr>
          <w:t>área do candidato</w:t>
        </w:r>
      </w:hyperlink>
      <w:r>
        <w:rPr>
          <w:rFonts w:cs="Calibri"/>
        </w:rPr>
        <w:t>” em até 24h depois da publicação coletiva.</w:t>
      </w:r>
    </w:p>
    <w:p w:rsidR="00EE5540" w:rsidRDefault="0087744D">
      <w:pPr>
        <w:pStyle w:val="PargrafodaLista"/>
        <w:numPr>
          <w:ilvl w:val="2"/>
          <w:numId w:val="1"/>
        </w:numPr>
        <w:tabs>
          <w:tab w:val="left" w:pos="709"/>
          <w:tab w:val="left" w:pos="1701"/>
        </w:tabs>
        <w:spacing w:after="0" w:line="240" w:lineRule="auto"/>
        <w:ind w:left="1701" w:right="-81" w:hanging="992"/>
        <w:jc w:val="both"/>
        <w:rPr>
          <w:rFonts w:cs="Calibri"/>
          <w:color w:val="000000"/>
        </w:rPr>
      </w:pPr>
      <w:r>
        <w:rPr>
          <w:rFonts w:cs="Calibri"/>
          <w:color w:val="000000"/>
          <w:lang w:bidi="pt-BR"/>
        </w:rPr>
        <w:t>A íntegra da decisão individual permanecerá acessível ao candidato, no sistema, por prazo mínimo de 30 dias.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color w:val="000000"/>
          <w:lang w:bidi="pt-BR"/>
        </w:rPr>
        <w:t>Não serão aceitos: (a) segunda instância administrativa; (b) reexame de recurso já interposto; ou (c) pedido de revisão da decisão recursal</w:t>
      </w:r>
      <w:r>
        <w:rPr>
          <w:rFonts w:cs="Calibri"/>
          <w:color w:val="000000"/>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lang w:bidi="pt-BR"/>
        </w:rPr>
      </w:pPr>
      <w:r>
        <w:rPr>
          <w:rFonts w:cs="Calibri"/>
          <w:lang w:bidi="pt-BR"/>
        </w:rPr>
        <w:t xml:space="preserve">O candidato que </w:t>
      </w:r>
      <w:r>
        <w:rPr>
          <w:rFonts w:cs="Calibri"/>
          <w:b/>
          <w:bCs/>
          <w:lang w:bidi="pt-BR"/>
        </w:rPr>
        <w:t xml:space="preserve">deixar de interpor recurso administrativo no prazo, na forma, no meio e nos termos expressamente previstos neste </w:t>
      </w:r>
      <w:proofErr w:type="spellStart"/>
      <w:r>
        <w:rPr>
          <w:rFonts w:cs="Calibri"/>
          <w:b/>
          <w:bCs/>
          <w:lang w:bidi="pt-BR"/>
        </w:rPr>
        <w:t>Editalrenunciará</w:t>
      </w:r>
      <w:proofErr w:type="spellEnd"/>
      <w:r>
        <w:rPr>
          <w:rFonts w:cs="Calibri"/>
          <w:b/>
          <w:bCs/>
          <w:lang w:bidi="pt-BR"/>
        </w:rPr>
        <w:t xml:space="preserve"> de maneira definitiva, irretratável e irrevogável</w:t>
      </w:r>
      <w:r>
        <w:rPr>
          <w:rFonts w:cs="Calibri"/>
          <w:lang w:bidi="pt-BR"/>
        </w:rPr>
        <w:t xml:space="preserve"> ao direito de </w:t>
      </w:r>
      <w:r>
        <w:rPr>
          <w:rFonts w:cs="Calibri"/>
          <w:b/>
          <w:bCs/>
          <w:lang w:bidi="pt-BR"/>
        </w:rPr>
        <w:t>questionar, impugnar, revisar ou reclamar</w:t>
      </w:r>
      <w:r>
        <w:rPr>
          <w:rFonts w:cs="Calibri"/>
          <w:lang w:bidi="pt-BR"/>
        </w:rPr>
        <w:t xml:space="preserve"> quaisquer atos, resultados, notas, gabaritos, classificações ou decisões da Comissão do Concurso, </w:t>
      </w:r>
      <w:r>
        <w:rPr>
          <w:rFonts w:cs="Calibri"/>
          <w:b/>
          <w:bCs/>
          <w:lang w:bidi="pt-BR"/>
        </w:rPr>
        <w:t>ainda que posteriormente alegue erro material, erro de cálculo, erro de digitação, erro de interpretação, falha operacional, divergência técnica ou qualquer outra desconformidade</w:t>
      </w:r>
      <w:r>
        <w:rPr>
          <w:rFonts w:cs="Calibri"/>
          <w:lang w:bidi="pt-BR"/>
        </w:rPr>
        <w:t>.</w:t>
      </w:r>
    </w:p>
    <w:p w:rsidR="00EE5540" w:rsidRDefault="0087744D">
      <w:pPr>
        <w:pStyle w:val="PargrafodaLista"/>
        <w:numPr>
          <w:ilvl w:val="2"/>
          <w:numId w:val="1"/>
        </w:numPr>
        <w:tabs>
          <w:tab w:val="clear" w:pos="7229"/>
          <w:tab w:val="left" w:pos="709"/>
          <w:tab w:val="left" w:pos="1701"/>
        </w:tabs>
        <w:spacing w:after="0" w:line="240" w:lineRule="auto"/>
        <w:ind w:left="1701" w:right="-81" w:hanging="992"/>
        <w:jc w:val="both"/>
        <w:rPr>
          <w:rFonts w:cs="Calibri"/>
          <w:lang w:bidi="pt-BR"/>
        </w:rPr>
      </w:pPr>
      <w:r>
        <w:rPr>
          <w:rFonts w:cs="Calibri"/>
          <w:lang w:bidi="pt-BR"/>
        </w:rPr>
        <w:t xml:space="preserve">Considera-se </w:t>
      </w:r>
      <w:r>
        <w:rPr>
          <w:rFonts w:cs="Calibri"/>
          <w:b/>
          <w:bCs/>
          <w:lang w:bidi="pt-BR"/>
        </w:rPr>
        <w:t>absolutamente preclusa</w:t>
      </w:r>
      <w:r>
        <w:rPr>
          <w:rFonts w:cs="Calibri"/>
          <w:lang w:bidi="pt-BR"/>
        </w:rPr>
        <w:t xml:space="preserve"> toda manifestação apresentada fora do prazo recursal ou em desacordo com as regras </w:t>
      </w:r>
      <w:proofErr w:type="spellStart"/>
      <w:r>
        <w:rPr>
          <w:rFonts w:cs="Calibri"/>
          <w:lang w:bidi="pt-BR"/>
        </w:rPr>
        <w:t>editalícias</w:t>
      </w:r>
      <w:proofErr w:type="spellEnd"/>
      <w:r>
        <w:rPr>
          <w:rFonts w:cs="Calibri"/>
          <w:lang w:bidi="pt-BR"/>
        </w:rPr>
        <w:t xml:space="preserve">, </w:t>
      </w:r>
      <w:r>
        <w:rPr>
          <w:rFonts w:cs="Calibri"/>
          <w:b/>
          <w:bCs/>
          <w:lang w:bidi="pt-BR"/>
        </w:rPr>
        <w:t>não sendo passível de conhecimento, análise ou reapreciação</w:t>
      </w:r>
      <w:r>
        <w:rPr>
          <w:rFonts w:cs="Calibri"/>
          <w:lang w:bidi="pt-BR"/>
        </w:rPr>
        <w:t>, sob qualquer justificativa.</w:t>
      </w:r>
    </w:p>
    <w:p w:rsidR="00EE5540" w:rsidRDefault="0087744D">
      <w:pPr>
        <w:pStyle w:val="PargrafodaLista"/>
        <w:numPr>
          <w:ilvl w:val="2"/>
          <w:numId w:val="1"/>
        </w:numPr>
        <w:tabs>
          <w:tab w:val="clear" w:pos="7229"/>
          <w:tab w:val="left" w:pos="709"/>
          <w:tab w:val="left" w:pos="1701"/>
        </w:tabs>
        <w:spacing w:after="0" w:line="240" w:lineRule="auto"/>
        <w:ind w:left="1701" w:right="-81" w:hanging="992"/>
        <w:jc w:val="both"/>
        <w:rPr>
          <w:rFonts w:cs="Calibri"/>
          <w:lang w:bidi="pt-BR"/>
        </w:rPr>
      </w:pPr>
      <w:r>
        <w:rPr>
          <w:rFonts w:cs="Calibri"/>
          <w:lang w:bidi="pt-BR"/>
        </w:rPr>
        <w:lastRenderedPageBreak/>
        <w:t xml:space="preserve">A não manifestação do candidato durante o período recursal importa em </w:t>
      </w:r>
      <w:r>
        <w:rPr>
          <w:rFonts w:cs="Calibri"/>
          <w:b/>
          <w:bCs/>
          <w:lang w:bidi="pt-BR"/>
        </w:rPr>
        <w:t>aceitação plena, tácita e definitiva</w:t>
      </w:r>
      <w:r>
        <w:rPr>
          <w:rFonts w:cs="Calibri"/>
          <w:lang w:bidi="pt-BR"/>
        </w:rPr>
        <w:t xml:space="preserve"> dos atos e resultados divulgados, os quais se tornam </w:t>
      </w:r>
      <w:r>
        <w:rPr>
          <w:rFonts w:cs="Calibri"/>
          <w:b/>
          <w:bCs/>
          <w:lang w:bidi="pt-BR"/>
        </w:rPr>
        <w:t>irrecorríveis na esfera administrativa</w:t>
      </w:r>
      <w:r>
        <w:rPr>
          <w:rFonts w:cs="Calibri"/>
          <w:lang w:bidi="pt-BR"/>
        </w:rPr>
        <w:t>.</w:t>
      </w:r>
    </w:p>
    <w:p w:rsidR="00EE5540" w:rsidRDefault="0087744D">
      <w:pPr>
        <w:pStyle w:val="PargrafodaLista"/>
        <w:numPr>
          <w:ilvl w:val="2"/>
          <w:numId w:val="1"/>
        </w:numPr>
        <w:tabs>
          <w:tab w:val="clear" w:pos="7229"/>
          <w:tab w:val="left" w:pos="709"/>
          <w:tab w:val="left" w:pos="1701"/>
        </w:tabs>
        <w:spacing w:after="0" w:line="240" w:lineRule="auto"/>
        <w:ind w:left="1701" w:right="-81" w:hanging="992"/>
        <w:jc w:val="both"/>
        <w:rPr>
          <w:rFonts w:cs="Calibri"/>
          <w:lang w:bidi="pt-BR"/>
        </w:rPr>
      </w:pPr>
      <w:r>
        <w:rPr>
          <w:rFonts w:cs="Calibri"/>
          <w:lang w:bidi="pt-BR"/>
        </w:rPr>
        <w:t xml:space="preserve">Não serão admitidos, em nenhuma hipótese, pedidos de revisão, </w:t>
      </w:r>
      <w:proofErr w:type="spellStart"/>
      <w:r>
        <w:rPr>
          <w:rFonts w:cs="Calibri"/>
          <w:lang w:bidi="pt-BR"/>
        </w:rPr>
        <w:t>reanálise</w:t>
      </w:r>
      <w:proofErr w:type="spellEnd"/>
      <w:r>
        <w:rPr>
          <w:rFonts w:cs="Calibri"/>
          <w:lang w:bidi="pt-BR"/>
        </w:rPr>
        <w:t xml:space="preserve">, reconsideração, reclamação ou requerimentos apresentados após o encerramento do prazo recursal, </w:t>
      </w:r>
      <w:r>
        <w:rPr>
          <w:rFonts w:cs="Calibri"/>
          <w:b/>
          <w:bCs/>
          <w:lang w:bidi="pt-BR"/>
        </w:rPr>
        <w:t>inclusive aqueles fundamentados em alegação de erro evidente, erro material ou suposta nulidade</w:t>
      </w:r>
      <w:r>
        <w:rPr>
          <w:rFonts w:cs="Calibri"/>
          <w:lang w:bidi="pt-BR"/>
        </w:rPr>
        <w:t>, ressalvadas exclusivamente as determinações judiciais.</w:t>
      </w:r>
    </w:p>
    <w:p w:rsidR="00EE5540" w:rsidRDefault="0087744D">
      <w:pPr>
        <w:pStyle w:val="PargrafodaLista"/>
        <w:numPr>
          <w:ilvl w:val="2"/>
          <w:numId w:val="1"/>
        </w:numPr>
        <w:tabs>
          <w:tab w:val="clear" w:pos="7229"/>
          <w:tab w:val="left" w:pos="709"/>
          <w:tab w:val="left" w:pos="1701"/>
        </w:tabs>
        <w:spacing w:after="0" w:line="240" w:lineRule="auto"/>
        <w:ind w:left="1701" w:right="-81" w:hanging="992"/>
        <w:jc w:val="both"/>
        <w:rPr>
          <w:rFonts w:cs="Calibri"/>
          <w:lang w:bidi="pt-BR"/>
        </w:rPr>
      </w:pPr>
      <w:r>
        <w:rPr>
          <w:rFonts w:cs="Calibri"/>
          <w:lang w:bidi="pt-BR"/>
        </w:rPr>
        <w:t xml:space="preserve">A Comissão do Concurso </w:t>
      </w:r>
      <w:r>
        <w:rPr>
          <w:rFonts w:cs="Calibri"/>
          <w:b/>
          <w:bCs/>
          <w:lang w:bidi="pt-BR"/>
        </w:rPr>
        <w:t>não terá obrigação de promover revisões de ofício</w:t>
      </w:r>
      <w:r>
        <w:rPr>
          <w:rFonts w:cs="Calibri"/>
          <w:lang w:bidi="pt-BR"/>
        </w:rPr>
        <w:t>, nem de responder a manifestações extemporâneas, eximindo-se de qualquer responsabilidade administrativa decorrente da não interposição tempestiva de recurso pelo candidato.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color w:val="000000"/>
        </w:rPr>
      </w:pPr>
      <w:r>
        <w:rPr>
          <w:rFonts w:cs="Calibri"/>
        </w:rPr>
        <w:t xml:space="preserve">A interposição de recursos não obsta o regular andamento do cronograma previsto do </w:t>
      </w:r>
      <w:r>
        <w:rPr>
          <w:rFonts w:cs="Calibri"/>
          <w:caps/>
        </w:rPr>
        <w:t>Concursopúblico</w:t>
      </w:r>
      <w:r>
        <w:rPr>
          <w:rFonts w:cs="Calibri"/>
        </w:rPr>
        <w:t>.</w:t>
      </w:r>
    </w:p>
    <w:p w:rsidR="00EE5540" w:rsidRDefault="00EE5540">
      <w:pPr>
        <w:pStyle w:val="PargrafodaLista"/>
        <w:tabs>
          <w:tab w:val="left" w:pos="0"/>
          <w:tab w:val="left" w:pos="709"/>
          <w:tab w:val="left" w:pos="9720"/>
        </w:tabs>
        <w:spacing w:after="0" w:line="240" w:lineRule="auto"/>
        <w:ind w:left="709" w:right="-81"/>
        <w:jc w:val="both"/>
        <w:rPr>
          <w:rFonts w:cs="Calibri"/>
          <w:color w:val="000000"/>
        </w:rPr>
      </w:pPr>
    </w:p>
    <w:p w:rsidR="00EE5540"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81" w:hanging="426"/>
        <w:jc w:val="both"/>
        <w:rPr>
          <w:rFonts w:ascii="Arial Rounded MT Bold" w:hAnsi="Arial Rounded MT Bold" w:cs="Calibri Light"/>
          <w:bCs/>
          <w:caps/>
          <w:szCs w:val="24"/>
        </w:rPr>
      </w:pPr>
      <w:r>
        <w:rPr>
          <w:rFonts w:ascii="Arial Rounded MT Bold" w:hAnsi="Arial Rounded MT Bold" w:cs="Calibri Light"/>
          <w:bCs/>
          <w:caps/>
          <w:szCs w:val="24"/>
        </w:rPr>
        <w:t>da COnvocaçãoeprovimento</w:t>
      </w:r>
    </w:p>
    <w:p w:rsidR="00EE5540" w:rsidRDefault="0087744D">
      <w:pPr>
        <w:pStyle w:val="PargrafodaLista"/>
        <w:numPr>
          <w:ilvl w:val="1"/>
          <w:numId w:val="1"/>
        </w:numPr>
        <w:tabs>
          <w:tab w:val="left" w:pos="709"/>
          <w:tab w:val="left" w:pos="9720"/>
        </w:tabs>
        <w:spacing w:after="0" w:line="240" w:lineRule="auto"/>
        <w:ind w:right="-81" w:hanging="720"/>
        <w:jc w:val="both"/>
        <w:rPr>
          <w:rFonts w:cs="Calibri"/>
          <w:bCs/>
        </w:rPr>
      </w:pPr>
      <w:r>
        <w:rPr>
          <w:rFonts w:cs="Calibri"/>
          <w:bCs/>
        </w:rPr>
        <w:t xml:space="preserve">Os candidatos classificados serão convocados a critério do </w:t>
      </w:r>
      <w:r>
        <w:rPr>
          <w:rFonts w:cs="Calibri"/>
          <w:b/>
          <w:bCs/>
          <w:caps/>
        </w:rPr>
        <w:t xml:space="preserve">SERVIÇO </w:t>
      </w:r>
      <w:r w:rsidR="00B455D4">
        <w:rPr>
          <w:rFonts w:cs="Calibri"/>
          <w:b/>
          <w:bCs/>
          <w:caps/>
        </w:rPr>
        <w:t>AUTÔNOMO</w:t>
      </w:r>
      <w:r>
        <w:rPr>
          <w:rFonts w:cs="Calibri"/>
          <w:b/>
          <w:bCs/>
          <w:caps/>
        </w:rPr>
        <w:t xml:space="preserve"> DE ÁGUA E ESGOTO DO MUNICÍPIO DE SÃO PEDRO - SAAESP</w:t>
      </w:r>
      <w:r>
        <w:rPr>
          <w:rFonts w:cs="Calibri"/>
          <w:bCs/>
        </w:rPr>
        <w:t>, conforme o número de vagas existentes e seguindo rigorosamente a ordem de classificação, respeitando-se o limite das vagas destinadas aos candidatos com deficiência.</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lang w:bidi="pt-BR"/>
        </w:rPr>
        <w:t>A aprovação no Concurso Público não assegura, por si só, o direito à contratação. A investidura no cargo dependerá da existência de vaga, da oportunidade e conveniência da Administração, de autorização orçamentária específica, do prazo de validade do certame e do atendimento integral aos demais requisitos legais e regulamentares</w:t>
      </w:r>
      <w:r>
        <w:rPr>
          <w:rFonts w:cs="Calibri"/>
        </w:rPr>
        <w:t>.</w:t>
      </w:r>
    </w:p>
    <w:p w:rsidR="00EE5540" w:rsidRDefault="0087744D">
      <w:pPr>
        <w:pStyle w:val="PargrafodaLista"/>
        <w:numPr>
          <w:ilvl w:val="2"/>
          <w:numId w:val="1"/>
        </w:numPr>
        <w:tabs>
          <w:tab w:val="left" w:pos="709"/>
          <w:tab w:val="left" w:pos="1701"/>
        </w:tabs>
        <w:spacing w:after="0" w:line="240" w:lineRule="auto"/>
        <w:ind w:left="1701" w:right="-81" w:hanging="992"/>
        <w:jc w:val="both"/>
        <w:rPr>
          <w:rFonts w:cs="Calibri"/>
        </w:rPr>
      </w:pPr>
      <w:r>
        <w:rPr>
          <w:rFonts w:cs="Calibri"/>
        </w:rPr>
        <w:t>A aprovação do candidato não o isenta da apresentação dos documentos pessoais exigíveis por ocasião da contratação.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 convocação ocorrerá mediante publicação no </w:t>
      </w:r>
      <w:r>
        <w:rPr>
          <w:rFonts w:cs="Calibri"/>
          <w:b/>
          <w:bCs/>
        </w:rPr>
        <w:t xml:space="preserve">Diário Oficial Eletrônico do Município de SERVIÇO </w:t>
      </w:r>
      <w:r w:rsidR="00B455D4">
        <w:rPr>
          <w:rFonts w:cs="Calibri"/>
          <w:b/>
          <w:bCs/>
        </w:rPr>
        <w:t>AUTÔNOMO</w:t>
      </w:r>
      <w:r>
        <w:rPr>
          <w:rFonts w:cs="Calibri"/>
          <w:b/>
          <w:bCs/>
        </w:rPr>
        <w:t xml:space="preserve"> DE ÁGUA E ESGOTO DO MUNICÍPIO DE SÃO PEDRO - SAAESP </w:t>
      </w:r>
      <w:r>
        <w:rPr>
          <w:rFonts w:cs="Calibri"/>
        </w:rPr>
        <w:t xml:space="preserve">sendo de única responsabilidade </w:t>
      </w:r>
      <w:proofErr w:type="gramStart"/>
      <w:r>
        <w:rPr>
          <w:rFonts w:cs="Calibri"/>
        </w:rPr>
        <w:t>do candidato inteirar-se</w:t>
      </w:r>
      <w:proofErr w:type="gramEnd"/>
      <w:r>
        <w:rPr>
          <w:rFonts w:cs="Calibri"/>
        </w:rPr>
        <w:t xml:space="preserve"> do presente conteúdo, bem como fazer consultas reiteradas para estar ciente de todas as convocações do certame que norteia o presente edital.</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b/>
          <w:bCs/>
          <w:color w:val="000000"/>
        </w:rPr>
      </w:pPr>
      <w:r>
        <w:rPr>
          <w:rFonts w:cs="Calibri"/>
          <w:color w:val="000000"/>
        </w:rPr>
        <w:t xml:space="preserve">O </w:t>
      </w:r>
      <w:r>
        <w:rPr>
          <w:rFonts w:cs="Calibri"/>
          <w:b/>
          <w:bCs/>
          <w:caps/>
          <w:color w:val="000000"/>
        </w:rPr>
        <w:t xml:space="preserve">SERVIÇO </w:t>
      </w:r>
      <w:r w:rsidR="00B455D4">
        <w:rPr>
          <w:rFonts w:cs="Calibri"/>
          <w:b/>
          <w:bCs/>
          <w:caps/>
          <w:color w:val="000000"/>
        </w:rPr>
        <w:t>AUTÔNOMO</w:t>
      </w:r>
      <w:r>
        <w:rPr>
          <w:rFonts w:cs="Calibri"/>
          <w:b/>
          <w:bCs/>
          <w:caps/>
          <w:color w:val="000000"/>
        </w:rPr>
        <w:t xml:space="preserve"> DE ÁGUA E ESGOTO DO MUNICÍPIO DE SÃO PEDRO </w:t>
      </w:r>
      <w:r w:rsidR="00B455D4">
        <w:rPr>
          <w:rFonts w:cs="Calibri"/>
          <w:b/>
          <w:bCs/>
          <w:caps/>
          <w:color w:val="000000"/>
        </w:rPr>
        <w:t>–</w:t>
      </w:r>
      <w:r>
        <w:rPr>
          <w:rFonts w:cs="Calibri"/>
          <w:b/>
          <w:bCs/>
          <w:caps/>
          <w:color w:val="000000"/>
        </w:rPr>
        <w:t xml:space="preserve"> SAAESP</w:t>
      </w:r>
      <w:r w:rsidR="00B455D4">
        <w:rPr>
          <w:rFonts w:cs="Calibri"/>
          <w:b/>
          <w:bCs/>
          <w:caps/>
          <w:color w:val="000000"/>
        </w:rPr>
        <w:t xml:space="preserve"> </w:t>
      </w:r>
      <w:r>
        <w:rPr>
          <w:rFonts w:cs="Calibri"/>
          <w:color w:val="000000"/>
        </w:rPr>
        <w:t xml:space="preserve">poderá comunicar a convocação através de contato telefônico e/ou e-mail, sendo de responsabilidade do candidato classificado manter atualizados seus dados cadastrais junto ao setor competente do </w:t>
      </w:r>
      <w:r>
        <w:rPr>
          <w:rFonts w:cs="Calibri"/>
          <w:b/>
          <w:bCs/>
          <w:caps/>
        </w:rPr>
        <w:t xml:space="preserve">SERVIÇO </w:t>
      </w:r>
      <w:r w:rsidR="00B455D4">
        <w:rPr>
          <w:rFonts w:cs="Calibri"/>
          <w:b/>
          <w:bCs/>
          <w:caps/>
        </w:rPr>
        <w:t>AUTÔNOMO</w:t>
      </w:r>
      <w:r>
        <w:rPr>
          <w:rFonts w:cs="Calibri"/>
          <w:b/>
          <w:bCs/>
          <w:caps/>
        </w:rPr>
        <w:t xml:space="preserve"> DE ÁGUA E ESGOTO DO MUNICÍPIO DE SÃO PEDRO - SAAESP</w:t>
      </w:r>
      <w:r>
        <w:rPr>
          <w:rFonts w:cs="Calibri"/>
          <w:color w:val="000000"/>
        </w:rPr>
        <w:t xml:space="preserve"> durante a validade do </w:t>
      </w:r>
      <w:r>
        <w:rPr>
          <w:rFonts w:cs="Calibri"/>
          <w:caps/>
          <w:color w:val="000000"/>
        </w:rPr>
        <w:t>Concursopúblico</w:t>
      </w:r>
      <w:r>
        <w:rPr>
          <w:rFonts w:cs="Calibri"/>
          <w:color w:val="000000"/>
        </w:rPr>
        <w:t>, não lhe cabendo qualquer reclamação caso não seja possível ao órgão competente convocá-lo por falta da referida atualização</w:t>
      </w:r>
      <w:r>
        <w:rPr>
          <w:rFonts w:cs="Calibri"/>
          <w:b/>
          <w:bCs/>
          <w:color w:val="000000"/>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lang w:bidi="pt-BR"/>
        </w:rPr>
        <w:t xml:space="preserve">Os candidatos aprovados, quando convocados, poderão, a critério do </w:t>
      </w:r>
      <w:r>
        <w:rPr>
          <w:rFonts w:cs="Calibri"/>
          <w:b/>
          <w:bCs/>
          <w:caps/>
          <w:lang w:bidi="pt-BR"/>
        </w:rPr>
        <w:t xml:space="preserve">SERVIÇO </w:t>
      </w:r>
      <w:r w:rsidR="00B455D4">
        <w:rPr>
          <w:rFonts w:cs="Calibri"/>
          <w:b/>
          <w:bCs/>
          <w:caps/>
          <w:lang w:bidi="pt-BR"/>
        </w:rPr>
        <w:t>AUTÔNOMO</w:t>
      </w:r>
      <w:r>
        <w:rPr>
          <w:rFonts w:cs="Calibri"/>
          <w:b/>
          <w:bCs/>
          <w:caps/>
          <w:lang w:bidi="pt-BR"/>
        </w:rPr>
        <w:t xml:space="preserve"> DE ÁGUA E ESGOTO DO MUNICÍPIO DE SÃO PEDRO - SAAESP</w:t>
      </w:r>
      <w:r>
        <w:rPr>
          <w:rFonts w:cs="Calibri"/>
          <w:lang w:bidi="pt-BR"/>
        </w:rPr>
        <w:t>, ser submetidos à inspeção médica oficial, realizada por equipe profissional indicada pela Administração, de caráter eliminatório, destinada a verificar sua plena aptidão física e psicológica</w:t>
      </w:r>
      <w:r>
        <w:rPr>
          <w:rFonts w:cs="Calibri"/>
        </w:rPr>
        <w:t>.</w:t>
      </w:r>
    </w:p>
    <w:p w:rsidR="00EE5540" w:rsidRPr="00086FC9" w:rsidRDefault="0087744D">
      <w:pPr>
        <w:pStyle w:val="PargrafodaLista"/>
        <w:numPr>
          <w:ilvl w:val="2"/>
          <w:numId w:val="1"/>
        </w:numPr>
        <w:tabs>
          <w:tab w:val="left" w:pos="709"/>
          <w:tab w:val="left" w:pos="1418"/>
        </w:tabs>
        <w:spacing w:after="0" w:line="240" w:lineRule="auto"/>
        <w:ind w:left="1418" w:right="-81" w:hanging="709"/>
        <w:jc w:val="both"/>
        <w:rPr>
          <w:rFonts w:cs="Calibri"/>
          <w:bCs/>
        </w:rPr>
      </w:pPr>
      <w:r>
        <w:rPr>
          <w:rFonts w:cs="Calibri"/>
          <w:bCs/>
        </w:rPr>
        <w:t xml:space="preserve">Somente será contratado para o emprego público o candidato que for julgado apto física e </w:t>
      </w:r>
      <w:r w:rsidRPr="00086FC9">
        <w:rPr>
          <w:rFonts w:cs="Calibri"/>
          <w:bCs/>
        </w:rPr>
        <w:t xml:space="preserve">psicologicamente para o seu exercício. </w:t>
      </w:r>
    </w:p>
    <w:p w:rsidR="00EE5540" w:rsidRPr="00086FC9" w:rsidRDefault="0087744D">
      <w:pPr>
        <w:pStyle w:val="PargrafodaLista"/>
        <w:numPr>
          <w:ilvl w:val="1"/>
          <w:numId w:val="1"/>
        </w:numPr>
        <w:tabs>
          <w:tab w:val="left" w:pos="709"/>
          <w:tab w:val="left" w:pos="9720"/>
        </w:tabs>
        <w:spacing w:after="0" w:line="240" w:lineRule="auto"/>
        <w:ind w:right="-81" w:hanging="720"/>
        <w:jc w:val="both"/>
        <w:rPr>
          <w:rFonts w:cs="Calibri"/>
        </w:rPr>
      </w:pPr>
      <w:r w:rsidRPr="00086FC9">
        <w:rPr>
          <w:rFonts w:cs="Calibri"/>
          <w:bCs/>
        </w:rPr>
        <w:t xml:space="preserve">O candidato aprovado neste </w:t>
      </w:r>
      <w:proofErr w:type="spellStart"/>
      <w:proofErr w:type="gramStart"/>
      <w:r w:rsidRPr="00086FC9">
        <w:rPr>
          <w:rFonts w:cs="Calibri"/>
          <w:caps/>
        </w:rPr>
        <w:t>Concursopúblico</w:t>
      </w:r>
      <w:r w:rsidRPr="00086FC9">
        <w:rPr>
          <w:rFonts w:cs="Calibri"/>
          <w:bCs/>
        </w:rPr>
        <w:t>será</w:t>
      </w:r>
      <w:proofErr w:type="spellEnd"/>
      <w:proofErr w:type="gramEnd"/>
      <w:r w:rsidRPr="00086FC9">
        <w:rPr>
          <w:rFonts w:cs="Calibri"/>
          <w:bCs/>
        </w:rPr>
        <w:t xml:space="preserve"> nomeado apenas se </w:t>
      </w:r>
      <w:r w:rsidRPr="00086FC9">
        <w:rPr>
          <w:rFonts w:cs="Calibri"/>
        </w:rPr>
        <w:t>atender às seguintes exigências, a serem comprovadas por ocasião da convocação:</w:t>
      </w:r>
    </w:p>
    <w:p w:rsidR="00EE5540" w:rsidRPr="00086FC9" w:rsidRDefault="0087744D">
      <w:pPr>
        <w:pStyle w:val="PargrafodaLista"/>
        <w:numPr>
          <w:ilvl w:val="2"/>
          <w:numId w:val="1"/>
        </w:numPr>
        <w:tabs>
          <w:tab w:val="left" w:pos="709"/>
          <w:tab w:val="left" w:pos="1701"/>
        </w:tabs>
        <w:spacing w:after="0" w:line="240" w:lineRule="auto"/>
        <w:ind w:left="1701" w:right="-81" w:hanging="992"/>
        <w:jc w:val="both"/>
        <w:rPr>
          <w:rFonts w:cs="Calibri"/>
          <w:i/>
          <w:iCs/>
        </w:rPr>
      </w:pPr>
      <w:r w:rsidRPr="00086FC9">
        <w:rPr>
          <w:rFonts w:cs="Calibri"/>
          <w:i/>
          <w:iCs/>
        </w:rPr>
        <w:t xml:space="preserve">Ser brasileiro nato ou naturalizado; </w:t>
      </w:r>
    </w:p>
    <w:p w:rsidR="00EE5540" w:rsidRPr="00086FC9" w:rsidRDefault="0087744D">
      <w:pPr>
        <w:pStyle w:val="PargrafodaLista"/>
        <w:numPr>
          <w:ilvl w:val="2"/>
          <w:numId w:val="1"/>
        </w:numPr>
        <w:tabs>
          <w:tab w:val="left" w:pos="709"/>
          <w:tab w:val="left" w:pos="1701"/>
        </w:tabs>
        <w:spacing w:after="0" w:line="240" w:lineRule="auto"/>
        <w:ind w:left="1701" w:right="-81" w:hanging="992"/>
        <w:jc w:val="both"/>
        <w:rPr>
          <w:rFonts w:cs="Calibri"/>
          <w:i/>
          <w:iCs/>
        </w:rPr>
      </w:pPr>
      <w:r w:rsidRPr="00086FC9">
        <w:rPr>
          <w:rFonts w:cs="Calibri"/>
          <w:i/>
          <w:iCs/>
        </w:rPr>
        <w:t xml:space="preserve">Ter idade mínima de 18 anos completos; atender as condições de escolaridade e demais requisitos prescritos para o Emprego público, determinados no item 3.2 deste Edital; </w:t>
      </w:r>
    </w:p>
    <w:p w:rsidR="00EE5540" w:rsidRPr="00086FC9" w:rsidRDefault="0087744D">
      <w:pPr>
        <w:pStyle w:val="PargrafodaLista"/>
        <w:numPr>
          <w:ilvl w:val="2"/>
          <w:numId w:val="1"/>
        </w:numPr>
        <w:tabs>
          <w:tab w:val="left" w:pos="709"/>
          <w:tab w:val="left" w:pos="1701"/>
        </w:tabs>
        <w:spacing w:after="0" w:line="240" w:lineRule="auto"/>
        <w:ind w:left="1701" w:right="-81" w:hanging="992"/>
        <w:jc w:val="both"/>
        <w:rPr>
          <w:rFonts w:cs="Calibri"/>
          <w:i/>
          <w:iCs/>
        </w:rPr>
      </w:pPr>
      <w:r w:rsidRPr="00086FC9">
        <w:rPr>
          <w:rFonts w:cs="Calibri"/>
          <w:i/>
          <w:iCs/>
        </w:rPr>
        <w:lastRenderedPageBreak/>
        <w:t>Gozar de saúde física e mental compatíveis com as atividades a serem desempenhadas no exercício do Emprego público, comprovada em prévia inspeção médica oficial;</w:t>
      </w:r>
    </w:p>
    <w:p w:rsidR="00EE5540" w:rsidRPr="00086FC9" w:rsidRDefault="0087744D">
      <w:pPr>
        <w:pStyle w:val="PargrafodaLista"/>
        <w:numPr>
          <w:ilvl w:val="2"/>
          <w:numId w:val="1"/>
        </w:numPr>
        <w:tabs>
          <w:tab w:val="left" w:pos="709"/>
          <w:tab w:val="left" w:pos="1701"/>
        </w:tabs>
        <w:spacing w:after="0" w:line="240" w:lineRule="auto"/>
        <w:ind w:left="1701" w:right="-81" w:hanging="992"/>
        <w:jc w:val="both"/>
        <w:rPr>
          <w:rFonts w:cs="Calibri"/>
          <w:i/>
          <w:iCs/>
        </w:rPr>
      </w:pPr>
      <w:r w:rsidRPr="00086FC9">
        <w:rPr>
          <w:rFonts w:cs="Calibri"/>
          <w:i/>
          <w:iCs/>
        </w:rPr>
        <w:t>Estar quite com o Serviço Militar se for do sexo masculino;</w:t>
      </w:r>
    </w:p>
    <w:p w:rsidR="00EE5540" w:rsidRPr="00086FC9" w:rsidRDefault="0087744D">
      <w:pPr>
        <w:pStyle w:val="PargrafodaLista"/>
        <w:numPr>
          <w:ilvl w:val="2"/>
          <w:numId w:val="1"/>
        </w:numPr>
        <w:tabs>
          <w:tab w:val="left" w:pos="709"/>
          <w:tab w:val="left" w:pos="1701"/>
        </w:tabs>
        <w:spacing w:after="0" w:line="240" w:lineRule="auto"/>
        <w:ind w:left="1701" w:right="-81" w:hanging="992"/>
        <w:jc w:val="both"/>
        <w:rPr>
          <w:rFonts w:cs="Calibri"/>
          <w:i/>
          <w:iCs/>
        </w:rPr>
      </w:pPr>
      <w:r w:rsidRPr="00086FC9">
        <w:rPr>
          <w:rFonts w:cs="Calibri"/>
          <w:i/>
          <w:iCs/>
        </w:rPr>
        <w:t>Ser eleitor e estar quite com a Justiça Eleitoral;</w:t>
      </w:r>
    </w:p>
    <w:p w:rsidR="00EE5540" w:rsidRPr="00086FC9" w:rsidRDefault="0087744D">
      <w:pPr>
        <w:pStyle w:val="PargrafodaLista"/>
        <w:numPr>
          <w:ilvl w:val="2"/>
          <w:numId w:val="1"/>
        </w:numPr>
        <w:tabs>
          <w:tab w:val="left" w:pos="709"/>
          <w:tab w:val="left" w:pos="1701"/>
        </w:tabs>
        <w:spacing w:after="0" w:line="240" w:lineRule="auto"/>
        <w:ind w:left="1701" w:right="-81" w:hanging="992"/>
        <w:jc w:val="both"/>
        <w:rPr>
          <w:rFonts w:cs="Calibri"/>
          <w:i/>
          <w:iCs/>
        </w:rPr>
      </w:pPr>
      <w:r w:rsidRPr="00086FC9">
        <w:rPr>
          <w:rFonts w:cs="Calibri"/>
          <w:i/>
          <w:iCs/>
        </w:rPr>
        <w:t>Estar com o CPF regularizado junto à Receita Federal;</w:t>
      </w:r>
    </w:p>
    <w:p w:rsidR="00EE5540" w:rsidRPr="00086FC9" w:rsidRDefault="0087744D">
      <w:pPr>
        <w:pStyle w:val="PargrafodaLista"/>
        <w:numPr>
          <w:ilvl w:val="2"/>
          <w:numId w:val="1"/>
        </w:numPr>
        <w:tabs>
          <w:tab w:val="left" w:pos="709"/>
          <w:tab w:val="left" w:pos="1701"/>
        </w:tabs>
        <w:spacing w:after="0" w:line="240" w:lineRule="auto"/>
        <w:ind w:left="1701" w:right="-81" w:hanging="992"/>
        <w:jc w:val="both"/>
        <w:rPr>
          <w:rFonts w:cs="Calibri"/>
          <w:i/>
          <w:iCs/>
        </w:rPr>
      </w:pPr>
      <w:r w:rsidRPr="00086FC9">
        <w:rPr>
          <w:rFonts w:cs="Calibri"/>
          <w:i/>
          <w:iCs/>
        </w:rPr>
        <w:t>Estar no gozo dos direitos civis e políticos;</w:t>
      </w:r>
    </w:p>
    <w:p w:rsidR="00EE5540" w:rsidRPr="00086FC9" w:rsidRDefault="0087744D">
      <w:pPr>
        <w:pStyle w:val="PargrafodaLista"/>
        <w:numPr>
          <w:ilvl w:val="2"/>
          <w:numId w:val="1"/>
        </w:numPr>
        <w:tabs>
          <w:tab w:val="left" w:pos="709"/>
          <w:tab w:val="left" w:pos="1701"/>
        </w:tabs>
        <w:spacing w:after="0" w:line="240" w:lineRule="auto"/>
        <w:ind w:left="1701" w:right="-81" w:hanging="992"/>
        <w:jc w:val="both"/>
        <w:rPr>
          <w:rFonts w:cs="Calibri"/>
          <w:i/>
          <w:iCs/>
        </w:rPr>
      </w:pPr>
      <w:r w:rsidRPr="00086FC9">
        <w:rPr>
          <w:rFonts w:cs="Calibri"/>
          <w:i/>
          <w:iCs/>
          <w:lang w:bidi="pt-BR"/>
        </w:rPr>
        <w:t xml:space="preserve">Não possuir antecedentes criminais resultantes de condenação definitiva por crime doloso, nem estar cumprindo pena privativa de liberdade, ainda que em regime aberto, </w:t>
      </w:r>
      <w:proofErr w:type="spellStart"/>
      <w:r w:rsidRPr="00086FC9">
        <w:rPr>
          <w:rFonts w:cs="Calibri"/>
          <w:i/>
          <w:iCs/>
          <w:lang w:bidi="pt-BR"/>
        </w:rPr>
        <w:t>semiaberto</w:t>
      </w:r>
      <w:proofErr w:type="spellEnd"/>
      <w:r w:rsidRPr="00086FC9">
        <w:rPr>
          <w:rFonts w:cs="Calibri"/>
          <w:i/>
          <w:iCs/>
          <w:lang w:bidi="pt-BR"/>
        </w:rPr>
        <w:t xml:space="preserve"> ou em livramento condicional</w:t>
      </w:r>
      <w:r w:rsidRPr="00086FC9">
        <w:rPr>
          <w:rFonts w:cs="Calibri"/>
          <w:i/>
          <w:iCs/>
        </w:rPr>
        <w:t>;</w:t>
      </w:r>
    </w:p>
    <w:p w:rsidR="00EE5540" w:rsidRPr="00086FC9" w:rsidRDefault="0087744D">
      <w:pPr>
        <w:pStyle w:val="PargrafodaLista"/>
        <w:numPr>
          <w:ilvl w:val="2"/>
          <w:numId w:val="1"/>
        </w:numPr>
        <w:tabs>
          <w:tab w:val="left" w:pos="709"/>
          <w:tab w:val="left" w:pos="1701"/>
        </w:tabs>
        <w:spacing w:after="0" w:line="240" w:lineRule="auto"/>
        <w:ind w:left="1701" w:right="-81" w:hanging="992"/>
        <w:jc w:val="both"/>
        <w:rPr>
          <w:rFonts w:cs="Calibri"/>
          <w:i/>
          <w:iCs/>
        </w:rPr>
      </w:pPr>
      <w:r w:rsidRPr="00086FC9">
        <w:rPr>
          <w:rFonts w:cs="Calibri"/>
          <w:i/>
          <w:iCs/>
          <w:lang w:bidi="pt-BR"/>
        </w:rPr>
        <w:t>Não ter sido condenado, por decisão com trânsito em julgado, por crime contra o patrimônio ou contra a Administração Pública, nem ter sido demitido a bem do serviço público em razão de ato de improbidade administrativa, em qualquer esfera de governo</w:t>
      </w:r>
      <w:r w:rsidRPr="00086FC9">
        <w:rPr>
          <w:rFonts w:cs="Calibri"/>
          <w:i/>
          <w:iCs/>
        </w:rPr>
        <w:t>;</w:t>
      </w:r>
    </w:p>
    <w:p w:rsidR="00EE5540" w:rsidRPr="00086FC9" w:rsidRDefault="0087744D">
      <w:pPr>
        <w:pStyle w:val="PargrafodaLista"/>
        <w:numPr>
          <w:ilvl w:val="2"/>
          <w:numId w:val="1"/>
        </w:numPr>
        <w:tabs>
          <w:tab w:val="left" w:pos="709"/>
          <w:tab w:val="left" w:pos="1701"/>
        </w:tabs>
        <w:spacing w:after="0" w:line="240" w:lineRule="auto"/>
        <w:ind w:left="1701" w:right="-81" w:hanging="992"/>
        <w:jc w:val="both"/>
        <w:rPr>
          <w:rFonts w:cs="Calibri"/>
          <w:i/>
          <w:iCs/>
        </w:rPr>
      </w:pPr>
      <w:r w:rsidRPr="00086FC9">
        <w:rPr>
          <w:rFonts w:cs="Calibri"/>
          <w:i/>
          <w:iCs/>
        </w:rPr>
        <w:t xml:space="preserve">Não ter sido exonerado (a) por algum dos entes públicos em razão de Processo Administrativo Disciplinar nos últimos </w:t>
      </w:r>
      <w:proofErr w:type="gramStart"/>
      <w:r w:rsidRPr="00086FC9">
        <w:rPr>
          <w:rFonts w:cs="Calibri"/>
          <w:i/>
          <w:iCs/>
        </w:rPr>
        <w:t>5</w:t>
      </w:r>
      <w:proofErr w:type="gramEnd"/>
      <w:r w:rsidRPr="00086FC9">
        <w:rPr>
          <w:rFonts w:cs="Calibri"/>
          <w:i/>
          <w:iCs/>
        </w:rPr>
        <w:t xml:space="preserve"> (cinco) anos.</w:t>
      </w:r>
    </w:p>
    <w:p w:rsidR="00EE5540" w:rsidRPr="00086FC9" w:rsidRDefault="0087744D">
      <w:pPr>
        <w:pStyle w:val="PargrafodaLista"/>
        <w:numPr>
          <w:ilvl w:val="2"/>
          <w:numId w:val="1"/>
        </w:numPr>
        <w:tabs>
          <w:tab w:val="left" w:pos="709"/>
          <w:tab w:val="left" w:pos="1701"/>
        </w:tabs>
        <w:spacing w:after="0" w:line="240" w:lineRule="auto"/>
        <w:ind w:left="1701" w:right="-81" w:hanging="992"/>
        <w:jc w:val="both"/>
        <w:rPr>
          <w:rFonts w:cs="Calibri"/>
          <w:i/>
          <w:iCs/>
        </w:rPr>
      </w:pPr>
      <w:r w:rsidRPr="00086FC9">
        <w:rPr>
          <w:rFonts w:cs="Calibri"/>
          <w:i/>
          <w:iCs/>
          <w:lang w:bidi="pt-BR"/>
        </w:rPr>
        <w:t>Não possuir vínculo ativo com qualquer órgão ou entidade da Administração Pública que resulte em acumulação proibida de empregos, cargos ou funções públicas, salvo nas hipóteses expressamente previstas no art. 37, inciso XVI, alíneas “a”, “b” e “c”, da Constituição Federal</w:t>
      </w:r>
      <w:r w:rsidRPr="00086FC9">
        <w:rPr>
          <w:rFonts w:cs="Calibri"/>
          <w:i/>
          <w:iCs/>
        </w:rPr>
        <w:t>;</w:t>
      </w:r>
    </w:p>
    <w:p w:rsidR="00EE5540" w:rsidRPr="00086FC9" w:rsidRDefault="0087744D">
      <w:pPr>
        <w:pStyle w:val="PargrafodaLista"/>
        <w:numPr>
          <w:ilvl w:val="2"/>
          <w:numId w:val="1"/>
        </w:numPr>
        <w:tabs>
          <w:tab w:val="left" w:pos="709"/>
          <w:tab w:val="left" w:pos="1701"/>
        </w:tabs>
        <w:spacing w:after="0" w:line="240" w:lineRule="auto"/>
        <w:ind w:left="1701" w:right="-81" w:hanging="992"/>
        <w:jc w:val="both"/>
        <w:rPr>
          <w:rFonts w:cs="Calibri"/>
          <w:i/>
          <w:iCs/>
        </w:rPr>
      </w:pPr>
      <w:r w:rsidRPr="00086FC9">
        <w:rPr>
          <w:rFonts w:cs="Calibri"/>
          <w:i/>
          <w:iCs/>
          <w:lang w:bidi="pt-BR"/>
        </w:rPr>
        <w:t xml:space="preserve">Não será admitido candidato que esteja aposentado por invalidez, tenha atingido a idade de aposentadoria compulsória (75 anos) ou perceba proventos concedidos nos termos dos </w:t>
      </w:r>
      <w:proofErr w:type="spellStart"/>
      <w:r w:rsidRPr="00086FC9">
        <w:rPr>
          <w:rFonts w:cs="Calibri"/>
          <w:i/>
          <w:iCs/>
          <w:lang w:bidi="pt-BR"/>
        </w:rPr>
        <w:t>arts</w:t>
      </w:r>
      <w:proofErr w:type="spellEnd"/>
      <w:r w:rsidRPr="00086FC9">
        <w:rPr>
          <w:rFonts w:cs="Calibri"/>
          <w:i/>
          <w:iCs/>
          <w:lang w:bidi="pt-BR"/>
        </w:rPr>
        <w:t xml:space="preserve">. </w:t>
      </w:r>
      <w:proofErr w:type="gramStart"/>
      <w:r w:rsidRPr="00086FC9">
        <w:rPr>
          <w:rFonts w:cs="Calibri"/>
          <w:i/>
          <w:iCs/>
          <w:lang w:bidi="pt-BR"/>
        </w:rPr>
        <w:t>40, 42 ou 142</w:t>
      </w:r>
      <w:proofErr w:type="gramEnd"/>
      <w:r w:rsidRPr="00086FC9">
        <w:rPr>
          <w:rFonts w:cs="Calibri"/>
          <w:i/>
          <w:iCs/>
          <w:lang w:bidi="pt-BR"/>
        </w:rPr>
        <w:t xml:space="preserve"> da Constituição Federal, salvo nas hipóteses constitucionais que permitem a acumulação de proventos com remuneração — exercício de cargo eletivo, de cargo em comissão declarado em lei de livre nomeação e exoneração ou de cargo, emprego ou função pública acumulável nos termos do art. 37, inciso XVI e § 10 — desde que haja compatibilidade de horários</w:t>
      </w:r>
      <w:r w:rsidRPr="00086FC9">
        <w:rPr>
          <w:rFonts w:cs="Calibri"/>
          <w:i/>
          <w:iCs/>
        </w:rPr>
        <w:t>.</w:t>
      </w:r>
    </w:p>
    <w:p w:rsidR="00EE5540" w:rsidRPr="00086FC9" w:rsidRDefault="0087744D">
      <w:pPr>
        <w:pStyle w:val="PargrafodaLista"/>
        <w:numPr>
          <w:ilvl w:val="1"/>
          <w:numId w:val="1"/>
        </w:numPr>
        <w:tabs>
          <w:tab w:val="left" w:pos="709"/>
          <w:tab w:val="left" w:pos="9720"/>
        </w:tabs>
        <w:spacing w:after="0" w:line="240" w:lineRule="auto"/>
        <w:ind w:right="-81" w:hanging="720"/>
        <w:jc w:val="both"/>
        <w:rPr>
          <w:rFonts w:cs="Calibri"/>
          <w:bCs/>
        </w:rPr>
      </w:pPr>
      <w:r w:rsidRPr="00086FC9">
        <w:rPr>
          <w:rFonts w:cs="Calibri"/>
          <w:bCs/>
        </w:rPr>
        <w:t xml:space="preserve">A comprovação dos referidos requisitos é essencial para a contratação, devendo o candidato classificado se apresentar no prazo estabelecido, munido dos seguintes documentos originais e respectivas cópias, bem como demais documentos que poderão ser exigidos no ato da convocação (não serão aceitos protocolos de documentos): </w:t>
      </w:r>
    </w:p>
    <w:p w:rsidR="00EE5540" w:rsidRPr="00086FC9" w:rsidRDefault="0087744D">
      <w:pPr>
        <w:pStyle w:val="PargrafodaLista"/>
        <w:numPr>
          <w:ilvl w:val="2"/>
          <w:numId w:val="1"/>
        </w:numPr>
        <w:tabs>
          <w:tab w:val="left" w:pos="709"/>
          <w:tab w:val="left" w:pos="1418"/>
        </w:tabs>
        <w:spacing w:after="0" w:line="240" w:lineRule="auto"/>
        <w:ind w:left="1418" w:right="-81" w:hanging="709"/>
        <w:jc w:val="both"/>
        <w:rPr>
          <w:rFonts w:cs="Calibri"/>
          <w:i/>
        </w:rPr>
      </w:pPr>
      <w:r w:rsidRPr="00086FC9">
        <w:rPr>
          <w:rFonts w:cs="Calibri"/>
          <w:i/>
        </w:rPr>
        <w:t xml:space="preserve">01 foto </w:t>
      </w:r>
      <w:proofErr w:type="gramStart"/>
      <w:r w:rsidRPr="00086FC9">
        <w:rPr>
          <w:rFonts w:cs="Calibri"/>
          <w:i/>
        </w:rPr>
        <w:t>3</w:t>
      </w:r>
      <w:proofErr w:type="gramEnd"/>
      <w:r w:rsidRPr="00086FC9">
        <w:rPr>
          <w:rFonts w:cs="Calibri"/>
          <w:i/>
        </w:rPr>
        <w:t xml:space="preserve"> x 4 (recente);</w:t>
      </w:r>
    </w:p>
    <w:p w:rsidR="00EE5540" w:rsidRPr="00086FC9" w:rsidRDefault="0087744D">
      <w:pPr>
        <w:pStyle w:val="PargrafodaLista"/>
        <w:numPr>
          <w:ilvl w:val="2"/>
          <w:numId w:val="1"/>
        </w:numPr>
        <w:tabs>
          <w:tab w:val="left" w:pos="709"/>
          <w:tab w:val="left" w:pos="1418"/>
        </w:tabs>
        <w:spacing w:after="0" w:line="240" w:lineRule="auto"/>
        <w:ind w:left="1418" w:right="-81" w:hanging="709"/>
        <w:jc w:val="both"/>
        <w:rPr>
          <w:rFonts w:cs="Calibri"/>
          <w:i/>
        </w:rPr>
      </w:pPr>
      <w:r w:rsidRPr="00086FC9">
        <w:rPr>
          <w:rFonts w:cs="Calibri"/>
          <w:i/>
        </w:rPr>
        <w:t>Cédula de Identidade (</w:t>
      </w:r>
      <w:proofErr w:type="spellStart"/>
      <w:r w:rsidRPr="00086FC9">
        <w:rPr>
          <w:rFonts w:cs="Calibri"/>
          <w:i/>
        </w:rPr>
        <w:t>R.G.</w:t>
      </w:r>
      <w:proofErr w:type="spellEnd"/>
      <w:r w:rsidRPr="00086FC9">
        <w:rPr>
          <w:rFonts w:cs="Calibri"/>
          <w:i/>
        </w:rPr>
        <w:t>) ou Registro Nacional de Estrangeiro (</w:t>
      </w:r>
      <w:proofErr w:type="spellStart"/>
      <w:r w:rsidRPr="00086FC9">
        <w:rPr>
          <w:rFonts w:cs="Calibri"/>
          <w:i/>
        </w:rPr>
        <w:t>R.N.E.</w:t>
      </w:r>
      <w:proofErr w:type="spellEnd"/>
      <w:r w:rsidRPr="00086FC9">
        <w:rPr>
          <w:rFonts w:cs="Calibri"/>
          <w:i/>
        </w:rPr>
        <w:t xml:space="preserve">); </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color w:val="000000"/>
        </w:rPr>
      </w:pPr>
      <w:r>
        <w:rPr>
          <w:rFonts w:cs="Calibri"/>
          <w:i/>
          <w:color w:val="000000"/>
        </w:rPr>
        <w:t>Cadastro de Pessoa Física (</w:t>
      </w:r>
      <w:proofErr w:type="spellStart"/>
      <w:proofErr w:type="gramStart"/>
      <w:r>
        <w:rPr>
          <w:rFonts w:cs="Calibri"/>
          <w:i/>
          <w:color w:val="000000"/>
        </w:rPr>
        <w:t>C.P.</w:t>
      </w:r>
      <w:proofErr w:type="spellEnd"/>
      <w:proofErr w:type="gramEnd"/>
      <w:r>
        <w:rPr>
          <w:rFonts w:cs="Calibri"/>
          <w:i/>
          <w:color w:val="000000"/>
        </w:rPr>
        <w:t xml:space="preserve">F).; </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color w:val="000000"/>
        </w:rPr>
      </w:pPr>
      <w:r>
        <w:rPr>
          <w:rFonts w:cs="Calibri"/>
          <w:i/>
          <w:color w:val="000000"/>
        </w:rPr>
        <w:t>Inscrição no PIS/PASEP ou declaração de firma anterior, informando não haver feito o cadastro;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color w:val="000000"/>
        </w:rPr>
      </w:pPr>
      <w:r>
        <w:rPr>
          <w:rFonts w:cs="Calibri"/>
          <w:i/>
          <w:color w:val="000000"/>
        </w:rPr>
        <w:t xml:space="preserve">Título de Eleitor e Certidão de Quitação Eleitoral emitida pelo site </w:t>
      </w:r>
      <w:hyperlink r:id="rId79">
        <w:r>
          <w:rPr>
            <w:rStyle w:val="Hyperlink"/>
            <w:rFonts w:cs="Calibri"/>
            <w:b/>
            <w:bCs/>
          </w:rPr>
          <w:t>www.tre.sp.gov.br</w:t>
        </w:r>
      </w:hyperlink>
      <w:r>
        <w:rPr>
          <w:rFonts w:cs="Calibri"/>
          <w:i/>
          <w:color w:val="000000"/>
        </w:rPr>
        <w:t>;</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color w:val="000000"/>
        </w:rPr>
      </w:pPr>
      <w:r>
        <w:rPr>
          <w:rFonts w:cs="Calibri"/>
          <w:i/>
          <w:iCs/>
          <w:color w:val="000000"/>
        </w:rPr>
        <w:t>Certidão</w:t>
      </w:r>
      <w:r>
        <w:rPr>
          <w:rFonts w:cs="Calibri"/>
          <w:i/>
          <w:color w:val="000000"/>
        </w:rPr>
        <w:t xml:space="preserve"> de Nascimento (quando solteiro) ou de casamento (quando casado);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iCs/>
        </w:rPr>
      </w:pPr>
      <w:r>
        <w:rPr>
          <w:rFonts w:cs="Calibri"/>
          <w:i/>
          <w:iCs/>
        </w:rPr>
        <w:t>Atestado</w:t>
      </w:r>
      <w:r>
        <w:rPr>
          <w:rFonts w:cs="Calibri"/>
          <w:i/>
        </w:rPr>
        <w:t xml:space="preserve"> de Saúde expedido pelo Médico do Trabalho realizado por profissional designado pelo </w:t>
      </w:r>
      <w:r>
        <w:rPr>
          <w:rFonts w:cs="Calibri"/>
          <w:b/>
          <w:bCs/>
          <w:caps/>
        </w:rPr>
        <w:t xml:space="preserve">SERVIÇO </w:t>
      </w:r>
      <w:r w:rsidR="00B455D4">
        <w:rPr>
          <w:rFonts w:cs="Calibri"/>
          <w:b/>
          <w:bCs/>
          <w:caps/>
        </w:rPr>
        <w:t>AUTÔNOMO</w:t>
      </w:r>
      <w:r>
        <w:rPr>
          <w:rFonts w:cs="Calibri"/>
          <w:b/>
          <w:bCs/>
          <w:caps/>
        </w:rPr>
        <w:t xml:space="preserve"> DE ÁGUA E ESGOTO DO MUNICÍPIO DE SÃO PEDRO - SAAESP</w:t>
      </w:r>
      <w:r>
        <w:rPr>
          <w:rFonts w:cs="Calibri"/>
          <w:i/>
          <w:iCs/>
        </w:rPr>
        <w:t>;</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color w:val="000000"/>
        </w:rPr>
      </w:pPr>
      <w:r>
        <w:rPr>
          <w:rFonts w:cs="Calibri"/>
          <w:i/>
          <w:iCs/>
          <w:color w:val="000000"/>
        </w:rPr>
        <w:t>Certificado</w:t>
      </w:r>
      <w:r>
        <w:rPr>
          <w:rFonts w:cs="Calibri"/>
          <w:i/>
          <w:color w:val="000000"/>
        </w:rPr>
        <w:t xml:space="preserve"> de Reservista, ou Dispensa de Incorporação (quando do sexo masculino);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color w:val="000000"/>
        </w:rPr>
      </w:pPr>
      <w:r>
        <w:rPr>
          <w:rFonts w:cs="Calibri"/>
          <w:i/>
          <w:iCs/>
          <w:color w:val="000000"/>
        </w:rPr>
        <w:t>Certidão</w:t>
      </w:r>
      <w:r>
        <w:rPr>
          <w:rFonts w:cs="Calibri"/>
          <w:i/>
          <w:color w:val="000000"/>
        </w:rPr>
        <w:t xml:space="preserve"> de Nascimento e CPF dos filhos menores de 18 anos ou de 24 anos</w:t>
      </w:r>
      <w:proofErr w:type="gramStart"/>
      <w:r>
        <w:rPr>
          <w:rFonts w:cs="Calibri"/>
          <w:i/>
          <w:color w:val="000000"/>
        </w:rPr>
        <w:t>, se estiverem</w:t>
      </w:r>
      <w:proofErr w:type="gramEnd"/>
      <w:r>
        <w:rPr>
          <w:rFonts w:cs="Calibri"/>
          <w:i/>
          <w:color w:val="000000"/>
        </w:rPr>
        <w:t xml:space="preserve"> estudando;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color w:val="000000"/>
        </w:rPr>
      </w:pPr>
      <w:r>
        <w:rPr>
          <w:rFonts w:cs="Calibri"/>
          <w:i/>
          <w:iCs/>
          <w:color w:val="000000"/>
        </w:rPr>
        <w:t>Cópia</w:t>
      </w:r>
      <w:r>
        <w:rPr>
          <w:rFonts w:cs="Calibri"/>
          <w:i/>
          <w:color w:val="000000"/>
        </w:rPr>
        <w:t xml:space="preserve"> da Carteira de Vacinação </w:t>
      </w:r>
      <w:proofErr w:type="gramStart"/>
      <w:r>
        <w:rPr>
          <w:rFonts w:cs="Calibri"/>
          <w:i/>
          <w:color w:val="000000"/>
        </w:rPr>
        <w:t>da(</w:t>
      </w:r>
      <w:proofErr w:type="gramEnd"/>
      <w:r>
        <w:rPr>
          <w:rFonts w:cs="Calibri"/>
          <w:i/>
          <w:color w:val="000000"/>
        </w:rPr>
        <w:t xml:space="preserve">o) candidata (o) e dos filhos menores de 14 anos;  </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color w:val="000000"/>
        </w:rPr>
      </w:pPr>
      <w:r>
        <w:rPr>
          <w:rFonts w:cs="Calibri"/>
          <w:i/>
          <w:iCs/>
          <w:color w:val="000000"/>
        </w:rPr>
        <w:t>Carteira</w:t>
      </w:r>
      <w:r>
        <w:rPr>
          <w:rFonts w:cs="Calibri"/>
          <w:i/>
          <w:color w:val="000000"/>
        </w:rPr>
        <w:t xml:space="preserve"> de Trabalho e Previdência Social - </w:t>
      </w:r>
      <w:proofErr w:type="spellStart"/>
      <w:r>
        <w:rPr>
          <w:rFonts w:cs="Calibri"/>
          <w:i/>
          <w:color w:val="000000"/>
        </w:rPr>
        <w:t>C.T.P.S.</w:t>
      </w:r>
      <w:proofErr w:type="spellEnd"/>
      <w:r>
        <w:rPr>
          <w:rFonts w:cs="Calibri"/>
          <w:i/>
          <w:color w:val="000000"/>
        </w:rPr>
        <w:t>;</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color w:val="000000"/>
        </w:rPr>
      </w:pPr>
      <w:r>
        <w:rPr>
          <w:rFonts w:cs="Calibri"/>
          <w:i/>
          <w:iCs/>
          <w:color w:val="000000"/>
        </w:rPr>
        <w:t>Comprovação</w:t>
      </w:r>
      <w:r>
        <w:rPr>
          <w:rFonts w:cs="Calibri"/>
          <w:i/>
          <w:color w:val="000000"/>
        </w:rPr>
        <w:t xml:space="preserve"> de habilitação específica para o cargo a ser ocupado;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color w:val="000000"/>
        </w:rPr>
      </w:pPr>
      <w:r>
        <w:rPr>
          <w:rFonts w:cs="Calibri"/>
          <w:i/>
          <w:iCs/>
          <w:color w:val="000000"/>
        </w:rPr>
        <w:t>Comprovante</w:t>
      </w:r>
      <w:r>
        <w:rPr>
          <w:rFonts w:cs="Calibri"/>
          <w:i/>
          <w:color w:val="000000"/>
        </w:rPr>
        <w:t xml:space="preserve"> de Residência (com data até três meses anterior à apresentação); </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bCs/>
          <w:i/>
          <w:color w:val="000000"/>
        </w:rPr>
      </w:pPr>
      <w:r>
        <w:rPr>
          <w:rFonts w:cs="Calibri"/>
          <w:i/>
          <w:iCs/>
          <w:color w:val="000000"/>
        </w:rPr>
        <w:lastRenderedPageBreak/>
        <w:t>Certidão</w:t>
      </w:r>
      <w:r>
        <w:rPr>
          <w:rFonts w:cs="Calibri"/>
          <w:i/>
          <w:color w:val="000000"/>
        </w:rPr>
        <w:t xml:space="preserve"> Negativa de Distribuições/Antecedentes Criminais (dos últimos 05 anos) com data de emissão de até 60 dias da apresentação </w:t>
      </w:r>
      <w:r>
        <w:rPr>
          <w:rFonts w:cs="Calibri"/>
          <w:b/>
          <w:i/>
          <w:color w:val="000000"/>
          <w:u w:val="single"/>
        </w:rPr>
        <w:t>(</w:t>
      </w:r>
      <w:r>
        <w:rPr>
          <w:rStyle w:val="Hyperlink"/>
          <w:rFonts w:cs="Calibri"/>
          <w:b/>
          <w:bCs/>
        </w:rPr>
        <w:t xml:space="preserve">site: </w:t>
      </w:r>
      <w:hyperlink r:id="rId80">
        <w:r>
          <w:rPr>
            <w:rStyle w:val="Hyperlink"/>
            <w:rFonts w:cs="Calibri"/>
            <w:b/>
            <w:bCs/>
          </w:rPr>
          <w:t>www.tjsp.gov.br</w:t>
        </w:r>
      </w:hyperlink>
      <w:r>
        <w:rPr>
          <w:rFonts w:cs="Calibri"/>
          <w:b/>
          <w:i/>
          <w:color w:val="000000"/>
          <w:u w:val="single"/>
        </w:rPr>
        <w:t>)</w:t>
      </w:r>
      <w:r>
        <w:rPr>
          <w:rFonts w:cs="Calibri"/>
          <w:b/>
          <w:i/>
          <w:color w:val="000000"/>
        </w:rPr>
        <w:t xml:space="preserve"> / Cadastro de Pedido de Certidão / Certidões de 1º Grau / Certidão de Distribuição de Ações Criminais</w:t>
      </w:r>
      <w:r>
        <w:rPr>
          <w:rFonts w:cs="Calibri"/>
          <w:bCs/>
          <w:i/>
          <w:color w:val="000000"/>
        </w:rPr>
        <w:t>;</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color w:val="000000"/>
        </w:rPr>
      </w:pPr>
      <w:r>
        <w:rPr>
          <w:rFonts w:cs="Calibri"/>
          <w:i/>
          <w:iCs/>
          <w:color w:val="000000"/>
        </w:rPr>
        <w:t>Declaração</w:t>
      </w:r>
      <w:r>
        <w:rPr>
          <w:rFonts w:cs="Calibri"/>
          <w:i/>
          <w:color w:val="000000"/>
        </w:rPr>
        <w:t xml:space="preserve"> de próprio punho de acúmulo ou não de Emprego/Função </w:t>
      </w:r>
      <w:proofErr w:type="gramStart"/>
      <w:r>
        <w:rPr>
          <w:rFonts w:cs="Calibri"/>
          <w:i/>
          <w:color w:val="000000"/>
        </w:rPr>
        <w:t>Pública, e horário de trabalho expedido pela autoridade competente, na hipótese de acúmulo</w:t>
      </w:r>
      <w:proofErr w:type="gramEnd"/>
      <w:r>
        <w:rPr>
          <w:rFonts w:cs="Calibri"/>
          <w:i/>
          <w:color w:val="000000"/>
        </w:rPr>
        <w:t>;</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color w:val="000000"/>
        </w:rPr>
      </w:pPr>
      <w:r>
        <w:rPr>
          <w:rFonts w:cs="Calibri"/>
          <w:i/>
          <w:iCs/>
          <w:color w:val="000000"/>
        </w:rPr>
        <w:t>Declaração</w:t>
      </w:r>
      <w:r>
        <w:rPr>
          <w:rFonts w:cs="Calibri"/>
          <w:i/>
          <w:color w:val="000000"/>
        </w:rPr>
        <w:t xml:space="preserve"> de próprio punho, se o candidato foi servidor público, afirmando que não sofreu qualquer penalidade no desempenho do serviço público (o modelo estará disponível no ato da contratação);</w:t>
      </w:r>
    </w:p>
    <w:p w:rsidR="00EE5540" w:rsidRDefault="0087744D">
      <w:pPr>
        <w:pStyle w:val="PargrafodaLista"/>
        <w:numPr>
          <w:ilvl w:val="2"/>
          <w:numId w:val="1"/>
        </w:numPr>
        <w:tabs>
          <w:tab w:val="left" w:pos="709"/>
          <w:tab w:val="left" w:pos="1418"/>
        </w:tabs>
        <w:spacing w:after="0" w:line="240" w:lineRule="auto"/>
        <w:ind w:left="1418" w:right="-81" w:hanging="709"/>
        <w:jc w:val="both"/>
        <w:rPr>
          <w:rFonts w:cs="Calibri"/>
          <w:i/>
          <w:color w:val="000000"/>
        </w:rPr>
      </w:pPr>
      <w:r>
        <w:rPr>
          <w:rFonts w:cs="Calibri"/>
          <w:i/>
          <w:color w:val="000000"/>
        </w:rPr>
        <w:t>Pesquisa efetuada no site do Tribunal de Contas (</w:t>
      </w:r>
      <w:hyperlink r:id="rId81">
        <w:r>
          <w:rPr>
            <w:rStyle w:val="Hyperlink"/>
            <w:rFonts w:cs="Calibri"/>
            <w:b/>
          </w:rPr>
          <w:t>www.tce.sp.gov.br/siscaanet</w:t>
        </w:r>
      </w:hyperlink>
      <w:r>
        <w:rPr>
          <w:rStyle w:val="Hyperlink"/>
          <w:rFonts w:cs="Calibri"/>
          <w:bCs/>
          <w:color w:val="auto"/>
          <w:u w:val="none"/>
        </w:rPr>
        <w:t>)</w:t>
      </w:r>
      <w:r>
        <w:rPr>
          <w:rFonts w:cs="Calibri"/>
          <w:i/>
          <w:color w:val="000000"/>
        </w:rPr>
        <w:t xml:space="preserve"> para a verificação de </w:t>
      </w:r>
      <w:r>
        <w:rPr>
          <w:rFonts w:cs="Calibri"/>
          <w:i/>
          <w:iCs/>
          <w:color w:val="000000"/>
        </w:rPr>
        <w:t>acúmulos</w:t>
      </w:r>
      <w:r>
        <w:rPr>
          <w:rFonts w:cs="Calibri"/>
          <w:i/>
          <w:color w:val="000000"/>
        </w:rPr>
        <w:t>. Em caso positivo, trazer a publicação da exoneração ou a baixa na Carteira de Trabalho de cargos e registros já efetuados.</w:t>
      </w:r>
    </w:p>
    <w:p w:rsidR="00EE5540" w:rsidRDefault="00EE5540">
      <w:pPr>
        <w:pStyle w:val="PargrafodaLista"/>
        <w:tabs>
          <w:tab w:val="left" w:pos="0"/>
          <w:tab w:val="left" w:pos="709"/>
          <w:tab w:val="left" w:pos="9720"/>
        </w:tabs>
        <w:spacing w:after="0" w:line="240" w:lineRule="auto"/>
        <w:ind w:right="-81"/>
        <w:jc w:val="both"/>
        <w:rPr>
          <w:rFonts w:cs="Calibri"/>
          <w:bCs/>
        </w:rPr>
      </w:pPr>
    </w:p>
    <w:p w:rsidR="00EE5540" w:rsidRDefault="0087744D">
      <w:pPr>
        <w:pStyle w:val="PargrafodaLista"/>
        <w:numPr>
          <w:ilvl w:val="1"/>
          <w:numId w:val="1"/>
        </w:numPr>
        <w:tabs>
          <w:tab w:val="left" w:pos="709"/>
          <w:tab w:val="left" w:pos="9720"/>
        </w:tabs>
        <w:spacing w:after="0" w:line="240" w:lineRule="auto"/>
        <w:ind w:right="-81" w:hanging="720"/>
        <w:jc w:val="both"/>
        <w:rPr>
          <w:rFonts w:cs="Calibri"/>
          <w:bCs/>
        </w:rPr>
      </w:pPr>
      <w:r>
        <w:rPr>
          <w:rFonts w:cs="Calibri"/>
          <w:bCs/>
        </w:rPr>
        <w:t>A inexatidão das informações ou irregularidade nos documentos apresentados por ocasião da posse, mesmo que constatadas após a contratação, acarretarão processo administrativo visando à nulidade do provimento da vaga, sem prejuízo de outras medidas de ordem administrativa, civil e criminal contra o candidato que promover a fraude documental.</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b/>
          <w:bCs/>
        </w:rPr>
      </w:pPr>
      <w:r>
        <w:rPr>
          <w:rFonts w:cs="Calibri"/>
          <w:b/>
          <w:bCs/>
          <w:lang w:bidi="pt-BR"/>
        </w:rPr>
        <w:t>O candidato que não comparecer dentro do prazo fixado na convocação será considerado desistente, sendo automaticamente excluído e desclassificado do Concurso Público, com perda definitiva do direito à vaga. Nesse caso, será convocado o próximo classificado, obedecida a ordem de classificação</w:t>
      </w:r>
      <w:r>
        <w:rPr>
          <w:rFonts w:cs="Calibri"/>
          <w:b/>
          <w:bCs/>
        </w:rPr>
        <w:t>.</w:t>
      </w:r>
    </w:p>
    <w:p w:rsidR="00EE5540" w:rsidRDefault="0087744D">
      <w:pPr>
        <w:pStyle w:val="PargrafodaLista"/>
        <w:numPr>
          <w:ilvl w:val="2"/>
          <w:numId w:val="1"/>
        </w:numPr>
        <w:tabs>
          <w:tab w:val="clear" w:pos="7229"/>
          <w:tab w:val="left" w:pos="0"/>
          <w:tab w:val="left" w:pos="709"/>
          <w:tab w:val="left" w:pos="9720"/>
        </w:tabs>
        <w:spacing w:after="0" w:line="240" w:lineRule="auto"/>
        <w:ind w:left="1418" w:right="-81" w:hanging="709"/>
        <w:jc w:val="both"/>
        <w:rPr>
          <w:rFonts w:cs="Calibri"/>
        </w:rPr>
      </w:pPr>
      <w:r>
        <w:rPr>
          <w:rFonts w:cs="Calibri"/>
          <w:lang w:bidi="pt-BR"/>
        </w:rPr>
        <w:t xml:space="preserve">É terminantemente vedada, sob qualquer fundamento ou justificativa, a realocação de candidato para o final da lista de classificação, inclusive por iniciativa, requerimento ou concordância do próprio candidato, não se admitindo exceções, devendo ser estritamente observada </w:t>
      </w:r>
      <w:proofErr w:type="gramStart"/>
      <w:r>
        <w:rPr>
          <w:rFonts w:cs="Calibri"/>
          <w:lang w:bidi="pt-BR"/>
        </w:rPr>
        <w:t>a</w:t>
      </w:r>
      <w:proofErr w:type="gramEnd"/>
      <w:r>
        <w:rPr>
          <w:rFonts w:cs="Calibri"/>
          <w:lang w:bidi="pt-BR"/>
        </w:rPr>
        <w:t xml:space="preserve"> ordem classificatória definitiva após a homologação do resultado final.</w:t>
      </w:r>
    </w:p>
    <w:p w:rsidR="00EE5540" w:rsidRDefault="00EE5540">
      <w:pPr>
        <w:tabs>
          <w:tab w:val="left" w:pos="709"/>
          <w:tab w:val="left" w:pos="1843"/>
        </w:tabs>
        <w:ind w:right="-81"/>
        <w:contextualSpacing/>
        <w:jc w:val="both"/>
        <w:rPr>
          <w:rFonts w:ascii="Calibri Light" w:hAnsi="Calibri Light" w:cs="Calibri Light"/>
          <w:color w:val="auto"/>
        </w:rPr>
      </w:pPr>
    </w:p>
    <w:p w:rsidR="00EE5540"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81" w:hanging="426"/>
        <w:jc w:val="both"/>
        <w:rPr>
          <w:rFonts w:ascii="Arial Rounded MT Bold" w:hAnsi="Arial Rounded MT Bold" w:cs="Calibri Light"/>
          <w:bCs/>
          <w:caps/>
          <w:szCs w:val="24"/>
        </w:rPr>
      </w:pPr>
      <w:r>
        <w:rPr>
          <w:rFonts w:ascii="Arial Rounded MT Bold" w:hAnsi="Arial Rounded MT Bold" w:cs="Calibri Light"/>
          <w:bCs/>
          <w:caps/>
          <w:szCs w:val="24"/>
        </w:rPr>
        <w:t>DASDISPOSIÇÕESFINAIS</w:t>
      </w:r>
    </w:p>
    <w:p w:rsidR="00EE5540" w:rsidRDefault="0087744D">
      <w:pPr>
        <w:pStyle w:val="PargrafodaLista"/>
        <w:numPr>
          <w:ilvl w:val="1"/>
          <w:numId w:val="1"/>
        </w:numPr>
        <w:tabs>
          <w:tab w:val="left" w:pos="709"/>
          <w:tab w:val="left" w:pos="9720"/>
        </w:tabs>
        <w:spacing w:after="0" w:line="240" w:lineRule="auto"/>
        <w:ind w:right="-81" w:hanging="720"/>
        <w:jc w:val="both"/>
        <w:rPr>
          <w:rFonts w:cs="Calibri"/>
        </w:rPr>
      </w:pPr>
      <w:r>
        <w:rPr>
          <w:rFonts w:cs="Calibri"/>
        </w:rPr>
        <w:t xml:space="preserve">A inscrição do candidato implicará o conhecimento das presentes instruções e a tácita aceitação das condições do </w:t>
      </w:r>
      <w:r>
        <w:rPr>
          <w:rFonts w:cs="Calibri"/>
          <w:caps/>
        </w:rPr>
        <w:t>Concursopúblico</w:t>
      </w:r>
      <w:r>
        <w:rPr>
          <w:rFonts w:cs="Calibri"/>
        </w:rPr>
        <w:t xml:space="preserve">, tais como </w:t>
      </w:r>
      <w:proofErr w:type="gramStart"/>
      <w:r>
        <w:rPr>
          <w:rFonts w:cs="Calibri"/>
        </w:rPr>
        <w:t>encontram-se</w:t>
      </w:r>
      <w:proofErr w:type="gramEnd"/>
      <w:r>
        <w:rPr>
          <w:rFonts w:cs="Calibri"/>
        </w:rPr>
        <w:t xml:space="preserve"> estabelecidas no Edital e nas normas legais pertinentes, bem como em eventuais aditamentos e instruções específicas para a realização do certame, acerca das quais não poderá alegar desconhecimento.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Para evitar dúvidas ou mal-entendidos, não serão fornecidas informações relativas a convocações de provas, resultados de provas e resultado final via telefone ou e-mail, devendo, para estes casos, os candidatos se orientarem através dos editais específicos publicados.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Motivará a eliminação do candidato do </w:t>
      </w:r>
      <w:r>
        <w:rPr>
          <w:rFonts w:cs="Calibri"/>
          <w:caps/>
        </w:rPr>
        <w:t>Concursopúblico</w:t>
      </w:r>
      <w:r>
        <w:rPr>
          <w:rFonts w:cs="Calibri"/>
        </w:rPr>
        <w:t xml:space="preserve"> (sem prejuízo das sanções penais cabíveis), a burla ou a tentativa de burla a quaisquer das normas definidas neste Edital e/ou em outros relativos ao </w:t>
      </w:r>
      <w:r>
        <w:rPr>
          <w:rFonts w:cs="Calibri"/>
          <w:caps/>
        </w:rPr>
        <w:t>Concursopúblico</w:t>
      </w:r>
      <w:r>
        <w:rPr>
          <w:rFonts w:cs="Calibri"/>
        </w:rPr>
        <w:t>, nos comunicados, nas instruções aos candidatos e/ou nas instruções constantes da Prova, o candidato que:</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Apresentar-se após o horário estabelecido para fechamento dos portões do prédio, inadmitindo-se qualquer tolerância;</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Não comparecer às provas, seja qual for o motivo alegado;</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Não apresentar o documento que bem o identifique por ocasião das provas;</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Ausentar-se da sala de provas sem o acompanhamento do fiscal;</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 xml:space="preserve">Ausentar-se do local antes de decorrido 1/3 (um terço) do tempo total das provas escritas sem a autorização do FISCAL DE SALA ou da </w:t>
      </w:r>
      <w:r>
        <w:rPr>
          <w:rFonts w:cs="Calibri"/>
          <w:b/>
          <w:bCs/>
        </w:rPr>
        <w:t xml:space="preserve">Coordenação da </w:t>
      </w:r>
      <w:hyperlink r:id="rId82" w:history="1">
        <w:r>
          <w:rPr>
            <w:rStyle w:val="Hyperlink"/>
            <w:rFonts w:cs="Calibri"/>
            <w:b/>
            <w:bCs/>
            <w:color w:val="auto"/>
            <w:u w:val="none"/>
          </w:rPr>
          <w:t>GL Consultoria</w:t>
        </w:r>
      </w:hyperlink>
      <w:r>
        <w:rPr>
          <w:rFonts w:cs="Calibri"/>
          <w:i/>
          <w:iCs/>
        </w:rPr>
        <w:t>;</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lastRenderedPageBreak/>
        <w:t>Ausentar-se da sala de provas levando a folha de respostas ou outros materiais não permitidos, sem autorização;</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Estiver portando armas, mesmo que possua o respectivo porte;</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Lançar mão de meios ilícitos para a execução das provas;</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proofErr w:type="gramStart"/>
      <w:r>
        <w:rPr>
          <w:rFonts w:cs="Calibri"/>
          <w:i/>
          <w:iCs/>
        </w:rPr>
        <w:t>For</w:t>
      </w:r>
      <w:proofErr w:type="gramEnd"/>
      <w:r>
        <w:rPr>
          <w:rFonts w:cs="Calibri"/>
          <w:i/>
          <w:iCs/>
        </w:rPr>
        <w:t xml:space="preserve"> surpreendido em comunicação com outras pessoas ou utilizando-se de livros, notas ou impressos não permitidos ou máquina calculadora ou similar;</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Estiver portando ou fazendo uso de qualquer tipo de equipamento eletrônico ou de comunicação;</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Perturbar, de qualquer modo, a ordem dos trabalhos, incorrendo em comportamento indevido.</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Agir com incorreção ou descortesia para com qualquer membro da equipe encarregada da aplicação da prova ou outro candidato.</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Recusar-se a entregar o material das provas ao término do tempo destinado à sua realização.</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Fotografar e/ou filmar a realização de sua prova ou de terceiros ou registrar qualquer imagem do local de aplicação das provas.</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Descumprir qualquer regra estabelecida neste Edital, nas retificações e no Edital de Convocação para a realização das provas.</w:t>
      </w:r>
    </w:p>
    <w:p w:rsidR="00EE5540" w:rsidRPr="00086FC9" w:rsidRDefault="0087744D">
      <w:pPr>
        <w:pStyle w:val="PargrafodaLista"/>
        <w:numPr>
          <w:ilvl w:val="1"/>
          <w:numId w:val="1"/>
        </w:numPr>
        <w:tabs>
          <w:tab w:val="left" w:pos="709"/>
          <w:tab w:val="left" w:pos="9720"/>
        </w:tabs>
        <w:spacing w:after="0" w:line="240" w:lineRule="auto"/>
        <w:ind w:left="709" w:right="-81" w:hanging="709"/>
        <w:jc w:val="both"/>
        <w:rPr>
          <w:rFonts w:cs="Calibri"/>
          <w:b/>
        </w:rPr>
      </w:pPr>
      <w:r w:rsidRPr="00086FC9">
        <w:rPr>
          <w:rFonts w:cs="Calibri"/>
          <w:b/>
        </w:rPr>
        <w:t xml:space="preserve">O prazo de validade deste </w:t>
      </w:r>
      <w:r w:rsidRPr="00086FC9">
        <w:rPr>
          <w:rFonts w:cs="Calibri"/>
          <w:b/>
          <w:caps/>
        </w:rPr>
        <w:t>Concursopúblico</w:t>
      </w:r>
      <w:r w:rsidRPr="00086FC9">
        <w:rPr>
          <w:rFonts w:cs="Calibri"/>
          <w:b/>
        </w:rPr>
        <w:t xml:space="preserve"> é de </w:t>
      </w:r>
      <w:r w:rsidRPr="00086FC9">
        <w:rPr>
          <w:rFonts w:cs="Calibri"/>
          <w:b/>
          <w:caps/>
        </w:rPr>
        <w:t>02(dois</w:t>
      </w:r>
      <w:proofErr w:type="gramStart"/>
      <w:r w:rsidRPr="00086FC9">
        <w:rPr>
          <w:rFonts w:cs="Calibri"/>
          <w:b/>
          <w:caps/>
        </w:rPr>
        <w:t>)anos</w:t>
      </w:r>
      <w:proofErr w:type="gramEnd"/>
      <w:r w:rsidRPr="00086FC9">
        <w:rPr>
          <w:rFonts w:cs="Calibri"/>
          <w:b/>
        </w:rPr>
        <w:t xml:space="preserve">, a contar da data de publicação da homologação, prorrogável por igual período, uma única vez, a juízo do </w:t>
      </w:r>
      <w:r w:rsidRPr="00086FC9">
        <w:rPr>
          <w:rFonts w:cs="Calibri"/>
          <w:b/>
          <w:bCs/>
          <w:caps/>
        </w:rPr>
        <w:t xml:space="preserve">SERVIÇO </w:t>
      </w:r>
      <w:r w:rsidR="00B455D4">
        <w:rPr>
          <w:rFonts w:cs="Calibri"/>
          <w:b/>
          <w:bCs/>
          <w:caps/>
        </w:rPr>
        <w:t>AUTÔNOMO</w:t>
      </w:r>
      <w:r w:rsidRPr="00086FC9">
        <w:rPr>
          <w:rFonts w:cs="Calibri"/>
          <w:b/>
          <w:bCs/>
          <w:caps/>
        </w:rPr>
        <w:t xml:space="preserve"> DE ÁGUA E ESGOTO DO MUNICÍPIO DE SÃO PEDRO - SAAESP</w:t>
      </w:r>
      <w:r w:rsidRPr="00086FC9">
        <w:rPr>
          <w:rFonts w:cs="Calibri"/>
          <w:b/>
        </w:rPr>
        <w:t xml:space="preserve"> e nos termos do Art. 37, inciso III da Constituição Federal.</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sidRPr="00086FC9">
        <w:rPr>
          <w:rFonts w:cs="Calibri"/>
        </w:rPr>
        <w:t xml:space="preserve">A inexatidão das afirmativas ou irregularidades de documentação, ou outras irregularidades constatadas no decorrer do processo, verificadas a qualquer tempo, acarretará a nulidade do(s) ato(s) </w:t>
      </w:r>
      <w:r>
        <w:rPr>
          <w:rFonts w:cs="Calibri"/>
        </w:rPr>
        <w:t>viciado(s), sem prejuízo das medidas de ordem administrativa, cível ou criminal cabíveis.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É responsabilidade </w:t>
      </w:r>
      <w:proofErr w:type="gramStart"/>
      <w:r>
        <w:rPr>
          <w:rFonts w:cs="Calibri"/>
        </w:rPr>
        <w:t>do candidato manter</w:t>
      </w:r>
      <w:proofErr w:type="gramEnd"/>
      <w:r>
        <w:rPr>
          <w:rFonts w:cs="Calibri"/>
        </w:rPr>
        <w:t xml:space="preserve"> seu endereço, telefone e e-mail atualizados junto ao setor competente do </w:t>
      </w:r>
      <w:r>
        <w:rPr>
          <w:rFonts w:cs="Calibri"/>
          <w:b/>
          <w:bCs/>
          <w:caps/>
        </w:rPr>
        <w:t xml:space="preserve">SERVIÇO </w:t>
      </w:r>
      <w:r w:rsidR="00B455D4">
        <w:rPr>
          <w:rFonts w:cs="Calibri"/>
          <w:b/>
          <w:bCs/>
          <w:caps/>
        </w:rPr>
        <w:t>AUTÔNOMO</w:t>
      </w:r>
      <w:r>
        <w:rPr>
          <w:rFonts w:cs="Calibri"/>
          <w:b/>
          <w:bCs/>
          <w:caps/>
        </w:rPr>
        <w:t xml:space="preserve"> DE ÁGUA E ESGOTO DO MUNICÍPIO DE SÃO PEDRO </w:t>
      </w:r>
      <w:r w:rsidR="00B455D4">
        <w:rPr>
          <w:rFonts w:cs="Calibri"/>
          <w:b/>
          <w:bCs/>
          <w:caps/>
        </w:rPr>
        <w:t>–</w:t>
      </w:r>
      <w:r>
        <w:rPr>
          <w:rFonts w:cs="Calibri"/>
          <w:b/>
          <w:bCs/>
          <w:caps/>
        </w:rPr>
        <w:t xml:space="preserve"> SAAESP</w:t>
      </w:r>
      <w:r w:rsidR="00B455D4">
        <w:rPr>
          <w:rFonts w:cs="Calibri"/>
          <w:b/>
          <w:bCs/>
          <w:caps/>
        </w:rPr>
        <w:t xml:space="preserve"> </w:t>
      </w:r>
      <w:r>
        <w:rPr>
          <w:rFonts w:cs="Calibri"/>
        </w:rPr>
        <w:t xml:space="preserve">até que se expire o prazo de validade do </w:t>
      </w:r>
      <w:r>
        <w:rPr>
          <w:rFonts w:cs="Calibri"/>
          <w:caps/>
        </w:rPr>
        <w:t>Concursopúblico</w:t>
      </w:r>
      <w:r>
        <w:rPr>
          <w:rFonts w:cs="Calibri"/>
        </w:rPr>
        <w:t>, para viabilizar os contatos necessários, sob pena de, quando convocado, perder o prazo para comparecimento, caso não seja localizado.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contato realizado pelo </w:t>
      </w:r>
      <w:r>
        <w:rPr>
          <w:rFonts w:cs="Calibri"/>
          <w:b/>
          <w:bCs/>
          <w:caps/>
        </w:rPr>
        <w:t xml:space="preserve">SERVIÇO </w:t>
      </w:r>
      <w:r w:rsidR="00B455D4">
        <w:rPr>
          <w:rFonts w:cs="Calibri"/>
          <w:b/>
          <w:bCs/>
          <w:caps/>
        </w:rPr>
        <w:t>AUTÔNOMO</w:t>
      </w:r>
      <w:r>
        <w:rPr>
          <w:rFonts w:cs="Calibri"/>
          <w:b/>
          <w:bCs/>
          <w:caps/>
        </w:rPr>
        <w:t xml:space="preserve"> DE ÁGUA E ESGOTO DO MUNICÍPIO DE SÃO PEDRO </w:t>
      </w:r>
      <w:r w:rsidR="00B455D4">
        <w:rPr>
          <w:rFonts w:cs="Calibri"/>
          <w:b/>
          <w:bCs/>
          <w:caps/>
        </w:rPr>
        <w:t>–</w:t>
      </w:r>
      <w:r>
        <w:rPr>
          <w:rFonts w:cs="Calibri"/>
          <w:b/>
          <w:bCs/>
          <w:caps/>
        </w:rPr>
        <w:t xml:space="preserve"> SAAESP</w:t>
      </w:r>
      <w:r w:rsidR="00B455D4">
        <w:rPr>
          <w:rFonts w:cs="Calibri"/>
          <w:b/>
          <w:bCs/>
          <w:caps/>
        </w:rPr>
        <w:t xml:space="preserve"> </w:t>
      </w:r>
      <w:r>
        <w:rPr>
          <w:rFonts w:cs="Calibri"/>
        </w:rPr>
        <w:t xml:space="preserve">com o candidato, por telefone ou por e-mail, não tem caráter oficial, é meramente informativo, não sendo aceita a alegação do não recebimento como justificativa de ausência ou de comparecimento em data, local ou horário </w:t>
      </w:r>
      <w:proofErr w:type="gramStart"/>
      <w:r>
        <w:rPr>
          <w:rFonts w:cs="Calibri"/>
        </w:rPr>
        <w:t>incorretos, sendo do candidato</w:t>
      </w:r>
      <w:proofErr w:type="gramEnd"/>
      <w:r>
        <w:rPr>
          <w:rFonts w:cs="Calibri"/>
        </w:rPr>
        <w:t xml:space="preserve"> a responsabilidade de acompanhar as publicações.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Os candidatos </w:t>
      </w:r>
      <w:r>
        <w:rPr>
          <w:rFonts w:cs="Calibri"/>
          <w:bCs/>
          <w:lang w:eastAsia="pt-BR"/>
        </w:rPr>
        <w:t>em emprego/função/Cargo Públicos</w:t>
      </w:r>
      <w:r>
        <w:rPr>
          <w:rFonts w:cs="Calibri"/>
        </w:rPr>
        <w:t xml:space="preserve">, </w:t>
      </w:r>
      <w:r>
        <w:rPr>
          <w:rFonts w:cs="Calibri"/>
          <w:bCs/>
          <w:lang w:eastAsia="pt-BR"/>
        </w:rPr>
        <w:t xml:space="preserve">incluindo os aposentados, somente serão contratados, mediante aprovação neste </w:t>
      </w:r>
      <w:r>
        <w:rPr>
          <w:rFonts w:cs="Calibri"/>
          <w:bCs/>
          <w:caps/>
          <w:lang w:eastAsia="pt-BR"/>
        </w:rPr>
        <w:t>Concursopúblico</w:t>
      </w:r>
      <w:r>
        <w:rPr>
          <w:rFonts w:cs="Calibri"/>
          <w:bCs/>
          <w:lang w:eastAsia="pt-BR"/>
        </w:rPr>
        <w:t>, se as funções estiverem constantes nas acumulações legais previstas pela Constituição Federal, inclusive no que é pertinente ao teto remuneratório. Nesse caso, o candidato deverá apresentar na data da convocação documento que comprove os vencimentos da atividade ou da aposentadoria</w:t>
      </w:r>
      <w:r>
        <w:rPr>
          <w:rFonts w:cs="Calibri"/>
          <w:bCs/>
          <w:i/>
          <w:lang w:eastAsia="pt-BR"/>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w:t>
      </w:r>
      <w:r>
        <w:rPr>
          <w:rFonts w:cs="Calibri"/>
          <w:b/>
          <w:bCs/>
          <w:caps/>
        </w:rPr>
        <w:t xml:space="preserve">SERVIÇO </w:t>
      </w:r>
      <w:r w:rsidR="00B455D4">
        <w:rPr>
          <w:rFonts w:cs="Calibri"/>
          <w:b/>
          <w:bCs/>
          <w:caps/>
        </w:rPr>
        <w:t>AUTÔNOMO</w:t>
      </w:r>
      <w:r>
        <w:rPr>
          <w:rFonts w:cs="Calibri"/>
          <w:b/>
          <w:bCs/>
          <w:caps/>
        </w:rPr>
        <w:t xml:space="preserve"> DE ÁGUA E ESGOTO DO MUNICÍPIO DE SÃO PEDRO -</w:t>
      </w:r>
      <w:proofErr w:type="gramStart"/>
      <w:r>
        <w:rPr>
          <w:rFonts w:cs="Calibri"/>
          <w:b/>
          <w:bCs/>
          <w:caps/>
        </w:rPr>
        <w:t xml:space="preserve"> </w:t>
      </w:r>
      <w:r w:rsidR="00B455D4">
        <w:rPr>
          <w:rFonts w:cs="Calibri"/>
          <w:b/>
          <w:bCs/>
          <w:caps/>
        </w:rPr>
        <w:t xml:space="preserve"> </w:t>
      </w:r>
      <w:proofErr w:type="gramEnd"/>
      <w:r>
        <w:rPr>
          <w:rFonts w:cs="Calibri"/>
        </w:rPr>
        <w:t xml:space="preserve">e a </w:t>
      </w:r>
      <w:hyperlink r:id="rId83" w:history="1">
        <w:r>
          <w:rPr>
            <w:rStyle w:val="Hyperlink"/>
            <w:rFonts w:cs="Calibri"/>
            <w:b/>
            <w:bCs/>
            <w:color w:val="auto"/>
            <w:u w:val="none"/>
          </w:rPr>
          <w:t>GL Consultoria</w:t>
        </w:r>
      </w:hyperlink>
      <w:r w:rsidR="00B455D4">
        <w:t xml:space="preserve"> </w:t>
      </w:r>
      <w:r>
        <w:rPr>
          <w:rFonts w:cs="Calibri"/>
        </w:rPr>
        <w:t>não se responsabilizam por eventuais prejuízos ao candidato decorrentes de:</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Endereço não atualizado;</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Endereço de difícil acesso;</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lastRenderedPageBreak/>
        <w:t>Correspondência devolvida pela ECT por razões diversas e/ou endereço errado do candidato;</w:t>
      </w:r>
    </w:p>
    <w:p w:rsidR="00EE5540" w:rsidRDefault="0087744D">
      <w:pPr>
        <w:pStyle w:val="PargrafodaLista"/>
        <w:numPr>
          <w:ilvl w:val="2"/>
          <w:numId w:val="1"/>
        </w:numPr>
        <w:tabs>
          <w:tab w:val="left" w:pos="709"/>
          <w:tab w:val="left" w:pos="1843"/>
        </w:tabs>
        <w:spacing w:after="0" w:line="240" w:lineRule="auto"/>
        <w:ind w:left="1843" w:right="-81" w:hanging="992"/>
        <w:jc w:val="both"/>
        <w:rPr>
          <w:rFonts w:cs="Calibri"/>
          <w:i/>
          <w:iCs/>
        </w:rPr>
      </w:pPr>
      <w:r>
        <w:rPr>
          <w:rFonts w:cs="Calibri"/>
          <w:i/>
          <w:iCs/>
        </w:rPr>
        <w:t>Correspondência recebida por terceiros.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w:t>
      </w:r>
      <w:r>
        <w:rPr>
          <w:rFonts w:cs="Calibri"/>
          <w:b/>
          <w:bCs/>
          <w:caps/>
        </w:rPr>
        <w:t xml:space="preserve">SERVIÇO </w:t>
      </w:r>
      <w:r w:rsidR="00B455D4">
        <w:rPr>
          <w:rFonts w:cs="Calibri"/>
          <w:b/>
          <w:bCs/>
          <w:caps/>
        </w:rPr>
        <w:t>AUTÔNOMO</w:t>
      </w:r>
      <w:r>
        <w:rPr>
          <w:rFonts w:cs="Calibri"/>
          <w:b/>
          <w:bCs/>
          <w:caps/>
        </w:rPr>
        <w:t xml:space="preserve"> DE ÁGUA E ESGOTO DO MUNICÍPIO DE SÃO PEDRO </w:t>
      </w:r>
      <w:r w:rsidR="00B455D4">
        <w:rPr>
          <w:rFonts w:cs="Calibri"/>
          <w:b/>
          <w:bCs/>
          <w:caps/>
        </w:rPr>
        <w:t>–</w:t>
      </w:r>
      <w:r>
        <w:rPr>
          <w:rFonts w:cs="Calibri"/>
          <w:b/>
          <w:bCs/>
          <w:caps/>
        </w:rPr>
        <w:t xml:space="preserve"> SAAESP</w:t>
      </w:r>
      <w:r w:rsidR="00B455D4">
        <w:rPr>
          <w:rFonts w:cs="Calibri"/>
          <w:b/>
          <w:bCs/>
          <w:caps/>
        </w:rPr>
        <w:t xml:space="preserve"> </w:t>
      </w:r>
      <w:r>
        <w:rPr>
          <w:rFonts w:cs="Calibri"/>
        </w:rPr>
        <w:t xml:space="preserve">e a </w:t>
      </w:r>
      <w:hyperlink r:id="rId84" w:history="1">
        <w:r>
          <w:rPr>
            <w:rStyle w:val="Hyperlink"/>
            <w:rFonts w:cs="Calibri"/>
            <w:b/>
            <w:bCs/>
            <w:color w:val="auto"/>
            <w:u w:val="none"/>
          </w:rPr>
          <w:t xml:space="preserve">GL </w:t>
        </w:r>
        <w:proofErr w:type="spellStart"/>
        <w:r>
          <w:rPr>
            <w:rStyle w:val="Hyperlink"/>
            <w:rFonts w:cs="Calibri"/>
            <w:b/>
            <w:bCs/>
            <w:color w:val="auto"/>
            <w:u w:val="none"/>
          </w:rPr>
          <w:t>Consultoria</w:t>
        </w:r>
      </w:hyperlink>
      <w:r>
        <w:rPr>
          <w:rFonts w:cs="Calibri"/>
        </w:rPr>
        <w:t>se</w:t>
      </w:r>
      <w:proofErr w:type="spellEnd"/>
      <w:r>
        <w:rPr>
          <w:rFonts w:cs="Calibri"/>
        </w:rPr>
        <w:t xml:space="preserve"> eximem das despesas decorrentes de viagens e estadias dos candidatos para comparecimento a qualquer prova do </w:t>
      </w:r>
      <w:r>
        <w:rPr>
          <w:rFonts w:cs="Calibri"/>
          <w:caps/>
        </w:rPr>
        <w:t>Concursopúblico</w:t>
      </w:r>
      <w:r>
        <w:rPr>
          <w:rFonts w:cs="Calibri"/>
        </w:rPr>
        <w:t>, bem como objetos pessoais esquecidos e danificados nos locais de prova.</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A qualquer tempo poder-se-á anular a inscrição, prova ou tornar sem efeito a contratação do candidato, desde que verificadas falsidades ou inexatidões de declarações ou informações prestadas pelo candidato ou irregularidades na inscrição, nas provas ou nos documentos.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Os itens deste Edital poderão sofrer eventuais alterações, atualizações ou acréscimos enquanto não consumada a providência ou evento que lhes disser respeito, até a data da convocação dos candidatos para as provas correspondentes, circunstância que será mencionada em Edital ou aviso a ser </w:t>
      </w:r>
      <w:proofErr w:type="gramStart"/>
      <w:r>
        <w:rPr>
          <w:rFonts w:cs="Calibri"/>
        </w:rPr>
        <w:t>publicado, sendo do candidato</w:t>
      </w:r>
      <w:proofErr w:type="gramEnd"/>
      <w:r>
        <w:rPr>
          <w:rFonts w:cs="Calibri"/>
        </w:rPr>
        <w:t xml:space="preserve"> a responsabilidade de acompanhar as eventuais retificações.</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resultado final do </w:t>
      </w:r>
      <w:r>
        <w:rPr>
          <w:rFonts w:cs="Calibri"/>
          <w:caps/>
        </w:rPr>
        <w:t>Concursopúblico</w:t>
      </w:r>
      <w:r>
        <w:rPr>
          <w:rFonts w:cs="Calibri"/>
        </w:rPr>
        <w:t xml:space="preserve"> será homologado pelo Diretor Presidente do </w:t>
      </w:r>
      <w:r>
        <w:rPr>
          <w:rFonts w:cs="Calibri"/>
          <w:b/>
          <w:bCs/>
          <w:caps/>
        </w:rPr>
        <w:t xml:space="preserve">SERVIÇO </w:t>
      </w:r>
      <w:r w:rsidR="00B455D4">
        <w:rPr>
          <w:rFonts w:cs="Calibri"/>
          <w:b/>
          <w:bCs/>
          <w:caps/>
        </w:rPr>
        <w:t>AUTÔNOMO</w:t>
      </w:r>
      <w:r>
        <w:rPr>
          <w:rFonts w:cs="Calibri"/>
          <w:b/>
          <w:bCs/>
          <w:caps/>
        </w:rPr>
        <w:t xml:space="preserve"> DE ÁGUA E ESGOTO DO MUNICÍPIO DE SÃO PEDRO - SAAESP</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As despesas relativas à participação do candidato no </w:t>
      </w:r>
      <w:r>
        <w:rPr>
          <w:rFonts w:cs="Calibri"/>
          <w:caps/>
        </w:rPr>
        <w:t>Concursopúblico</w:t>
      </w:r>
      <w:r>
        <w:rPr>
          <w:rFonts w:cs="Calibri"/>
        </w:rPr>
        <w:t xml:space="preserve"> e a apresentação para contratação e exercício correrão </w:t>
      </w:r>
      <w:proofErr w:type="gramStart"/>
      <w:r>
        <w:rPr>
          <w:rFonts w:cs="Calibri"/>
        </w:rPr>
        <w:t>às expensas do</w:t>
      </w:r>
      <w:proofErr w:type="gramEnd"/>
      <w:r>
        <w:rPr>
          <w:rFonts w:cs="Calibri"/>
        </w:rPr>
        <w:t xml:space="preserve"> próprio candidato.</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 </w:t>
      </w:r>
      <w:r>
        <w:rPr>
          <w:rFonts w:cs="Calibri"/>
          <w:b/>
          <w:bCs/>
          <w:caps/>
        </w:rPr>
        <w:t xml:space="preserve">SERVIÇO </w:t>
      </w:r>
      <w:r w:rsidR="00B455D4">
        <w:rPr>
          <w:rFonts w:cs="Calibri"/>
          <w:b/>
          <w:bCs/>
          <w:caps/>
        </w:rPr>
        <w:t>AUTÔNOMO</w:t>
      </w:r>
      <w:r>
        <w:rPr>
          <w:rFonts w:cs="Calibri"/>
          <w:b/>
          <w:bCs/>
          <w:caps/>
        </w:rPr>
        <w:t xml:space="preserve"> DE ÁGUA E ESGOTO DO MUNICÍPIO DE SÃO PEDRO </w:t>
      </w:r>
      <w:r w:rsidR="00B455D4">
        <w:rPr>
          <w:rFonts w:cs="Calibri"/>
          <w:b/>
          <w:bCs/>
          <w:caps/>
        </w:rPr>
        <w:t>–</w:t>
      </w:r>
      <w:r>
        <w:rPr>
          <w:rFonts w:cs="Calibri"/>
          <w:b/>
          <w:bCs/>
          <w:caps/>
        </w:rPr>
        <w:t xml:space="preserve"> SAAESP</w:t>
      </w:r>
      <w:r w:rsidR="00B455D4">
        <w:rPr>
          <w:rFonts w:cs="Calibri"/>
          <w:b/>
          <w:bCs/>
          <w:caps/>
        </w:rPr>
        <w:t xml:space="preserve"> </w:t>
      </w:r>
      <w:r>
        <w:rPr>
          <w:rFonts w:cs="Calibri"/>
        </w:rPr>
        <w:t xml:space="preserve">e a </w:t>
      </w:r>
      <w:hyperlink r:id="rId85" w:history="1">
        <w:r>
          <w:rPr>
            <w:rStyle w:val="Hyperlink"/>
            <w:rFonts w:cs="Calibri"/>
            <w:b/>
            <w:bCs/>
            <w:color w:val="auto"/>
            <w:u w:val="none"/>
          </w:rPr>
          <w:t xml:space="preserve">GL </w:t>
        </w:r>
        <w:proofErr w:type="spellStart"/>
        <w:r>
          <w:rPr>
            <w:rStyle w:val="Hyperlink"/>
            <w:rFonts w:cs="Calibri"/>
            <w:b/>
            <w:bCs/>
            <w:color w:val="auto"/>
            <w:u w:val="none"/>
          </w:rPr>
          <w:t>Consultoria</w:t>
        </w:r>
      </w:hyperlink>
      <w:r>
        <w:rPr>
          <w:rFonts w:cs="Calibri"/>
        </w:rPr>
        <w:t>não</w:t>
      </w:r>
      <w:proofErr w:type="spellEnd"/>
      <w:r>
        <w:rPr>
          <w:rFonts w:cs="Calibri"/>
        </w:rPr>
        <w:t xml:space="preserve"> se responsabilizam por quaisquer cursos, textos, apostilas e outras publicações referentes a este </w:t>
      </w:r>
      <w:r>
        <w:rPr>
          <w:rFonts w:cs="Calibri"/>
          <w:caps/>
        </w:rPr>
        <w:t>Concursopúblico</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Não serão </w:t>
      </w:r>
      <w:proofErr w:type="gramStart"/>
      <w:r>
        <w:rPr>
          <w:rFonts w:cs="Calibri"/>
        </w:rPr>
        <w:t>fornecidas</w:t>
      </w:r>
      <w:proofErr w:type="gramEnd"/>
      <w:r>
        <w:rPr>
          <w:rFonts w:cs="Calibri"/>
        </w:rPr>
        <w:t xml:space="preserve"> informações e documentos pessoais de candidatos a terceiros, em atenção ao disposto no artigo 31 da Lei Federal nº 12.527 de 18 de novembro de 2011.</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Eventuais alterações na legislação serão automaticamente aplicadas no cumprimento deste edital.</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Não será fornecido ao candidato qualquer documento comprobatório de classificação no </w:t>
      </w:r>
      <w:r>
        <w:rPr>
          <w:rFonts w:cs="Calibri"/>
          <w:caps/>
        </w:rPr>
        <w:t>concursopúblico</w:t>
      </w:r>
      <w:r>
        <w:rPr>
          <w:rFonts w:cs="Calibri"/>
        </w:rPr>
        <w:t xml:space="preserve">, valendo para esse fim, o resultado final homologado, publicado no </w:t>
      </w:r>
      <w:r>
        <w:rPr>
          <w:rFonts w:cs="Calibri"/>
          <w:b/>
        </w:rPr>
        <w:t>Diário Oficial do Município</w:t>
      </w:r>
      <w:r>
        <w:rPr>
          <w:rFonts w:cs="Calibri"/>
        </w:rPr>
        <w:t>.</w:t>
      </w: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Os casos omissos serão resolvidos pela </w:t>
      </w:r>
      <w:r>
        <w:rPr>
          <w:rFonts w:cs="Calibri"/>
          <w:b/>
          <w:bCs/>
        </w:rPr>
        <w:t>Comissão de Acompanhamento e Fiscalização de Concurso Público</w:t>
      </w:r>
      <w:r>
        <w:rPr>
          <w:rFonts w:cs="Calibri"/>
        </w:rPr>
        <w:t xml:space="preserve"> e </w:t>
      </w:r>
      <w:r>
        <w:rPr>
          <w:rFonts w:cs="Calibri"/>
          <w:b/>
          <w:bCs/>
        </w:rPr>
        <w:t>Equipe Técnica da GL Consultoria</w:t>
      </w:r>
      <w:r>
        <w:rPr>
          <w:rFonts w:cs="Calibri"/>
        </w:rPr>
        <w:t>.</w:t>
      </w:r>
    </w:p>
    <w:p w:rsidR="00EE5540" w:rsidRPr="007C4AAA" w:rsidRDefault="0087744D">
      <w:pPr>
        <w:pStyle w:val="Corpodetexto2"/>
        <w:tabs>
          <w:tab w:val="left" w:pos="9000"/>
        </w:tabs>
        <w:ind w:right="-81"/>
        <w:contextualSpacing/>
        <w:jc w:val="right"/>
        <w:rPr>
          <w:rFonts w:ascii="Calibri" w:hAnsi="Calibri" w:cs="Calibri"/>
          <w:b w:val="0"/>
          <w:szCs w:val="22"/>
        </w:rPr>
      </w:pPr>
      <w:r w:rsidRPr="007C4AAA">
        <w:rPr>
          <w:rFonts w:ascii="Calibri" w:hAnsi="Calibri" w:cs="Calibri"/>
          <w:caps/>
          <w:szCs w:val="22"/>
        </w:rPr>
        <w:t>SÃO PEDRO/SP</w:t>
      </w:r>
      <w:r w:rsidRPr="007C4AAA">
        <w:rPr>
          <w:rFonts w:ascii="Calibri" w:hAnsi="Calibri" w:cs="Calibri"/>
          <w:szCs w:val="22"/>
        </w:rPr>
        <w:t xml:space="preserve">, </w:t>
      </w:r>
      <w:r w:rsidR="00745BCB" w:rsidRPr="007C4AAA">
        <w:rPr>
          <w:rFonts w:ascii="Calibri" w:hAnsi="Calibri" w:cs="Calibri"/>
          <w:szCs w:val="22"/>
        </w:rPr>
        <w:t>19</w:t>
      </w:r>
      <w:r w:rsidRPr="007C4AAA">
        <w:rPr>
          <w:rFonts w:ascii="Calibri" w:hAnsi="Calibri" w:cs="Calibri"/>
          <w:szCs w:val="22"/>
        </w:rPr>
        <w:t xml:space="preserve"> DE </w:t>
      </w:r>
      <w:r w:rsidR="00745BCB" w:rsidRPr="007C4AAA">
        <w:rPr>
          <w:rFonts w:ascii="Calibri" w:hAnsi="Calibri" w:cs="Calibri"/>
          <w:szCs w:val="22"/>
        </w:rPr>
        <w:t xml:space="preserve">JUNHO </w:t>
      </w:r>
      <w:r w:rsidRPr="007C4AAA">
        <w:rPr>
          <w:rFonts w:ascii="Calibri" w:hAnsi="Calibri" w:cs="Calibri"/>
          <w:szCs w:val="22"/>
        </w:rPr>
        <w:t>DE 2026</w:t>
      </w:r>
    </w:p>
    <w:p w:rsidR="00EE5540" w:rsidRDefault="00EE5540">
      <w:pPr>
        <w:pStyle w:val="Corpodetexto2"/>
        <w:tabs>
          <w:tab w:val="left" w:pos="9000"/>
        </w:tabs>
        <w:ind w:right="-81"/>
        <w:contextualSpacing/>
        <w:jc w:val="center"/>
        <w:rPr>
          <w:rFonts w:ascii="Calibri" w:hAnsi="Calibri" w:cs="Calibri"/>
          <w:caps/>
          <w:sz w:val="28"/>
          <w:szCs w:val="28"/>
        </w:rPr>
      </w:pPr>
    </w:p>
    <w:p w:rsidR="00EE5540" w:rsidRDefault="0087744D">
      <w:pPr>
        <w:pStyle w:val="Corpodetexto2"/>
        <w:tabs>
          <w:tab w:val="left" w:pos="6960"/>
          <w:tab w:val="left" w:pos="9000"/>
        </w:tabs>
        <w:ind w:right="-81"/>
        <w:contextualSpacing/>
        <w:jc w:val="left"/>
        <w:rPr>
          <w:rFonts w:ascii="Calibri" w:hAnsi="Calibri" w:cs="Calibri"/>
          <w:caps/>
          <w:sz w:val="28"/>
          <w:szCs w:val="28"/>
        </w:rPr>
      </w:pPr>
      <w:r>
        <w:rPr>
          <w:rFonts w:ascii="Calibri" w:hAnsi="Calibri" w:cs="Calibri"/>
          <w:caps/>
          <w:sz w:val="28"/>
          <w:szCs w:val="28"/>
        </w:rPr>
        <w:tab/>
      </w:r>
    </w:p>
    <w:p w:rsidR="00EE5540" w:rsidRDefault="0087744D">
      <w:pPr>
        <w:pStyle w:val="Corpodetexto2"/>
        <w:tabs>
          <w:tab w:val="left" w:pos="9000"/>
        </w:tabs>
        <w:ind w:right="71"/>
        <w:contextualSpacing/>
        <w:jc w:val="center"/>
        <w:rPr>
          <w:rFonts w:ascii="Calibri Light" w:hAnsi="Calibri Light" w:cs="Calibri Light"/>
          <w:b w:val="0"/>
          <w:caps/>
          <w:sz w:val="32"/>
          <w:szCs w:val="28"/>
        </w:rPr>
      </w:pPr>
      <w:r>
        <w:rPr>
          <w:rFonts w:ascii="Calibri Light" w:hAnsi="Calibri Light" w:cs="Calibri Light"/>
          <w:caps/>
          <w:sz w:val="32"/>
          <w:szCs w:val="28"/>
          <w:lang w:bidi="pt-BR"/>
        </w:rPr>
        <w:t>carlos eduardo de souza mendes</w:t>
      </w:r>
    </w:p>
    <w:p w:rsidR="00EE5540" w:rsidRDefault="0087744D">
      <w:pPr>
        <w:pStyle w:val="Corpodetexto2"/>
        <w:tabs>
          <w:tab w:val="left" w:pos="9000"/>
        </w:tabs>
        <w:ind w:right="71"/>
        <w:contextualSpacing/>
        <w:jc w:val="center"/>
        <w:rPr>
          <w:rFonts w:ascii="Calibri" w:hAnsi="Calibri" w:cs="Calibri"/>
          <w:b w:val="0"/>
          <w:szCs w:val="20"/>
        </w:rPr>
      </w:pPr>
      <w:r>
        <w:rPr>
          <w:rFonts w:ascii="Calibri" w:hAnsi="Calibri" w:cs="Calibri"/>
          <w:szCs w:val="20"/>
        </w:rPr>
        <w:t>Diretor Presidente do SAAESP</w:t>
      </w:r>
    </w:p>
    <w:p w:rsidR="00EE5540" w:rsidRDefault="0087744D">
      <w:pPr>
        <w:pStyle w:val="Corpodetexto2"/>
        <w:tabs>
          <w:tab w:val="left" w:pos="9000"/>
        </w:tabs>
        <w:ind w:right="-81"/>
        <w:contextualSpacing/>
        <w:jc w:val="center"/>
        <w:rPr>
          <w:rFonts w:ascii="Calibri" w:hAnsi="Calibri" w:cs="Calibri"/>
          <w:caps/>
          <w:szCs w:val="22"/>
        </w:rPr>
      </w:pPr>
      <w:r>
        <w:br w:type="page"/>
      </w:r>
    </w:p>
    <w:p w:rsidR="00EE5540"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81" w:hanging="426"/>
        <w:jc w:val="both"/>
        <w:rPr>
          <w:rFonts w:ascii="Arial Rounded MT Bold" w:hAnsi="Arial Rounded MT Bold" w:cs="Calibri Light"/>
          <w:bCs/>
          <w:caps/>
          <w:szCs w:val="24"/>
        </w:rPr>
      </w:pPr>
      <w:bookmarkStart w:id="7" w:name="AnexoI_ATRIBUIÇÕES"/>
      <w:bookmarkEnd w:id="7"/>
      <w:r>
        <w:rPr>
          <w:rFonts w:ascii="Arial Rounded MT Bold" w:hAnsi="Arial Rounded MT Bold" w:cs="Calibri Light"/>
          <w:bCs/>
          <w:caps/>
          <w:szCs w:val="24"/>
        </w:rPr>
        <w:lastRenderedPageBreak/>
        <w:t>ANEXO I - ATRIBUIÇÕES DOs Empregos públicos</w:t>
      </w:r>
    </w:p>
    <w:p w:rsidR="00EE5540" w:rsidRDefault="00EE5540">
      <w:pPr>
        <w:tabs>
          <w:tab w:val="left" w:pos="1276"/>
        </w:tabs>
        <w:ind w:right="-142"/>
        <w:contextualSpacing/>
        <w:jc w:val="both"/>
        <w:rPr>
          <w:rFonts w:ascii="Calibri" w:hAnsi="Calibri" w:cs="Calibri"/>
          <w:b/>
          <w:color w:val="auto"/>
          <w:sz w:val="22"/>
          <w:szCs w:val="22"/>
        </w:rPr>
      </w:pPr>
    </w:p>
    <w:p w:rsidR="00EE5540" w:rsidRDefault="0087744D">
      <w:pPr>
        <w:pStyle w:val="PargrafodaLista"/>
        <w:numPr>
          <w:ilvl w:val="1"/>
          <w:numId w:val="1"/>
        </w:numPr>
        <w:pBdr>
          <w:bottom w:val="single" w:sz="4" w:space="1" w:color="000000"/>
        </w:pBdr>
        <w:tabs>
          <w:tab w:val="left" w:pos="709"/>
          <w:tab w:val="left" w:pos="6804"/>
        </w:tabs>
        <w:spacing w:after="0" w:line="240" w:lineRule="auto"/>
        <w:ind w:right="-142" w:hanging="720"/>
        <w:jc w:val="right"/>
        <w:rPr>
          <w:rFonts w:cs="Calibri"/>
          <w:b/>
          <w:caps/>
          <w:sz w:val="36"/>
          <w:szCs w:val="36"/>
        </w:rPr>
      </w:pPr>
      <w:r>
        <w:rPr>
          <w:rFonts w:cs="Calibri"/>
          <w:b/>
          <w:caps/>
          <w:sz w:val="36"/>
          <w:szCs w:val="36"/>
        </w:rPr>
        <w:t>Ensino fundamental</w:t>
      </w:r>
    </w:p>
    <w:p w:rsidR="00EE5540" w:rsidRDefault="00EE5540">
      <w:pPr>
        <w:ind w:right="-113"/>
        <w:jc w:val="both"/>
        <w:rPr>
          <w:rFonts w:ascii="Calibri Light" w:hAnsi="Calibri Light" w:cs="Calibri Light"/>
          <w:sz w:val="22"/>
          <w:szCs w:val="22"/>
        </w:rPr>
      </w:pPr>
    </w:p>
    <w:p w:rsidR="00EE5540" w:rsidRDefault="0087744D">
      <w:pPr>
        <w:pStyle w:val="PargrafodaLista"/>
        <w:numPr>
          <w:ilvl w:val="2"/>
          <w:numId w:val="1"/>
        </w:numPr>
        <w:shd w:val="clear" w:color="auto" w:fill="E2EFD9" w:themeFill="accent6" w:themeFillTint="33"/>
        <w:tabs>
          <w:tab w:val="left" w:pos="993"/>
          <w:tab w:val="left" w:pos="1134"/>
          <w:tab w:val="left" w:pos="9720"/>
        </w:tabs>
        <w:spacing w:after="0" w:line="240" w:lineRule="auto"/>
        <w:ind w:left="993" w:right="-142" w:hanging="993"/>
        <w:jc w:val="both"/>
        <w:rPr>
          <w:rFonts w:ascii="Arial Rounded MT Bold" w:hAnsi="Arial Rounded MT Bold" w:cs="Calibri"/>
          <w:b/>
          <w:caps/>
          <w:lang w:eastAsia="ar-SA"/>
        </w:rPr>
      </w:pPr>
      <w:r>
        <w:rPr>
          <w:rFonts w:ascii="Arial Rounded MT Bold" w:hAnsi="Arial Rounded MT Bold" w:cs="Calibri"/>
          <w:b/>
          <w:caps/>
          <w:lang w:eastAsia="ar-SA"/>
        </w:rPr>
        <w:t>pedreiro</w:t>
      </w:r>
    </w:p>
    <w:p w:rsidR="00EE5540" w:rsidRDefault="0087744D">
      <w:pPr>
        <w:ind w:right="-113"/>
        <w:jc w:val="both"/>
        <w:rPr>
          <w:rFonts w:ascii="Calibri" w:eastAsia="Times New Roman" w:hAnsi="Calibri" w:cs="Calibri"/>
          <w:color w:val="000000" w:themeColor="text1"/>
          <w:sz w:val="22"/>
          <w:szCs w:val="22"/>
          <w:lang w:eastAsia="ar-SA"/>
        </w:rPr>
      </w:pPr>
      <w:r>
        <w:rPr>
          <w:rFonts w:ascii="Calibri" w:eastAsia="Times New Roman" w:hAnsi="Calibri" w:cs="Calibri"/>
          <w:color w:val="000000" w:themeColor="text1"/>
          <w:sz w:val="22"/>
          <w:szCs w:val="22"/>
          <w:lang w:eastAsia="ar-SA"/>
        </w:rPr>
        <w:t>Verificar as características da obra, examinando plantas e outras especificações da construção, para selecionar o material e estabelecer as operações a executar; Ajustar a pedra ou tijolos a ser utilizado, adaptando a forma e medida ao lugar onde será colocado, utilizando martelo e talhadeira, para possibilitar o assentamento do material em questão; Misturar areia, cimento e água, dosando esses materiais nas quantidades convenientes, para obter a argamassa a ser empregada no assentamento do material em questão; Assentar tijolos, ladrilhos, pisos ou pedras, superando-os em fileiras ou seguindo os desenhos, para levantar paredes, vigas, pilares, degraus de escadas e outras partes da construção; Construir base de concreto e/ou outro material, baseando-se nas especificações, para possibilitar instalação de máquinas, postes da rede elétrica e para outros fins; Executar serviços de acabamento em geral, tais como colocação de telhas, revestimento de pavimentos ou paredes com ladrilhos e azulejos, instalação de rodapés, verificando material e ferramentas necessárias para a execução dos trabalhos; Executar trabalhos de manutenção corretiva de prédios, calçadas e estruturas semelhantes, reparando paredes e pisos, aparelhos sanitários e outras peças, chumbando as bases danificadas, para reconstituir essas estruturas; Rebocar as estruturas construídas, empregando argamassa de cal, cimento e areia e atentando para prumo e nivelamento das mesmas para torná-las aptas a outros tipos de revestimentos; Conduzir veículos ciclomotores e automóveis, inspecionando antes da saída, o estado dos pneus, os níveis de combustível, água e óleo do cárter, testando freios, parte elétrica e outros mecanismos, para certificar-se de suas condições de funcionamento; Executar outras tarefas correlatas determinadas pelo superior imediato.</w:t>
      </w:r>
    </w:p>
    <w:p w:rsidR="00EE5540" w:rsidRDefault="00EE5540">
      <w:pPr>
        <w:ind w:right="-255"/>
        <w:jc w:val="both"/>
        <w:rPr>
          <w:rFonts w:ascii="Calibri" w:eastAsia="Calibri" w:hAnsi="Calibri" w:cs="Calibri"/>
          <w:color w:val="auto"/>
          <w:sz w:val="22"/>
          <w:szCs w:val="22"/>
          <w:lang w:eastAsia="en-US"/>
        </w:rPr>
      </w:pPr>
    </w:p>
    <w:p w:rsidR="00EE5540" w:rsidRDefault="0087744D">
      <w:pPr>
        <w:pStyle w:val="PargrafodaLista"/>
        <w:numPr>
          <w:ilvl w:val="2"/>
          <w:numId w:val="1"/>
        </w:numPr>
        <w:shd w:val="clear" w:color="auto" w:fill="E2EFD9" w:themeFill="accent6" w:themeFillTint="33"/>
        <w:tabs>
          <w:tab w:val="left" w:pos="993"/>
          <w:tab w:val="left" w:pos="1134"/>
          <w:tab w:val="left" w:pos="9720"/>
        </w:tabs>
        <w:spacing w:after="0" w:line="240" w:lineRule="auto"/>
        <w:ind w:left="993" w:right="-142" w:hanging="993"/>
        <w:jc w:val="both"/>
        <w:rPr>
          <w:rFonts w:ascii="Arial Rounded MT Bold" w:hAnsi="Arial Rounded MT Bold" w:cs="Calibri"/>
          <w:b/>
          <w:caps/>
          <w:lang w:eastAsia="ar-SA"/>
        </w:rPr>
      </w:pPr>
      <w:r>
        <w:rPr>
          <w:rFonts w:ascii="Arial Rounded MT Bold" w:hAnsi="Arial Rounded MT Bold" w:cs="Calibri"/>
          <w:b/>
          <w:caps/>
          <w:lang w:eastAsia="ar-SA"/>
        </w:rPr>
        <w:t>serviços gerais</w:t>
      </w:r>
    </w:p>
    <w:p w:rsidR="00EE5540" w:rsidRDefault="0087744D">
      <w:pPr>
        <w:ind w:right="-113"/>
        <w:jc w:val="both"/>
        <w:rPr>
          <w:rFonts w:ascii="Calibri" w:eastAsia="Times New Roman" w:hAnsi="Calibri" w:cs="Calibri"/>
          <w:color w:val="000000" w:themeColor="text1"/>
          <w:sz w:val="22"/>
          <w:szCs w:val="22"/>
          <w:lang w:eastAsia="ar-SA"/>
        </w:rPr>
      </w:pPr>
      <w:r>
        <w:rPr>
          <w:rFonts w:ascii="Calibri" w:eastAsia="Times New Roman" w:hAnsi="Calibri" w:cs="Calibri"/>
          <w:color w:val="000000" w:themeColor="text1"/>
          <w:sz w:val="22"/>
          <w:szCs w:val="22"/>
          <w:lang w:eastAsia="ar-SA"/>
        </w:rPr>
        <w:t xml:space="preserve">Auxiliar nos serviços de armazenamento de materiais leves e pesados, tais como cal, cimento, areia, tijolos e outros, acondicionando-se em prateleiras ou pátios dos almoxarifados, para assegurar o estoque dos mesmos; Auxiliar nos serviços de jardinagem, aparando gramas, preparando a terra, plantando sementes e mudas, podando árvores, visando conservar, cultivar e embelezar canteiros em geral; Efetuar limpeza e conservação de áreas verdes, praças, terrenos baldios, ruas e outros logradouros públicos, carpindo, limpando, lavando, varrendo, transportando entulhos, visando melhor o aspecto do Município; Auxiliar o motorista nas atividades de carregamento, descarregamento e entrega de materiais e mercadorias, valendo-se de esforço físico e/ou outros recursos, visando contribuir para a execução dos trabalhos; Auxiliar na preparação de rua para a execução de serviços de pavimentação, compactando o solo, esparramando terra, pedra, para manter a conservação dos trechos desgastados ou na abertura de novas vias; Auxiliar nas instalações e manutenções elétricas, fornecendo materiais necessários e utilizando ferramentas manuais, para estruturar a parte geral das instalações; Auxiliar no assentamento de tubos de concreto, transportando-os e/ou segurando-os para garantir a correta instalação; Zelar pela conservação das ferramentas, utensílios e equipamentos de trabalho, recolhendo-os e armazenando-os nos locais adequados; Conduzir veículos ciclomotores e automóveis, inspecionando antes da saída, o estado dos pneus, os níveis de combustível, água e óleo do cárter, testando freios, parte elétrica e outros mecanismos, para certificar-se de suas condições de funcionamento; Executar serviços braçais; Auxiliar nos serviços do setor administrativo; Auxiliar nas execuções de instalação, reparos e manutenções de redes de distribuição de água e esgoto; Executar serviços auxiliares nas tarefas de construção civil; Executar serviços auxiliares de limpeza e conservação das </w:t>
      </w:r>
      <w:r>
        <w:rPr>
          <w:rFonts w:ascii="Calibri" w:eastAsia="Times New Roman" w:hAnsi="Calibri" w:cs="Calibri"/>
          <w:color w:val="000000" w:themeColor="text1"/>
          <w:sz w:val="22"/>
          <w:szCs w:val="22"/>
          <w:lang w:eastAsia="ar-SA"/>
        </w:rPr>
        <w:lastRenderedPageBreak/>
        <w:t xml:space="preserve">dependências da </w:t>
      </w:r>
      <w:proofErr w:type="gramStart"/>
      <w:r>
        <w:rPr>
          <w:rFonts w:ascii="Calibri" w:eastAsia="Times New Roman" w:hAnsi="Calibri" w:cs="Calibri"/>
          <w:color w:val="000000" w:themeColor="text1"/>
          <w:sz w:val="22"/>
          <w:szCs w:val="22"/>
          <w:lang w:eastAsia="ar-SA"/>
        </w:rPr>
        <w:t>autarquia</w:t>
      </w:r>
      <w:proofErr w:type="gramEnd"/>
      <w:r>
        <w:rPr>
          <w:rFonts w:ascii="Calibri" w:eastAsia="Times New Roman" w:hAnsi="Calibri" w:cs="Calibri"/>
          <w:color w:val="000000" w:themeColor="text1"/>
          <w:sz w:val="22"/>
          <w:szCs w:val="22"/>
          <w:lang w:eastAsia="ar-SA"/>
        </w:rPr>
        <w:t xml:space="preserve"> e também nos veículos leves e pesados; Auxiliar nos trabalhos das captações de água, Estação de Tratamento de água e reservatórios de água; Auxiliar nos trabalhos da Estação de Tratamento de esgoto; Auxiliar nos trabalhos das Estações Elevatórias de Água e Esgoto; Auxiliar nos trabalhos do Centro de Controle Operacional (CCO); Auxiliar no setor de atendimento ao usuário; Auxiliar no setor de </w:t>
      </w:r>
      <w:proofErr w:type="spellStart"/>
      <w:r>
        <w:rPr>
          <w:rFonts w:ascii="Calibri" w:eastAsia="Times New Roman" w:hAnsi="Calibri" w:cs="Calibri"/>
          <w:color w:val="000000" w:themeColor="text1"/>
          <w:sz w:val="22"/>
          <w:szCs w:val="22"/>
          <w:lang w:eastAsia="ar-SA"/>
        </w:rPr>
        <w:t>micromedição</w:t>
      </w:r>
      <w:proofErr w:type="spellEnd"/>
      <w:r>
        <w:rPr>
          <w:rFonts w:ascii="Calibri" w:eastAsia="Times New Roman" w:hAnsi="Calibri" w:cs="Calibri"/>
          <w:color w:val="000000" w:themeColor="text1"/>
          <w:sz w:val="22"/>
          <w:szCs w:val="22"/>
          <w:lang w:eastAsia="ar-SA"/>
        </w:rPr>
        <w:t>, medição, aferição, controle e demais tarefas relacionadas as ligações de água e esgoto; Auxiliar nos serviços de leituras, impressões de contas, fiscalização, manuseio de celulares, câmeras e demais equipamentos eletrônicos e ou de comunicação, entrega de correspondências e demais notificações ou informativos da autarquia; Auxiliar na operação de maquinas e equipamentos, manutenção dos mesmos; Auxiliar nos serviços laboratoriais; Auxiliar nos serviços de coletas de amostras para a autarquia; Auxiliar nas atividades e serviços da autarquia utilizando as tecnologias atuais e novas tecnologias que surgirão no setor; participando de cursos e treinamentos quando requisitado; Auxiliar nos serviços de pinturas e impermeabilizações; Executar outras tarefas correlatas determinadas pelo superior imediato.</w:t>
      </w:r>
    </w:p>
    <w:p w:rsidR="00EE5540" w:rsidRDefault="00EE5540">
      <w:pPr>
        <w:ind w:right="-255"/>
        <w:jc w:val="both"/>
        <w:rPr>
          <w:rFonts w:ascii="Calibri" w:eastAsia="Calibri" w:hAnsi="Calibri" w:cs="Calibri"/>
          <w:color w:val="auto"/>
          <w:sz w:val="22"/>
          <w:szCs w:val="22"/>
          <w:lang w:eastAsia="en-US"/>
        </w:rPr>
      </w:pPr>
    </w:p>
    <w:p w:rsidR="00EE5540" w:rsidRDefault="0087744D">
      <w:pPr>
        <w:pStyle w:val="PargrafodaLista"/>
        <w:numPr>
          <w:ilvl w:val="1"/>
          <w:numId w:val="1"/>
        </w:numPr>
        <w:pBdr>
          <w:bottom w:val="single" w:sz="4" w:space="1" w:color="000000"/>
        </w:pBdr>
        <w:tabs>
          <w:tab w:val="left" w:pos="709"/>
          <w:tab w:val="left" w:pos="6804"/>
        </w:tabs>
        <w:spacing w:after="0" w:line="240" w:lineRule="auto"/>
        <w:ind w:right="-142" w:hanging="720"/>
        <w:jc w:val="right"/>
        <w:rPr>
          <w:rFonts w:cs="Calibri"/>
          <w:b/>
          <w:caps/>
          <w:sz w:val="36"/>
          <w:szCs w:val="36"/>
        </w:rPr>
      </w:pPr>
      <w:r>
        <w:rPr>
          <w:rFonts w:cs="Calibri"/>
          <w:b/>
          <w:caps/>
          <w:sz w:val="36"/>
          <w:szCs w:val="36"/>
        </w:rPr>
        <w:t>Ensino médio/técnico</w:t>
      </w:r>
    </w:p>
    <w:p w:rsidR="00EE5540" w:rsidRDefault="00EE5540">
      <w:pPr>
        <w:ind w:right="-113"/>
        <w:jc w:val="both"/>
        <w:rPr>
          <w:rFonts w:ascii="Calibri Light" w:hAnsi="Calibri Light" w:cs="Calibri Light"/>
          <w:sz w:val="22"/>
          <w:szCs w:val="22"/>
        </w:rPr>
      </w:pPr>
    </w:p>
    <w:p w:rsidR="00EE5540" w:rsidRDefault="0087744D">
      <w:pPr>
        <w:pStyle w:val="PargrafodaLista"/>
        <w:numPr>
          <w:ilvl w:val="2"/>
          <w:numId w:val="1"/>
        </w:numPr>
        <w:shd w:val="clear" w:color="auto" w:fill="E2EFD9" w:themeFill="accent6" w:themeFillTint="33"/>
        <w:tabs>
          <w:tab w:val="left" w:pos="993"/>
          <w:tab w:val="left" w:pos="1134"/>
          <w:tab w:val="left" w:pos="9720"/>
        </w:tabs>
        <w:spacing w:after="0" w:line="240" w:lineRule="auto"/>
        <w:ind w:left="993" w:right="-142" w:hanging="993"/>
        <w:jc w:val="both"/>
        <w:rPr>
          <w:rFonts w:ascii="Arial Rounded MT Bold" w:hAnsi="Arial Rounded MT Bold" w:cs="Calibri"/>
          <w:b/>
          <w:caps/>
          <w:lang w:eastAsia="ar-SA"/>
        </w:rPr>
      </w:pPr>
      <w:r>
        <w:rPr>
          <w:rFonts w:ascii="Arial Rounded MT Bold" w:hAnsi="Arial Rounded MT Bold" w:cs="Calibri"/>
          <w:b/>
          <w:caps/>
          <w:lang w:eastAsia="ar-SA"/>
        </w:rPr>
        <w:t>almoxarife</w:t>
      </w:r>
    </w:p>
    <w:p w:rsidR="00EE5540" w:rsidRDefault="0087744D">
      <w:pPr>
        <w:ind w:right="-113"/>
        <w:jc w:val="both"/>
        <w:rPr>
          <w:rFonts w:ascii="Calibri" w:eastAsia="Calibri" w:hAnsi="Calibri" w:cs="Calibri"/>
          <w:color w:val="auto"/>
          <w:sz w:val="22"/>
          <w:szCs w:val="22"/>
          <w:lang w:eastAsia="en-US"/>
        </w:rPr>
      </w:pPr>
      <w:r>
        <w:rPr>
          <w:rFonts w:ascii="Calibri" w:eastAsia="Times New Roman" w:hAnsi="Calibri" w:cs="Calibri"/>
          <w:color w:val="000000" w:themeColor="text1"/>
          <w:sz w:val="22"/>
          <w:szCs w:val="22"/>
          <w:lang w:eastAsia="ar-SA"/>
        </w:rPr>
        <w:t>Verificar a posição do estoque, examinando, periodicamente, o volume de materiais e calculando as necessidades futuras, para preparar pedidos de reposição; Controlar o recebimento do material comprado e produzido, confrontando as notas de pedidos e as especificações com o material entregue, para assegurar sua perfeita correspondência aos dados anotados; Organizar e realizar o armazenamento de materiais e produtos, identificando-os e determinando sua acomodação de forma adequada, para garantir estocagem racional e ordenada; Zelar pela conservação do material estocado, providenciando as condições necessárias, para evitar deterioração e perda; Registrar os materiais guardados nos depósitos e a atividades realizadas, lançando os dados em sistemas ou livros, fichas, mapas apropriados, para facilitar consultas e elaboração dos inventários; Verificar, periodicamente, os registros, balanços e outros documentos para prestação de contas e os encaminhar para seu superior e para área financeira; Executar outras tarefas correlatas pelo superior imediato.</w:t>
      </w:r>
    </w:p>
    <w:p w:rsidR="00EE5540" w:rsidRDefault="00EE5540">
      <w:pPr>
        <w:ind w:right="-255"/>
        <w:jc w:val="both"/>
        <w:rPr>
          <w:rFonts w:ascii="Calibri" w:eastAsia="Calibri" w:hAnsi="Calibri" w:cs="Calibri"/>
          <w:color w:val="auto"/>
          <w:sz w:val="22"/>
          <w:szCs w:val="22"/>
          <w:lang w:eastAsia="en-US"/>
        </w:rPr>
      </w:pPr>
    </w:p>
    <w:p w:rsidR="00EE5540" w:rsidRDefault="0087744D">
      <w:pPr>
        <w:pStyle w:val="PargrafodaLista"/>
        <w:numPr>
          <w:ilvl w:val="2"/>
          <w:numId w:val="1"/>
        </w:numPr>
        <w:shd w:val="clear" w:color="auto" w:fill="E2EFD9" w:themeFill="accent6" w:themeFillTint="33"/>
        <w:tabs>
          <w:tab w:val="left" w:pos="993"/>
          <w:tab w:val="left" w:pos="1134"/>
          <w:tab w:val="left" w:pos="9720"/>
        </w:tabs>
        <w:spacing w:after="0" w:line="240" w:lineRule="auto"/>
        <w:ind w:left="993" w:right="-142" w:hanging="993"/>
        <w:jc w:val="both"/>
        <w:rPr>
          <w:rFonts w:ascii="Arial Rounded MT Bold" w:hAnsi="Arial Rounded MT Bold" w:cs="Calibri"/>
          <w:b/>
          <w:caps/>
          <w:lang w:eastAsia="ar-SA"/>
        </w:rPr>
      </w:pPr>
      <w:r>
        <w:rPr>
          <w:rFonts w:ascii="Arial Rounded MT Bold" w:hAnsi="Arial Rounded MT Bold" w:cs="Calibri"/>
          <w:b/>
          <w:caps/>
          <w:lang w:eastAsia="ar-SA"/>
        </w:rPr>
        <w:t>Operador de tratamento de água e esgoto</w:t>
      </w:r>
    </w:p>
    <w:p w:rsidR="00EE5540" w:rsidRDefault="0087744D">
      <w:pPr>
        <w:ind w:right="-113"/>
        <w:jc w:val="both"/>
        <w:rPr>
          <w:rFonts w:ascii="Calibri" w:eastAsia="Times New Roman" w:hAnsi="Calibri" w:cs="Calibri"/>
          <w:color w:val="000000" w:themeColor="text1"/>
          <w:sz w:val="22"/>
          <w:szCs w:val="22"/>
          <w:lang w:eastAsia="ar-SA"/>
        </w:rPr>
      </w:pPr>
      <w:r>
        <w:rPr>
          <w:rFonts w:ascii="Calibri" w:eastAsia="Times New Roman" w:hAnsi="Calibri" w:cs="Calibri"/>
          <w:color w:val="000000" w:themeColor="text1"/>
          <w:sz w:val="22"/>
          <w:szCs w:val="22"/>
          <w:lang w:eastAsia="ar-SA"/>
        </w:rPr>
        <w:t xml:space="preserve">Ter disponibilidade de trabalhar na escala 12x36 em períodos diurno e/ou noturno mediante necessidade da empresa. Operar e manter em funcionamento estações de tratamento de água e esgoto, no caso do tratamento de água, bem como executar todo e qualquer serviço para tomar potável água para abastecimento público; Operar equipamentos e unidades de tratamento de esgotos como grades, caixas de areia, </w:t>
      </w:r>
      <w:proofErr w:type="spellStart"/>
      <w:r>
        <w:rPr>
          <w:rFonts w:ascii="Calibri" w:eastAsia="Times New Roman" w:hAnsi="Calibri" w:cs="Calibri"/>
          <w:color w:val="000000" w:themeColor="text1"/>
          <w:sz w:val="22"/>
          <w:szCs w:val="22"/>
          <w:lang w:eastAsia="ar-SA"/>
        </w:rPr>
        <w:t>decantadores</w:t>
      </w:r>
      <w:proofErr w:type="spellEnd"/>
      <w:r>
        <w:rPr>
          <w:rFonts w:ascii="Calibri" w:eastAsia="Times New Roman" w:hAnsi="Calibri" w:cs="Calibri"/>
          <w:color w:val="000000" w:themeColor="text1"/>
          <w:sz w:val="22"/>
          <w:szCs w:val="22"/>
          <w:lang w:eastAsia="ar-SA"/>
        </w:rPr>
        <w:t xml:space="preserve">, filtros biológicos, câmaras de aeração, </w:t>
      </w:r>
      <w:proofErr w:type="spellStart"/>
      <w:r>
        <w:rPr>
          <w:rFonts w:ascii="Calibri" w:eastAsia="Times New Roman" w:hAnsi="Calibri" w:cs="Calibri"/>
          <w:color w:val="000000" w:themeColor="text1"/>
          <w:sz w:val="22"/>
          <w:szCs w:val="22"/>
          <w:lang w:eastAsia="ar-SA"/>
        </w:rPr>
        <w:t>adensadores</w:t>
      </w:r>
      <w:proofErr w:type="spellEnd"/>
      <w:r>
        <w:rPr>
          <w:rFonts w:ascii="Calibri" w:eastAsia="Times New Roman" w:hAnsi="Calibri" w:cs="Calibri"/>
          <w:color w:val="000000" w:themeColor="text1"/>
          <w:sz w:val="22"/>
          <w:szCs w:val="22"/>
          <w:lang w:eastAsia="ar-SA"/>
        </w:rPr>
        <w:t xml:space="preserve">, digestores, centrífugas, secadores térmicos e demais unidades envolvidas no tratamento de esgotos; Operar equipamentos e seus componentes para a dosagem dos produtos químicos utilizados nas </w:t>
      </w:r>
      <w:proofErr w:type="spellStart"/>
      <w:r>
        <w:rPr>
          <w:rFonts w:ascii="Calibri" w:eastAsia="Times New Roman" w:hAnsi="Calibri" w:cs="Calibri"/>
          <w:color w:val="000000" w:themeColor="text1"/>
          <w:sz w:val="22"/>
          <w:szCs w:val="22"/>
          <w:lang w:eastAsia="ar-SA"/>
        </w:rPr>
        <w:t>ETEs</w:t>
      </w:r>
      <w:proofErr w:type="spellEnd"/>
      <w:r>
        <w:rPr>
          <w:rFonts w:ascii="Calibri" w:eastAsia="Times New Roman" w:hAnsi="Calibri" w:cs="Calibri"/>
          <w:color w:val="000000" w:themeColor="text1"/>
          <w:sz w:val="22"/>
          <w:szCs w:val="22"/>
          <w:lang w:eastAsia="ar-SA"/>
        </w:rPr>
        <w:t xml:space="preserve"> e nas </w:t>
      </w:r>
      <w:proofErr w:type="spellStart"/>
      <w:r>
        <w:rPr>
          <w:rFonts w:ascii="Calibri" w:eastAsia="Times New Roman" w:hAnsi="Calibri" w:cs="Calibri"/>
          <w:color w:val="000000" w:themeColor="text1"/>
          <w:sz w:val="22"/>
          <w:szCs w:val="22"/>
          <w:lang w:eastAsia="ar-SA"/>
        </w:rPr>
        <w:t>ETAs</w:t>
      </w:r>
      <w:proofErr w:type="spellEnd"/>
      <w:r>
        <w:rPr>
          <w:rFonts w:ascii="Calibri" w:eastAsia="Times New Roman" w:hAnsi="Calibri" w:cs="Calibri"/>
          <w:color w:val="000000" w:themeColor="text1"/>
          <w:sz w:val="22"/>
          <w:szCs w:val="22"/>
          <w:lang w:eastAsia="ar-SA"/>
        </w:rPr>
        <w:t xml:space="preserve">; Operar unidades de tratamento biológico de esgotos como valas de oxidação, lagoas de estabilização e outros; Efetuar análises </w:t>
      </w:r>
      <w:proofErr w:type="spellStart"/>
      <w:r>
        <w:rPr>
          <w:rFonts w:ascii="Calibri" w:eastAsia="Times New Roman" w:hAnsi="Calibri" w:cs="Calibri"/>
          <w:color w:val="000000" w:themeColor="text1"/>
          <w:sz w:val="22"/>
          <w:szCs w:val="22"/>
          <w:lang w:eastAsia="ar-SA"/>
        </w:rPr>
        <w:t>físicoquímicas</w:t>
      </w:r>
      <w:proofErr w:type="spellEnd"/>
      <w:r>
        <w:rPr>
          <w:rFonts w:ascii="Calibri" w:eastAsia="Times New Roman" w:hAnsi="Calibri" w:cs="Calibri"/>
          <w:color w:val="000000" w:themeColor="text1"/>
          <w:sz w:val="22"/>
          <w:szCs w:val="22"/>
          <w:lang w:eastAsia="ar-SA"/>
        </w:rPr>
        <w:t xml:space="preserve"> e bacteriológicas; Controlar a passagem de produtos químicos e preparar soluções químicas; Conservar e manter limpas e desobstruídas as grades, </w:t>
      </w:r>
      <w:proofErr w:type="spellStart"/>
      <w:r>
        <w:rPr>
          <w:rFonts w:ascii="Calibri" w:eastAsia="Times New Roman" w:hAnsi="Calibri" w:cs="Calibri"/>
          <w:color w:val="000000" w:themeColor="text1"/>
          <w:sz w:val="22"/>
          <w:szCs w:val="22"/>
          <w:lang w:eastAsia="ar-SA"/>
        </w:rPr>
        <w:t>canaletas</w:t>
      </w:r>
      <w:proofErr w:type="spellEnd"/>
      <w:r>
        <w:rPr>
          <w:rFonts w:ascii="Calibri" w:eastAsia="Times New Roman" w:hAnsi="Calibri" w:cs="Calibri"/>
          <w:color w:val="000000" w:themeColor="text1"/>
          <w:sz w:val="22"/>
          <w:szCs w:val="22"/>
          <w:lang w:eastAsia="ar-SA"/>
        </w:rPr>
        <w:t xml:space="preserve">, calhas, </w:t>
      </w:r>
      <w:proofErr w:type="spellStart"/>
      <w:r>
        <w:rPr>
          <w:rFonts w:ascii="Calibri" w:eastAsia="Times New Roman" w:hAnsi="Calibri" w:cs="Calibri"/>
          <w:color w:val="000000" w:themeColor="text1"/>
          <w:sz w:val="22"/>
          <w:szCs w:val="22"/>
          <w:lang w:eastAsia="ar-SA"/>
        </w:rPr>
        <w:t>vertedores</w:t>
      </w:r>
      <w:proofErr w:type="spellEnd"/>
      <w:r>
        <w:rPr>
          <w:rFonts w:ascii="Calibri" w:eastAsia="Times New Roman" w:hAnsi="Calibri" w:cs="Calibri"/>
          <w:color w:val="000000" w:themeColor="text1"/>
          <w:sz w:val="22"/>
          <w:szCs w:val="22"/>
          <w:lang w:eastAsia="ar-SA"/>
        </w:rPr>
        <w:t xml:space="preserve"> e demais componentes das unidades de tratamento de esgotos; Preparar soluções com produtos químicos para o processo de tratamento de esgotos; Constatar anormalidades de funcionamento de equipamentos e comunicar à chefia imediata as falhas que não tenha condições de resolver; Preencher formulários de controle inerentes às estações ele tratamento; Controlar estoques, bem como conferir qualidade e quantidade de produtos químicos entregues pelos fornecedores para as </w:t>
      </w:r>
      <w:proofErr w:type="spellStart"/>
      <w:r>
        <w:rPr>
          <w:rFonts w:ascii="Calibri" w:eastAsia="Times New Roman" w:hAnsi="Calibri" w:cs="Calibri"/>
          <w:color w:val="000000" w:themeColor="text1"/>
          <w:sz w:val="22"/>
          <w:szCs w:val="22"/>
          <w:lang w:eastAsia="ar-SA"/>
        </w:rPr>
        <w:t>ETAs</w:t>
      </w:r>
      <w:proofErr w:type="spellEnd"/>
      <w:r>
        <w:rPr>
          <w:rFonts w:ascii="Calibri" w:eastAsia="Times New Roman" w:hAnsi="Calibri" w:cs="Calibri"/>
          <w:color w:val="000000" w:themeColor="text1"/>
          <w:sz w:val="22"/>
          <w:szCs w:val="22"/>
          <w:lang w:eastAsia="ar-SA"/>
        </w:rPr>
        <w:t xml:space="preserve"> e </w:t>
      </w:r>
      <w:proofErr w:type="spellStart"/>
      <w:r>
        <w:rPr>
          <w:rFonts w:ascii="Calibri" w:eastAsia="Times New Roman" w:hAnsi="Calibri" w:cs="Calibri"/>
          <w:color w:val="000000" w:themeColor="text1"/>
          <w:sz w:val="22"/>
          <w:szCs w:val="22"/>
          <w:lang w:eastAsia="ar-SA"/>
        </w:rPr>
        <w:t>ETEs</w:t>
      </w:r>
      <w:proofErr w:type="spellEnd"/>
      <w:r>
        <w:rPr>
          <w:rFonts w:ascii="Calibri" w:eastAsia="Times New Roman" w:hAnsi="Calibri" w:cs="Calibri"/>
          <w:color w:val="000000" w:themeColor="text1"/>
          <w:sz w:val="22"/>
          <w:szCs w:val="22"/>
          <w:lang w:eastAsia="ar-SA"/>
        </w:rPr>
        <w:t xml:space="preserve">; Executar serviços de manutenção e conservação das </w:t>
      </w:r>
      <w:proofErr w:type="spellStart"/>
      <w:r>
        <w:rPr>
          <w:rFonts w:ascii="Calibri" w:eastAsia="Times New Roman" w:hAnsi="Calibri" w:cs="Calibri"/>
          <w:color w:val="000000" w:themeColor="text1"/>
          <w:sz w:val="22"/>
          <w:szCs w:val="22"/>
          <w:lang w:eastAsia="ar-SA"/>
        </w:rPr>
        <w:t>ETAs</w:t>
      </w:r>
      <w:proofErr w:type="spellEnd"/>
      <w:r>
        <w:rPr>
          <w:rFonts w:ascii="Calibri" w:eastAsia="Times New Roman" w:hAnsi="Calibri" w:cs="Calibri"/>
          <w:color w:val="000000" w:themeColor="text1"/>
          <w:sz w:val="22"/>
          <w:szCs w:val="22"/>
          <w:lang w:eastAsia="ar-SA"/>
        </w:rPr>
        <w:t xml:space="preserve"> e </w:t>
      </w:r>
      <w:proofErr w:type="spellStart"/>
      <w:r>
        <w:rPr>
          <w:rFonts w:ascii="Calibri" w:eastAsia="Times New Roman" w:hAnsi="Calibri" w:cs="Calibri"/>
          <w:color w:val="000000" w:themeColor="text1"/>
          <w:sz w:val="22"/>
          <w:szCs w:val="22"/>
          <w:lang w:eastAsia="ar-SA"/>
        </w:rPr>
        <w:t>ETEs</w:t>
      </w:r>
      <w:proofErr w:type="spellEnd"/>
      <w:r>
        <w:rPr>
          <w:rFonts w:ascii="Calibri" w:eastAsia="Times New Roman" w:hAnsi="Calibri" w:cs="Calibri"/>
          <w:color w:val="000000" w:themeColor="text1"/>
          <w:sz w:val="22"/>
          <w:szCs w:val="22"/>
          <w:lang w:eastAsia="ar-SA"/>
        </w:rPr>
        <w:t xml:space="preserve">; Manter estações de tratamento de água em funcionamento, através de acionamento de </w:t>
      </w:r>
      <w:r>
        <w:rPr>
          <w:rFonts w:ascii="Calibri" w:eastAsia="Times New Roman" w:hAnsi="Calibri" w:cs="Calibri"/>
          <w:color w:val="000000" w:themeColor="text1"/>
          <w:sz w:val="22"/>
          <w:szCs w:val="22"/>
          <w:lang w:eastAsia="ar-SA"/>
        </w:rPr>
        <w:lastRenderedPageBreak/>
        <w:t xml:space="preserve">conjunto </w:t>
      </w:r>
      <w:proofErr w:type="spellStart"/>
      <w:r>
        <w:rPr>
          <w:rFonts w:ascii="Calibri" w:eastAsia="Times New Roman" w:hAnsi="Calibri" w:cs="Calibri"/>
          <w:color w:val="000000" w:themeColor="text1"/>
          <w:sz w:val="22"/>
          <w:szCs w:val="22"/>
          <w:lang w:eastAsia="ar-SA"/>
        </w:rPr>
        <w:t>moto-bombas</w:t>
      </w:r>
      <w:proofErr w:type="spellEnd"/>
      <w:r>
        <w:rPr>
          <w:rFonts w:ascii="Calibri" w:eastAsia="Times New Roman" w:hAnsi="Calibri" w:cs="Calibri"/>
          <w:color w:val="000000" w:themeColor="text1"/>
          <w:sz w:val="22"/>
          <w:szCs w:val="22"/>
          <w:lang w:eastAsia="ar-SA"/>
        </w:rPr>
        <w:t xml:space="preserve"> de captação; Atender necessidades de demanda de redes reservatórias; Zelar pelo bom funcionamento, limpeza e ordem de instrumentos e aparelhos, equipamentos e dependências de trabalho; Comunicar à chefia imediata, irregularidades em funcionamento de aparelhos e demais componentes de </w:t>
      </w:r>
      <w:proofErr w:type="spellStart"/>
      <w:r>
        <w:rPr>
          <w:rFonts w:ascii="Calibri" w:eastAsia="Times New Roman" w:hAnsi="Calibri" w:cs="Calibri"/>
          <w:color w:val="000000" w:themeColor="text1"/>
          <w:sz w:val="22"/>
          <w:szCs w:val="22"/>
          <w:lang w:eastAsia="ar-SA"/>
        </w:rPr>
        <w:t>ETAs</w:t>
      </w:r>
      <w:proofErr w:type="spellEnd"/>
      <w:r>
        <w:rPr>
          <w:rFonts w:ascii="Calibri" w:eastAsia="Times New Roman" w:hAnsi="Calibri" w:cs="Calibri"/>
          <w:color w:val="000000" w:themeColor="text1"/>
          <w:sz w:val="22"/>
          <w:szCs w:val="22"/>
          <w:lang w:eastAsia="ar-SA"/>
        </w:rPr>
        <w:t xml:space="preserve"> e </w:t>
      </w:r>
      <w:proofErr w:type="spellStart"/>
      <w:r>
        <w:rPr>
          <w:rFonts w:ascii="Calibri" w:eastAsia="Times New Roman" w:hAnsi="Calibri" w:cs="Calibri"/>
          <w:color w:val="000000" w:themeColor="text1"/>
          <w:sz w:val="22"/>
          <w:szCs w:val="22"/>
          <w:lang w:eastAsia="ar-SA"/>
        </w:rPr>
        <w:t>ETEs</w:t>
      </w:r>
      <w:proofErr w:type="spellEnd"/>
      <w:r>
        <w:rPr>
          <w:rFonts w:ascii="Calibri" w:eastAsia="Times New Roman" w:hAnsi="Calibri" w:cs="Calibri"/>
          <w:color w:val="000000" w:themeColor="text1"/>
          <w:sz w:val="22"/>
          <w:szCs w:val="22"/>
          <w:lang w:eastAsia="ar-SA"/>
        </w:rPr>
        <w:t xml:space="preserve">; Requisitar materiais necessários ao bom funcionamento e andamento dos serviços; Operar bombas de recalque e outros equipamentos utilizados no processo de tratamento de água e esgotos; Registrar e interpretar informações geradas por instrumentos específicos ao controle do processo de tratamento de esgotos (Amperímetros, Manômetros, Termômetros, </w:t>
      </w:r>
      <w:proofErr w:type="spellStart"/>
      <w:r>
        <w:rPr>
          <w:rFonts w:ascii="Calibri" w:eastAsia="Times New Roman" w:hAnsi="Calibri" w:cs="Calibri"/>
          <w:color w:val="000000" w:themeColor="text1"/>
          <w:sz w:val="22"/>
          <w:szCs w:val="22"/>
          <w:lang w:eastAsia="ar-SA"/>
        </w:rPr>
        <w:t>Densímetros</w:t>
      </w:r>
      <w:proofErr w:type="spellEnd"/>
      <w:r>
        <w:rPr>
          <w:rFonts w:ascii="Calibri" w:eastAsia="Times New Roman" w:hAnsi="Calibri" w:cs="Calibri"/>
          <w:color w:val="000000" w:themeColor="text1"/>
          <w:sz w:val="22"/>
          <w:szCs w:val="22"/>
          <w:lang w:eastAsia="ar-SA"/>
        </w:rPr>
        <w:t xml:space="preserve">, Medidores de Vazão, </w:t>
      </w:r>
      <w:proofErr w:type="spellStart"/>
      <w:r>
        <w:rPr>
          <w:rFonts w:ascii="Calibri" w:eastAsia="Times New Roman" w:hAnsi="Calibri" w:cs="Calibri"/>
          <w:color w:val="000000" w:themeColor="text1"/>
          <w:sz w:val="22"/>
          <w:szCs w:val="22"/>
          <w:lang w:eastAsia="ar-SA"/>
        </w:rPr>
        <w:t>etc</w:t>
      </w:r>
      <w:proofErr w:type="spellEnd"/>
      <w:r>
        <w:rPr>
          <w:rFonts w:ascii="Calibri" w:eastAsia="Times New Roman" w:hAnsi="Calibri" w:cs="Calibri"/>
          <w:color w:val="000000" w:themeColor="text1"/>
          <w:sz w:val="22"/>
          <w:szCs w:val="22"/>
          <w:lang w:eastAsia="ar-SA"/>
        </w:rPr>
        <w:t xml:space="preserve">); Aferir e calibrar sempre que necessário a instrumentação utilizada na determinação dos parâmetros de controle do processo de tratamento; Coletar amostras de esgotos, para análises físico-químicas, químicas e biológicas necessárias ao controle operacional do processo de tratamento dos esgotos, utilizando técnicas de coleta de amostra; Receber, armazenar e controlar os produtos químicos utilizados no processo de tratamento de esgotos; Comunicar problemas relativos </w:t>
      </w:r>
      <w:proofErr w:type="gramStart"/>
      <w:r>
        <w:rPr>
          <w:rFonts w:ascii="Calibri" w:eastAsia="Times New Roman" w:hAnsi="Calibri" w:cs="Calibri"/>
          <w:color w:val="000000" w:themeColor="text1"/>
          <w:sz w:val="22"/>
          <w:szCs w:val="22"/>
          <w:lang w:eastAsia="ar-SA"/>
        </w:rPr>
        <w:t>a</w:t>
      </w:r>
      <w:proofErr w:type="gramEnd"/>
      <w:r>
        <w:rPr>
          <w:rFonts w:ascii="Calibri" w:eastAsia="Times New Roman" w:hAnsi="Calibri" w:cs="Calibri"/>
          <w:color w:val="000000" w:themeColor="text1"/>
          <w:sz w:val="22"/>
          <w:szCs w:val="22"/>
          <w:lang w:eastAsia="ar-SA"/>
        </w:rPr>
        <w:t xml:space="preserve"> segurança patrimonial e ambiental nas instalações operacionais; Registrar em planilha específica todas as informações operacionais, analíticas, intervenções de manutenção e ocorrências operacionais e não operacionais; Operar o instrumental destinado ao controle a distância dos dispositivos envolvidos no tratamento dos esgotos, incluindo computadores utilizados no controle operacional; Utilizar adequadamente os equipamentos de prote9ão individual (</w:t>
      </w:r>
      <w:proofErr w:type="spellStart"/>
      <w:r>
        <w:rPr>
          <w:rFonts w:ascii="Calibri" w:eastAsia="Times New Roman" w:hAnsi="Calibri" w:cs="Calibri"/>
          <w:color w:val="000000" w:themeColor="text1"/>
          <w:sz w:val="22"/>
          <w:szCs w:val="22"/>
          <w:lang w:eastAsia="ar-SA"/>
        </w:rPr>
        <w:t>EPis</w:t>
      </w:r>
      <w:proofErr w:type="spellEnd"/>
      <w:r>
        <w:rPr>
          <w:rFonts w:ascii="Calibri" w:eastAsia="Times New Roman" w:hAnsi="Calibri" w:cs="Calibri"/>
          <w:color w:val="000000" w:themeColor="text1"/>
          <w:sz w:val="22"/>
          <w:szCs w:val="22"/>
          <w:lang w:eastAsia="ar-SA"/>
        </w:rPr>
        <w:t>) e coletiva (</w:t>
      </w:r>
      <w:proofErr w:type="spellStart"/>
      <w:r>
        <w:rPr>
          <w:rFonts w:ascii="Calibri" w:eastAsia="Times New Roman" w:hAnsi="Calibri" w:cs="Calibri"/>
          <w:color w:val="000000" w:themeColor="text1"/>
          <w:sz w:val="22"/>
          <w:szCs w:val="22"/>
          <w:lang w:eastAsia="ar-SA"/>
        </w:rPr>
        <w:t>EPCs</w:t>
      </w:r>
      <w:proofErr w:type="spellEnd"/>
      <w:r>
        <w:rPr>
          <w:rFonts w:ascii="Calibri" w:eastAsia="Times New Roman" w:hAnsi="Calibri" w:cs="Calibri"/>
          <w:color w:val="000000" w:themeColor="text1"/>
          <w:sz w:val="22"/>
          <w:szCs w:val="22"/>
          <w:lang w:eastAsia="ar-SA"/>
        </w:rPr>
        <w:t>); Executar tarefas relativas a limpeza, manutenção e higienização da unidade sob sua responsabilidade; Elaborar relatórios e efetuar o preenchimento de planilhas e boletins operacionais; Utilizar radio/equipamento de comunicação; Conduzir veículo leve da empresa para prestação dos serviços; Executar outras tarefas correlatas determinadas pelo superior imediato.</w:t>
      </w:r>
    </w:p>
    <w:p w:rsidR="00EE5540" w:rsidRDefault="00EE5540">
      <w:pPr>
        <w:ind w:right="-255"/>
        <w:jc w:val="both"/>
        <w:rPr>
          <w:rFonts w:ascii="Calibri" w:eastAsia="Calibri" w:hAnsi="Calibri" w:cs="Calibri"/>
          <w:color w:val="auto"/>
          <w:sz w:val="22"/>
          <w:szCs w:val="22"/>
          <w:lang w:eastAsia="en-US"/>
        </w:rPr>
      </w:pPr>
    </w:p>
    <w:p w:rsidR="00EE5540" w:rsidRDefault="0087744D">
      <w:pPr>
        <w:pStyle w:val="PargrafodaLista"/>
        <w:numPr>
          <w:ilvl w:val="2"/>
          <w:numId w:val="1"/>
        </w:numPr>
        <w:shd w:val="clear" w:color="auto" w:fill="E2EFD9" w:themeFill="accent6" w:themeFillTint="33"/>
        <w:tabs>
          <w:tab w:val="left" w:pos="993"/>
          <w:tab w:val="left" w:pos="1134"/>
          <w:tab w:val="left" w:pos="9720"/>
        </w:tabs>
        <w:spacing w:after="0" w:line="240" w:lineRule="auto"/>
        <w:ind w:left="993" w:right="-142" w:hanging="993"/>
        <w:jc w:val="both"/>
        <w:rPr>
          <w:rFonts w:ascii="Arial Rounded MT Bold" w:hAnsi="Arial Rounded MT Bold" w:cs="Calibri"/>
          <w:b/>
          <w:caps/>
          <w:lang w:eastAsia="ar-SA"/>
        </w:rPr>
      </w:pPr>
      <w:r>
        <w:rPr>
          <w:rFonts w:ascii="Arial Rounded MT Bold" w:hAnsi="Arial Rounded MT Bold" w:cs="Calibri"/>
          <w:b/>
          <w:caps/>
          <w:lang w:eastAsia="ar-SA"/>
        </w:rPr>
        <w:t>ouvidor</w:t>
      </w:r>
    </w:p>
    <w:p w:rsidR="00EE5540" w:rsidRDefault="0087744D">
      <w:pPr>
        <w:ind w:right="-113"/>
        <w:jc w:val="both"/>
        <w:rPr>
          <w:rFonts w:ascii="Calibri" w:eastAsia="Calibri" w:hAnsi="Calibri" w:cs="Calibri"/>
          <w:color w:val="auto"/>
          <w:sz w:val="22"/>
          <w:szCs w:val="22"/>
          <w:lang w:eastAsia="en-US"/>
        </w:rPr>
      </w:pPr>
      <w:r>
        <w:rPr>
          <w:rFonts w:ascii="Calibri" w:eastAsia="Times New Roman" w:hAnsi="Calibri" w:cs="Calibri"/>
          <w:color w:val="000000" w:themeColor="text1"/>
          <w:sz w:val="22"/>
          <w:szCs w:val="22"/>
          <w:lang w:eastAsia="ar-SA"/>
        </w:rPr>
        <w:t>Dirigir a Controladoria Interna do SAAESP, no âmbito de suas competências; Receber as informações relativas a eventuais desvios na adequada prestação de serviços do SAAESP e na transferência de suas tecnologias, produtos e processos; Acompanhar até a solução final as informações (denúncias, reclamações, sugestões, opiniões, perguntas ou elogios) consideradas pertinentes; Manter-se informado sobre a atuação da Presidência do SAAESP; Registrar e repassar, a quem de direito, as informações recebidas dos clientes; Executar outras tarefas de mesma natureza ou nível de complexidade associadas â sua especialidade e ambiente organizacional.</w:t>
      </w:r>
    </w:p>
    <w:p w:rsidR="00EE5540" w:rsidRDefault="00EE5540">
      <w:pPr>
        <w:ind w:right="-255"/>
        <w:jc w:val="both"/>
        <w:rPr>
          <w:rFonts w:ascii="Calibri" w:eastAsia="Calibri" w:hAnsi="Calibri" w:cs="Calibri"/>
          <w:color w:val="auto"/>
          <w:sz w:val="22"/>
          <w:szCs w:val="22"/>
          <w:lang w:eastAsia="en-US"/>
        </w:rPr>
      </w:pPr>
    </w:p>
    <w:p w:rsidR="00EE5540" w:rsidRDefault="0087744D">
      <w:pPr>
        <w:pStyle w:val="PargrafodaLista"/>
        <w:numPr>
          <w:ilvl w:val="1"/>
          <w:numId w:val="1"/>
        </w:numPr>
        <w:pBdr>
          <w:bottom w:val="single" w:sz="4" w:space="1" w:color="000000"/>
        </w:pBdr>
        <w:tabs>
          <w:tab w:val="left" w:pos="709"/>
          <w:tab w:val="left" w:pos="6804"/>
        </w:tabs>
        <w:spacing w:after="0" w:line="240" w:lineRule="auto"/>
        <w:ind w:right="-142" w:hanging="720"/>
        <w:jc w:val="right"/>
        <w:rPr>
          <w:rFonts w:cs="Calibri"/>
          <w:b/>
          <w:caps/>
          <w:sz w:val="36"/>
          <w:szCs w:val="36"/>
        </w:rPr>
      </w:pPr>
      <w:r>
        <w:rPr>
          <w:rFonts w:cs="Calibri"/>
          <w:b/>
          <w:caps/>
          <w:sz w:val="36"/>
          <w:szCs w:val="36"/>
        </w:rPr>
        <w:t>Ensino Superior</w:t>
      </w:r>
    </w:p>
    <w:p w:rsidR="00EE5540" w:rsidRDefault="00EE5540">
      <w:pPr>
        <w:ind w:right="-113"/>
        <w:jc w:val="both"/>
        <w:rPr>
          <w:rFonts w:ascii="Calibri Light" w:hAnsi="Calibri Light" w:cs="Calibri Light"/>
          <w:sz w:val="22"/>
          <w:szCs w:val="22"/>
        </w:rPr>
      </w:pPr>
    </w:p>
    <w:p w:rsidR="00EE5540" w:rsidRDefault="0087744D">
      <w:pPr>
        <w:pStyle w:val="PargrafodaLista"/>
        <w:numPr>
          <w:ilvl w:val="2"/>
          <w:numId w:val="1"/>
        </w:numPr>
        <w:shd w:val="clear" w:color="auto" w:fill="E2EFD9" w:themeFill="accent6" w:themeFillTint="33"/>
        <w:tabs>
          <w:tab w:val="left" w:pos="993"/>
          <w:tab w:val="left" w:pos="1134"/>
          <w:tab w:val="left" w:pos="9720"/>
        </w:tabs>
        <w:spacing w:after="0" w:line="240" w:lineRule="auto"/>
        <w:ind w:left="993" w:right="-142" w:hanging="993"/>
        <w:jc w:val="both"/>
        <w:rPr>
          <w:rFonts w:ascii="Arial Rounded MT Bold" w:hAnsi="Arial Rounded MT Bold" w:cs="Calibri"/>
          <w:b/>
          <w:caps/>
          <w:lang w:eastAsia="ar-SA"/>
        </w:rPr>
      </w:pPr>
      <w:r>
        <w:rPr>
          <w:rFonts w:ascii="Arial Rounded MT Bold" w:hAnsi="Arial Rounded MT Bold" w:cs="Calibri"/>
          <w:b/>
          <w:caps/>
          <w:lang w:eastAsia="ar-SA"/>
        </w:rPr>
        <w:t>procurador jurídico</w:t>
      </w:r>
    </w:p>
    <w:p w:rsidR="00EE5540" w:rsidRDefault="0087744D">
      <w:pPr>
        <w:ind w:right="-113"/>
        <w:jc w:val="both"/>
        <w:rPr>
          <w:rFonts w:ascii="Calibri" w:eastAsia="Calibri" w:hAnsi="Calibri" w:cs="Calibri"/>
          <w:color w:val="auto"/>
          <w:sz w:val="22"/>
          <w:szCs w:val="22"/>
          <w:lang w:eastAsia="en-US"/>
        </w:rPr>
      </w:pPr>
      <w:r>
        <w:rPr>
          <w:rFonts w:ascii="Calibri" w:eastAsia="Times New Roman" w:hAnsi="Calibri" w:cs="Calibri"/>
          <w:color w:val="000000" w:themeColor="text1"/>
          <w:sz w:val="22"/>
          <w:szCs w:val="22"/>
          <w:lang w:eastAsia="ar-SA"/>
        </w:rPr>
        <w:t xml:space="preserve">Controlar os prazos e as providências tomadas com relação aos processos judiciais nos quais o SAAESP seja parte interessada; Manter o Diretor Presidente do SAAESP informado dos processos judiciais em andamento, das providências adotadas e dos despachos e decisões que foram proferidos em juízo; Representar o SAAESP em juízo ou fora dele no seu âmbito de atuação; Promover o exame e a elaboração de pareceres técnico-jurídicos sobre matéria de sua competência; Representar e defender os interesses do SAAESP nas ações e processos de qualquer natureza; Promover o ajuizamento da Dívida Ativa e demais créditos do SAAESP cobráveis executivamente; Promover o estudo e propor a revisão, quando necessário, da legislação tributário-fiscal do SAAESP; Promover o estudo e a emissão de pareceres nos processos relativos às normas e à política tributário-fiscal do SAAESP; Assessorar os órgãos do SAAESP na interpretação da legislação, normas e decisões referentes às questões tributárias e fiscais; Assessorar todos os departamentos e setores e todos os demais órgãos materiais fiscais e tributárias; Emitir pareceres normativos ou específicos sobre assuntos administrativos submetidos à sua consideração; Promover a emissão de pareceres em processos </w:t>
      </w:r>
      <w:r>
        <w:rPr>
          <w:rFonts w:ascii="Calibri" w:eastAsia="Times New Roman" w:hAnsi="Calibri" w:cs="Calibri"/>
          <w:color w:val="000000" w:themeColor="text1"/>
          <w:sz w:val="22"/>
          <w:szCs w:val="22"/>
          <w:lang w:eastAsia="ar-SA"/>
        </w:rPr>
        <w:lastRenderedPageBreak/>
        <w:t xml:space="preserve">administrativos, versando sobre contratos, convênios, escrituras, concorrências públicas, uso da propriedade e posturas municipais, concessões ou permissões de serviços públicos, ou sobre as relações do SAAESP com os seus servidores; Promover a elaboração de minutas de convênios e contratos em que o SAAESP seja parte interessada; Revisar e propor modificações nos termos de convênios e contratos elaborados por outros órgãos e entidades a serem firmados pelo SAAESP; Promover a lavratura e o registro de convênios e contratos firmados pelo SAAESP; Promover assessoria jurídica às comissões de sindicância e inquérito administrativo; Promover a elaboração de pareceres sobre a situação dos servidores municipais; Executar outras atribuições afins.  </w:t>
      </w:r>
    </w:p>
    <w:p w:rsidR="00EE5540" w:rsidRDefault="00EE5540">
      <w:pPr>
        <w:ind w:right="-255"/>
        <w:jc w:val="both"/>
        <w:rPr>
          <w:rFonts w:ascii="Calibri" w:eastAsia="Calibri" w:hAnsi="Calibri" w:cs="Calibri"/>
          <w:color w:val="auto"/>
          <w:sz w:val="22"/>
          <w:szCs w:val="22"/>
          <w:lang w:eastAsia="en-US"/>
        </w:rPr>
      </w:pPr>
    </w:p>
    <w:p w:rsidR="00EE5540" w:rsidRDefault="0087744D">
      <w:pPr>
        <w:widowControl/>
        <w:ind w:right="-142"/>
        <w:contextualSpacing/>
        <w:jc w:val="both"/>
        <w:rPr>
          <w:rFonts w:ascii="Calibri" w:hAnsi="Calibri" w:cs="Calibri"/>
          <w:color w:val="EE0000"/>
          <w:sz w:val="22"/>
          <w:szCs w:val="22"/>
          <w:lang w:eastAsia="ar-SA"/>
        </w:rPr>
      </w:pPr>
      <w:r>
        <w:rPr>
          <w:rFonts w:ascii="Calibri" w:hAnsi="Calibri" w:cs="Calibri"/>
          <w:color w:val="EE0000"/>
          <w:sz w:val="22"/>
          <w:szCs w:val="22"/>
        </w:rPr>
        <w:br w:type="page"/>
      </w:r>
    </w:p>
    <w:p w:rsidR="00EE5540"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81" w:hanging="426"/>
        <w:jc w:val="both"/>
        <w:rPr>
          <w:rFonts w:ascii="Arial Rounded MT Bold" w:hAnsi="Arial Rounded MT Bold" w:cs="Calibri Light"/>
          <w:bCs/>
          <w:caps/>
          <w:szCs w:val="24"/>
        </w:rPr>
      </w:pPr>
      <w:bookmarkStart w:id="8" w:name="AnexoII_ESPECIAL"/>
      <w:bookmarkEnd w:id="8"/>
      <w:r>
        <w:rPr>
          <w:rFonts w:ascii="Arial Rounded MT Bold" w:hAnsi="Arial Rounded MT Bold" w:cs="Calibri Light"/>
          <w:bCs/>
          <w:caps/>
          <w:szCs w:val="24"/>
        </w:rPr>
        <w:lastRenderedPageBreak/>
        <w:t>anexo iI – solicitação de condição especial</w:t>
      </w:r>
    </w:p>
    <w:p w:rsidR="00EE5540" w:rsidRDefault="0087744D">
      <w:pPr>
        <w:contextualSpacing/>
        <w:jc w:val="both"/>
        <w:rPr>
          <w:rFonts w:ascii="Arial Rounded MT Bold" w:hAnsi="Arial Rounded MT Bold" w:cs="Calibri Light"/>
          <w:caps/>
          <w:sz w:val="20"/>
          <w:szCs w:val="20"/>
          <w:lang w:eastAsia="ar-SA"/>
        </w:rPr>
      </w:pPr>
      <w:proofErr w:type="gramStart"/>
      <w:r>
        <w:rPr>
          <w:rFonts w:ascii="Arial Rounded MT Bold" w:hAnsi="Arial Rounded MT Bold" w:cs="Calibri Light"/>
          <w:caps/>
          <w:sz w:val="20"/>
          <w:szCs w:val="20"/>
          <w:lang w:eastAsia="ar-SA"/>
        </w:rPr>
        <w:t>MODELO:</w:t>
      </w:r>
      <w:proofErr w:type="gramEnd"/>
      <w:r>
        <w:rPr>
          <w:rFonts w:ascii="Arial Rounded MT Bold" w:hAnsi="Arial Rounded MT Bold" w:cs="Calibri Light"/>
          <w:caps/>
          <w:sz w:val="20"/>
          <w:szCs w:val="20"/>
          <w:lang w:eastAsia="ar-SA"/>
        </w:rPr>
        <w:t>REQUERIMENTOPARASOLICITAÇÃODEcondiçãoEspecial</w:t>
      </w:r>
    </w:p>
    <w:p w:rsidR="00EE5540" w:rsidRDefault="00EE5540">
      <w:pPr>
        <w:contextualSpacing/>
        <w:rPr>
          <w:rFonts w:ascii="Calibri Light" w:hAnsi="Calibri Light" w:cs="Calibri Light"/>
          <w:b/>
          <w:bCs/>
          <w:sz w:val="20"/>
          <w:szCs w:val="20"/>
        </w:rPr>
      </w:pPr>
    </w:p>
    <w:p w:rsidR="00EE5540" w:rsidRDefault="0087744D">
      <w:pPr>
        <w:contextualSpacing/>
        <w:jc w:val="both"/>
        <w:rPr>
          <w:rFonts w:ascii="Calibri Light" w:hAnsi="Calibri Light" w:cs="Calibri Light"/>
          <w:b/>
          <w:i/>
          <w:color w:val="auto"/>
          <w:sz w:val="20"/>
          <w:szCs w:val="20"/>
        </w:rPr>
      </w:pPr>
      <w:r>
        <w:rPr>
          <w:rFonts w:ascii="Calibri Light" w:hAnsi="Calibri Light" w:cs="Calibri Light"/>
          <w:b/>
          <w:i/>
          <w:color w:val="auto"/>
          <w:sz w:val="20"/>
          <w:szCs w:val="20"/>
        </w:rPr>
        <w:t>À</w:t>
      </w:r>
    </w:p>
    <w:p w:rsidR="00EE5540" w:rsidRDefault="0087744D">
      <w:pPr>
        <w:contextualSpacing/>
        <w:jc w:val="both"/>
        <w:rPr>
          <w:rFonts w:ascii="Calibri Light" w:hAnsi="Calibri Light" w:cs="Calibri Light"/>
          <w:b/>
          <w:i/>
          <w:caps/>
          <w:color w:val="auto"/>
          <w:sz w:val="20"/>
          <w:szCs w:val="20"/>
        </w:rPr>
      </w:pPr>
      <w:r>
        <w:rPr>
          <w:rFonts w:ascii="Calibri Light" w:hAnsi="Calibri Light" w:cs="Calibri Light"/>
          <w:b/>
          <w:i/>
          <w:caps/>
          <w:color w:val="auto"/>
          <w:sz w:val="20"/>
          <w:szCs w:val="20"/>
        </w:rPr>
        <w:t xml:space="preserve">Comissão de Acompanhamento e Fiscalização de Concurso Público </w:t>
      </w:r>
    </w:p>
    <w:p w:rsidR="00EE5540" w:rsidRDefault="0087744D">
      <w:pPr>
        <w:contextualSpacing/>
        <w:jc w:val="both"/>
        <w:rPr>
          <w:rFonts w:ascii="Calibri Light" w:hAnsi="Calibri Light" w:cs="Calibri Light"/>
          <w:b/>
          <w:i/>
          <w:color w:val="auto"/>
          <w:sz w:val="20"/>
          <w:szCs w:val="20"/>
        </w:rPr>
      </w:pPr>
      <w:r>
        <w:rPr>
          <w:rFonts w:ascii="Calibri Light" w:hAnsi="Calibri Light" w:cs="Calibri Light"/>
          <w:b/>
          <w:i/>
          <w:color w:val="auto"/>
          <w:sz w:val="20"/>
          <w:szCs w:val="20"/>
        </w:rPr>
        <w:t>Equipe Técnica da GL Consultoria</w:t>
      </w:r>
    </w:p>
    <w:p w:rsidR="00EE5540" w:rsidRDefault="00EE5540">
      <w:pPr>
        <w:contextualSpacing/>
        <w:jc w:val="both"/>
        <w:rPr>
          <w:rFonts w:ascii="Calibri Light" w:hAnsi="Calibri Light" w:cs="Calibri Light"/>
          <w:b/>
          <w:i/>
          <w:sz w:val="20"/>
          <w:szCs w:val="20"/>
        </w:rPr>
      </w:pPr>
    </w:p>
    <w:p w:rsidR="00EE5540" w:rsidRDefault="00EE5540">
      <w:pPr>
        <w:contextualSpacing/>
        <w:jc w:val="both"/>
        <w:rPr>
          <w:rFonts w:ascii="Calibri Light" w:hAnsi="Calibri Light" w:cs="Calibri Light"/>
          <w:b/>
          <w:i/>
          <w:sz w:val="20"/>
          <w:szCs w:val="20"/>
        </w:rPr>
      </w:pPr>
    </w:p>
    <w:p w:rsidR="00EE5540" w:rsidRDefault="0087744D">
      <w:pPr>
        <w:pStyle w:val="Corpodetexto"/>
        <w:spacing w:line="480" w:lineRule="auto"/>
        <w:contextualSpacing/>
        <w:rPr>
          <w:rFonts w:ascii="Calibri Light" w:hAnsi="Calibri Light" w:cs="Calibri Light"/>
          <w:sz w:val="20"/>
        </w:rPr>
      </w:pPr>
      <w:r>
        <w:rPr>
          <w:rFonts w:ascii="Calibri Light" w:hAnsi="Calibri Light" w:cs="Calibri Light"/>
          <w:sz w:val="20"/>
        </w:rPr>
        <w:t xml:space="preserve">Eu, _____________________________________________________________________________________________, </w:t>
      </w:r>
      <w:proofErr w:type="gramStart"/>
      <w:r>
        <w:rPr>
          <w:rFonts w:ascii="Calibri Light" w:hAnsi="Calibri Light" w:cs="Calibri Light"/>
          <w:sz w:val="20"/>
        </w:rPr>
        <w:t>portador(</w:t>
      </w:r>
      <w:proofErr w:type="gramEnd"/>
      <w:r>
        <w:rPr>
          <w:rFonts w:ascii="Calibri Light" w:hAnsi="Calibri Light" w:cs="Calibri Light"/>
          <w:sz w:val="20"/>
        </w:rPr>
        <w:t xml:space="preserve">a) do </w:t>
      </w:r>
      <w:proofErr w:type="spellStart"/>
      <w:r>
        <w:rPr>
          <w:rFonts w:ascii="Calibri Light" w:hAnsi="Calibri Light" w:cs="Calibri Light"/>
          <w:sz w:val="20"/>
        </w:rPr>
        <w:t>R.G.</w:t>
      </w:r>
      <w:proofErr w:type="spellEnd"/>
      <w:r>
        <w:rPr>
          <w:rFonts w:ascii="Calibri Light" w:hAnsi="Calibri Light" w:cs="Calibri Light"/>
          <w:sz w:val="20"/>
        </w:rPr>
        <w:t xml:space="preserve"> </w:t>
      </w:r>
      <w:proofErr w:type="spellStart"/>
      <w:r>
        <w:rPr>
          <w:rFonts w:ascii="Calibri Light" w:hAnsi="Calibri Light" w:cs="Calibri Light"/>
          <w:sz w:val="20"/>
        </w:rPr>
        <w:t>nº_______________________________</w:t>
      </w:r>
      <w:proofErr w:type="spellEnd"/>
      <w:r>
        <w:rPr>
          <w:rFonts w:ascii="Calibri Light" w:hAnsi="Calibri Light" w:cs="Calibri Light"/>
          <w:sz w:val="20"/>
        </w:rPr>
        <w:t xml:space="preserve">, CPF </w:t>
      </w:r>
      <w:proofErr w:type="spellStart"/>
      <w:r>
        <w:rPr>
          <w:rFonts w:ascii="Calibri Light" w:hAnsi="Calibri Light" w:cs="Calibri Light"/>
          <w:sz w:val="20"/>
        </w:rPr>
        <w:t>nº________________________________________</w:t>
      </w:r>
      <w:proofErr w:type="spellEnd"/>
      <w:r>
        <w:rPr>
          <w:rFonts w:ascii="Calibri Light" w:hAnsi="Calibri Light" w:cs="Calibri Light"/>
          <w:sz w:val="20"/>
        </w:rPr>
        <w:t xml:space="preserve">, candidato(a) ao </w:t>
      </w:r>
      <w:r>
        <w:rPr>
          <w:rFonts w:ascii="Calibri Light" w:hAnsi="Calibri Light" w:cs="Calibri Light"/>
          <w:b/>
          <w:bCs/>
          <w:caps/>
          <w:sz w:val="20"/>
        </w:rPr>
        <w:t>Emprego público</w:t>
      </w:r>
      <w:r>
        <w:rPr>
          <w:rFonts w:ascii="Calibri Light" w:hAnsi="Calibri Light" w:cs="Calibri Light"/>
          <w:sz w:val="20"/>
        </w:rPr>
        <w:t xml:space="preserve"> de ________________________________________________________________.</w:t>
      </w:r>
      <w:r>
        <w:rPr>
          <w:rFonts w:ascii="Calibri Light" w:hAnsi="Calibri Light" w:cs="Calibri Light"/>
          <w:sz w:val="20"/>
        </w:rPr>
        <w:br/>
        <w:t xml:space="preserve">do </w:t>
      </w:r>
      <w:r>
        <w:rPr>
          <w:rFonts w:ascii="Calibri Light" w:hAnsi="Calibri Light" w:cs="Calibri Light"/>
          <w:caps/>
          <w:sz w:val="20"/>
        </w:rPr>
        <w:t>Concursopúblico</w:t>
      </w:r>
      <w:r>
        <w:rPr>
          <w:rFonts w:ascii="Calibri Light" w:hAnsi="Calibri Light" w:cs="Calibri Light"/>
          <w:sz w:val="20"/>
        </w:rPr>
        <w:t xml:space="preserve"> nº 001/2026, da </w:t>
      </w:r>
      <w:r>
        <w:rPr>
          <w:rFonts w:ascii="Calibri Light" w:hAnsi="Calibri Light" w:cs="Calibri Light"/>
          <w:b/>
          <w:bCs/>
          <w:caps/>
          <w:sz w:val="20"/>
        </w:rPr>
        <w:t xml:space="preserve">SERVIÇO </w:t>
      </w:r>
      <w:r w:rsidR="00B455D4">
        <w:rPr>
          <w:rFonts w:ascii="Calibri Light" w:hAnsi="Calibri Light" w:cs="Calibri Light"/>
          <w:b/>
          <w:bCs/>
          <w:caps/>
          <w:sz w:val="20"/>
        </w:rPr>
        <w:t>AUTÔNOMO</w:t>
      </w:r>
      <w:r>
        <w:rPr>
          <w:rFonts w:ascii="Calibri Light" w:hAnsi="Calibri Light" w:cs="Calibri Light"/>
          <w:b/>
          <w:bCs/>
          <w:caps/>
          <w:sz w:val="20"/>
        </w:rPr>
        <w:t xml:space="preserve"> DE ÁGUA E ESGOTO DO MUNICÍPIO DE SÃO PEDRO - SAAESP </w:t>
      </w:r>
      <w:r>
        <w:rPr>
          <w:rFonts w:ascii="Calibri Light" w:hAnsi="Calibri Light" w:cs="Calibri Light"/>
          <w:sz w:val="20"/>
        </w:rPr>
        <w:t xml:space="preserve">venho </w:t>
      </w:r>
      <w:r>
        <w:rPr>
          <w:rFonts w:ascii="Calibri Light" w:hAnsi="Calibri Light" w:cs="Calibri Light"/>
          <w:b/>
          <w:bCs/>
          <w:caps/>
          <w:sz w:val="20"/>
        </w:rPr>
        <w:t xml:space="preserve">requerer </w:t>
      </w:r>
      <w:r>
        <w:rPr>
          <w:rFonts w:ascii="Calibri Light" w:hAnsi="Calibri Light" w:cs="Calibri Light"/>
          <w:sz w:val="20"/>
          <w:u w:val="single"/>
        </w:rPr>
        <w:t xml:space="preserve">a análise da viabilidade e concessão de </w:t>
      </w:r>
      <w:r>
        <w:rPr>
          <w:rFonts w:ascii="Calibri Light" w:hAnsi="Calibri Light" w:cs="Calibri Light"/>
          <w:b/>
          <w:bCs/>
          <w:caps/>
          <w:sz w:val="20"/>
          <w:u w:val="single"/>
        </w:rPr>
        <w:t>Condição</w:t>
      </w:r>
      <w:r>
        <w:rPr>
          <w:rFonts w:ascii="Calibri Light" w:hAnsi="Calibri Light" w:cs="Calibri Light"/>
          <w:b/>
          <w:bCs/>
          <w:sz w:val="20"/>
          <w:u w:val="single"/>
        </w:rPr>
        <w:t xml:space="preserve"> ESPECIAL</w:t>
      </w:r>
      <w:r>
        <w:rPr>
          <w:rFonts w:ascii="Calibri Light" w:hAnsi="Calibri Light" w:cs="Calibri Light"/>
          <w:sz w:val="20"/>
          <w:u w:val="single"/>
        </w:rPr>
        <w:t xml:space="preserve"> para participação nas provas presenciais</w:t>
      </w:r>
      <w:r>
        <w:rPr>
          <w:rFonts w:ascii="Calibri Light" w:hAnsi="Calibri Light" w:cs="Calibri Light"/>
          <w:sz w:val="20"/>
        </w:rPr>
        <w:t>:</w:t>
      </w:r>
    </w:p>
    <w:p w:rsidR="00EE5540" w:rsidRDefault="007C1813">
      <w:pPr>
        <w:pStyle w:val="Corpodetexto"/>
        <w:contextualSpacing/>
        <w:rPr>
          <w:rFonts w:ascii="Calibri Light" w:hAnsi="Calibri Light" w:cs="Calibri Light"/>
          <w:b/>
          <w:sz w:val="20"/>
        </w:rPr>
      </w:pPr>
      <w:r w:rsidRPr="007C1813">
        <w:rPr>
          <w:noProof/>
        </w:rPr>
        <w:pict>
          <v:roundrect id="Retângulo: Cantos Arredondados 7" o:spid="_x0000_s1026" style="position:absolute;left:0;text-align:left;margin-left:-5.7pt;margin-top:8.75pt;width:489.95pt;height:8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" strokecolor="#4bacc6" strokeweight="2pt">
            <v:path arrowok="t"/>
          </v:roundrect>
        </w:pict>
      </w:r>
    </w:p>
    <w:p w:rsidR="00EE5540" w:rsidRDefault="0087744D">
      <w:pPr>
        <w:pStyle w:val="Corpodetexto"/>
        <w:contextualSpacing/>
        <w:rPr>
          <w:rFonts w:ascii="Calibri Light" w:hAnsi="Calibri Light" w:cs="Calibri Light"/>
          <w:b/>
          <w:caps/>
          <w:sz w:val="20"/>
        </w:rPr>
      </w:pPr>
      <w:r>
        <w:rPr>
          <w:rFonts w:ascii="Calibri Light" w:hAnsi="Calibri Light" w:cs="Calibri Light"/>
          <w:b/>
          <w:caps/>
          <w:sz w:val="20"/>
          <w:lang w:bidi="pt-BR"/>
        </w:rPr>
        <w:t xml:space="preserve">Para tanto, informo que necessito da(s) seguinte(s) </w:t>
      </w:r>
      <w:proofErr w:type="gramStart"/>
      <w:r>
        <w:rPr>
          <w:rFonts w:ascii="Calibri Light" w:hAnsi="Calibri Light" w:cs="Calibri Light"/>
          <w:b/>
          <w:caps/>
          <w:sz w:val="20"/>
          <w:lang w:bidi="pt-BR"/>
        </w:rPr>
        <w:t>condição(</w:t>
      </w:r>
      <w:proofErr w:type="gramEnd"/>
      <w:r>
        <w:rPr>
          <w:rFonts w:ascii="Calibri Light" w:hAnsi="Calibri Light" w:cs="Calibri Light"/>
          <w:b/>
          <w:caps/>
          <w:sz w:val="20"/>
          <w:lang w:bidi="pt-BR"/>
        </w:rPr>
        <w:t>ões) especial(is)</w:t>
      </w:r>
      <w:r>
        <w:rPr>
          <w:rFonts w:ascii="Calibri Light" w:hAnsi="Calibri Light" w:cs="Calibri Light"/>
          <w:b/>
          <w:caps/>
          <w:sz w:val="20"/>
        </w:rPr>
        <w:t>:</w:t>
      </w:r>
    </w:p>
    <w:p w:rsidR="00EE5540" w:rsidRDefault="0087744D">
      <w:pPr>
        <w:pStyle w:val="Corpodetexto"/>
        <w:spacing w:line="480" w:lineRule="auto"/>
        <w:ind w:right="-24"/>
        <w:contextualSpacing/>
        <w:rPr>
          <w:rFonts w:ascii="Calibri Light" w:hAnsi="Calibri Light" w:cs="Calibri Light"/>
          <w:sz w:val="20"/>
        </w:rPr>
      </w:pPr>
      <w:r>
        <w:rPr>
          <w:rFonts w:ascii="Calibri Light" w:hAnsi="Calibri Light" w:cs="Calibri Light"/>
          <w:sz w:val="20"/>
        </w:rPr>
        <w:t>________________________________________________________________________________________________</w:t>
      </w:r>
    </w:p>
    <w:p w:rsidR="00EE5540" w:rsidRDefault="0087744D">
      <w:pPr>
        <w:pStyle w:val="Corpodetexto"/>
        <w:spacing w:line="480" w:lineRule="auto"/>
        <w:ind w:right="-24"/>
        <w:contextualSpacing/>
        <w:rPr>
          <w:rFonts w:ascii="Calibri Light" w:hAnsi="Calibri Light" w:cs="Calibri Light"/>
          <w:sz w:val="20"/>
        </w:rPr>
      </w:pPr>
      <w:r>
        <w:rPr>
          <w:rFonts w:ascii="Calibri Light" w:hAnsi="Calibri Light" w:cs="Calibri Light"/>
          <w:sz w:val="20"/>
        </w:rPr>
        <w:t>________________________________________________________________________________________________</w:t>
      </w:r>
    </w:p>
    <w:p w:rsidR="00EE5540" w:rsidRDefault="0087744D">
      <w:pPr>
        <w:pStyle w:val="Corpodetexto"/>
        <w:spacing w:line="480" w:lineRule="auto"/>
        <w:ind w:right="-24"/>
        <w:contextualSpacing/>
        <w:rPr>
          <w:rFonts w:ascii="Calibri Light" w:hAnsi="Calibri Light" w:cs="Calibri Light"/>
          <w:sz w:val="20"/>
        </w:rPr>
      </w:pPr>
      <w:r>
        <w:rPr>
          <w:rFonts w:ascii="Calibri Light" w:hAnsi="Calibri Light" w:cs="Calibri Light"/>
          <w:sz w:val="20"/>
        </w:rPr>
        <w:t>________________________________________________________________________________________________</w:t>
      </w:r>
    </w:p>
    <w:p w:rsidR="00EE5540" w:rsidRDefault="00EE5540">
      <w:pPr>
        <w:contextualSpacing/>
        <w:jc w:val="right"/>
        <w:rPr>
          <w:rFonts w:ascii="Calibri Light" w:hAnsi="Calibri Light" w:cs="Calibri Light"/>
          <w:b/>
          <w:bCs/>
          <w:sz w:val="20"/>
          <w:szCs w:val="20"/>
        </w:rPr>
      </w:pPr>
    </w:p>
    <w:p w:rsidR="00EE5540" w:rsidRDefault="007C1813">
      <w:pPr>
        <w:contextualSpacing/>
        <w:jc w:val="right"/>
        <w:rPr>
          <w:rFonts w:ascii="Calibri Light" w:hAnsi="Calibri Light" w:cs="Calibri Light"/>
          <w:b/>
          <w:bCs/>
          <w:sz w:val="20"/>
          <w:szCs w:val="20"/>
        </w:rPr>
      </w:pPr>
      <w:r w:rsidRPr="007C1813">
        <w:rPr>
          <w:noProof/>
          <w:lang w:bidi="ar-SA"/>
        </w:rPr>
        <w:pict>
          <v:roundrect id="_x0000_s1030" style="position:absolute;left:0;text-align:left;margin-left:-5.7pt;margin-top:8.4pt;width:489.95pt;height:8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" strokecolor="#4bacc6" strokeweight="2pt">
            <v:path arrowok="t"/>
          </v:roundrect>
        </w:pict>
      </w:r>
    </w:p>
    <w:p w:rsidR="00EE5540" w:rsidRDefault="0087744D">
      <w:pPr>
        <w:pStyle w:val="Corpodetexto"/>
        <w:contextualSpacing/>
        <w:rPr>
          <w:rFonts w:ascii="Calibri Light" w:hAnsi="Calibri Light" w:cs="Calibri Light"/>
          <w:b/>
          <w:caps/>
          <w:sz w:val="20"/>
        </w:rPr>
      </w:pPr>
      <w:r>
        <w:rPr>
          <w:rFonts w:ascii="Calibri Light" w:hAnsi="Calibri Light" w:cs="Calibri Light"/>
          <w:b/>
          <w:caps/>
          <w:sz w:val="20"/>
          <w:lang w:bidi="pt-BR"/>
        </w:rPr>
        <w:t>justificativa do pedido</w:t>
      </w:r>
      <w:r>
        <w:rPr>
          <w:rFonts w:ascii="Calibri Light" w:hAnsi="Calibri Light" w:cs="Calibri Light"/>
          <w:b/>
          <w:caps/>
          <w:sz w:val="20"/>
        </w:rPr>
        <w:t>:</w:t>
      </w:r>
    </w:p>
    <w:p w:rsidR="00EE5540" w:rsidRDefault="0087744D">
      <w:pPr>
        <w:pStyle w:val="Corpodetexto"/>
        <w:spacing w:line="480" w:lineRule="auto"/>
        <w:ind w:right="-24"/>
        <w:contextualSpacing/>
        <w:rPr>
          <w:rFonts w:ascii="Calibri Light" w:hAnsi="Calibri Light" w:cs="Calibri Light"/>
          <w:sz w:val="20"/>
        </w:rPr>
      </w:pPr>
      <w:r>
        <w:rPr>
          <w:rFonts w:ascii="Calibri Light" w:hAnsi="Calibri Light" w:cs="Calibri Light"/>
          <w:sz w:val="20"/>
        </w:rPr>
        <w:t>________________________________________________________________________________________________</w:t>
      </w:r>
    </w:p>
    <w:p w:rsidR="00EE5540" w:rsidRDefault="0087744D">
      <w:pPr>
        <w:pStyle w:val="Corpodetexto"/>
        <w:spacing w:line="480" w:lineRule="auto"/>
        <w:ind w:right="-24"/>
        <w:contextualSpacing/>
        <w:rPr>
          <w:rFonts w:ascii="Calibri Light" w:hAnsi="Calibri Light" w:cs="Calibri Light"/>
          <w:sz w:val="20"/>
        </w:rPr>
      </w:pPr>
      <w:r>
        <w:rPr>
          <w:rFonts w:ascii="Calibri Light" w:hAnsi="Calibri Light" w:cs="Calibri Light"/>
          <w:sz w:val="20"/>
        </w:rPr>
        <w:t>________________________________________________________________________________________________</w:t>
      </w:r>
    </w:p>
    <w:p w:rsidR="00EE5540" w:rsidRDefault="0087744D">
      <w:pPr>
        <w:pStyle w:val="Corpodetexto"/>
        <w:spacing w:line="480" w:lineRule="auto"/>
        <w:ind w:right="-24"/>
        <w:contextualSpacing/>
        <w:rPr>
          <w:rFonts w:ascii="Calibri Light" w:hAnsi="Calibri Light" w:cs="Calibri Light"/>
          <w:sz w:val="20"/>
        </w:rPr>
      </w:pPr>
      <w:r>
        <w:rPr>
          <w:rFonts w:ascii="Calibri Light" w:hAnsi="Calibri Light" w:cs="Calibri Light"/>
          <w:sz w:val="20"/>
        </w:rPr>
        <w:t>________________________________________________________________________________________________</w:t>
      </w:r>
    </w:p>
    <w:p w:rsidR="00EE5540" w:rsidRDefault="00EE5540">
      <w:pPr>
        <w:contextualSpacing/>
        <w:jc w:val="right"/>
        <w:rPr>
          <w:rFonts w:ascii="Calibri Light" w:hAnsi="Calibri Light" w:cs="Calibri Light"/>
          <w:b/>
          <w:bCs/>
          <w:sz w:val="20"/>
          <w:szCs w:val="20"/>
        </w:rPr>
      </w:pPr>
    </w:p>
    <w:p w:rsidR="00EE5540" w:rsidRDefault="0087744D">
      <w:pPr>
        <w:contextualSpacing/>
        <w:jc w:val="right"/>
        <w:rPr>
          <w:rFonts w:ascii="Calibri Light" w:hAnsi="Calibri Light" w:cs="Calibri Light"/>
          <w:b/>
          <w:bCs/>
          <w:sz w:val="20"/>
          <w:szCs w:val="20"/>
        </w:rPr>
      </w:pPr>
      <w:r>
        <w:rPr>
          <w:rFonts w:ascii="Calibri Light" w:hAnsi="Calibri Light" w:cs="Calibri Light"/>
          <w:b/>
          <w:bCs/>
          <w:sz w:val="20"/>
          <w:szCs w:val="20"/>
        </w:rPr>
        <w:t>(Anexar a este, documentos que comprovem a situação.)</w:t>
      </w:r>
    </w:p>
    <w:p w:rsidR="00EE5540" w:rsidRDefault="00EE5540">
      <w:pPr>
        <w:contextualSpacing/>
        <w:jc w:val="both"/>
        <w:rPr>
          <w:rFonts w:ascii="Calibri Light" w:hAnsi="Calibri Light" w:cs="Calibri Light"/>
          <w:sz w:val="20"/>
          <w:szCs w:val="20"/>
        </w:rPr>
      </w:pPr>
    </w:p>
    <w:p w:rsidR="00EE5540" w:rsidRDefault="0087744D">
      <w:pPr>
        <w:pStyle w:val="Ttulo"/>
        <w:ind w:right="-167"/>
        <w:contextualSpacing/>
        <w:jc w:val="right"/>
        <w:rPr>
          <w:rFonts w:ascii="Calibri Light" w:hAnsi="Calibri Light" w:cs="Calibri Light"/>
          <w:bCs w:val="0"/>
          <w:sz w:val="22"/>
          <w:szCs w:val="22"/>
        </w:rPr>
      </w:pPr>
      <w:proofErr w:type="gramStart"/>
      <w:r>
        <w:rPr>
          <w:rFonts w:ascii="Calibri Light" w:hAnsi="Calibri Light" w:cs="Calibri Light"/>
          <w:caps/>
          <w:sz w:val="22"/>
          <w:szCs w:val="22"/>
        </w:rPr>
        <w:t>................................</w:t>
      </w:r>
      <w:proofErr w:type="gramEnd"/>
      <w:r>
        <w:rPr>
          <w:rFonts w:ascii="Calibri Light" w:hAnsi="Calibri Light" w:cs="Calibri Light"/>
          <w:smallCaps/>
          <w:sz w:val="22"/>
          <w:szCs w:val="22"/>
        </w:rPr>
        <w:t xml:space="preserve">, .......... </w:t>
      </w:r>
      <w:proofErr w:type="gramStart"/>
      <w:r>
        <w:rPr>
          <w:rFonts w:ascii="Calibri Light" w:hAnsi="Calibri Light" w:cs="Calibri Light"/>
          <w:smallCaps/>
          <w:sz w:val="22"/>
          <w:szCs w:val="22"/>
        </w:rPr>
        <w:t>de</w:t>
      </w:r>
      <w:proofErr w:type="gramEnd"/>
      <w:r>
        <w:rPr>
          <w:rFonts w:ascii="Calibri Light" w:hAnsi="Calibri Light" w:cs="Calibri Light"/>
          <w:smallCaps/>
          <w:sz w:val="22"/>
          <w:szCs w:val="22"/>
        </w:rPr>
        <w:t xml:space="preserve"> ................................... </w:t>
      </w:r>
      <w:proofErr w:type="gramStart"/>
      <w:r>
        <w:rPr>
          <w:rFonts w:ascii="Calibri Light" w:hAnsi="Calibri Light" w:cs="Calibri Light"/>
          <w:smallCaps/>
          <w:sz w:val="22"/>
          <w:szCs w:val="22"/>
        </w:rPr>
        <w:t>de</w:t>
      </w:r>
      <w:proofErr w:type="gramEnd"/>
      <w:r>
        <w:rPr>
          <w:rFonts w:ascii="Calibri Light" w:hAnsi="Calibri Light" w:cs="Calibri Light"/>
          <w:smallCaps/>
          <w:sz w:val="22"/>
          <w:szCs w:val="22"/>
        </w:rPr>
        <w:t xml:space="preserve"> 2026</w:t>
      </w:r>
    </w:p>
    <w:p w:rsidR="00EE5540" w:rsidRDefault="00EE5540">
      <w:pPr>
        <w:pStyle w:val="Ttulo"/>
        <w:contextualSpacing/>
        <w:jc w:val="right"/>
        <w:rPr>
          <w:rFonts w:ascii="Calibri Light" w:hAnsi="Calibri Light" w:cs="Calibri Light"/>
          <w:bCs w:val="0"/>
          <w:sz w:val="22"/>
          <w:szCs w:val="22"/>
        </w:rPr>
      </w:pPr>
    </w:p>
    <w:p w:rsidR="00EE5540" w:rsidRDefault="00EE5540">
      <w:pPr>
        <w:pStyle w:val="Ttulo"/>
        <w:contextualSpacing/>
        <w:jc w:val="right"/>
        <w:rPr>
          <w:rFonts w:ascii="Calibri Light" w:hAnsi="Calibri Light" w:cs="Calibri Light"/>
          <w:bCs w:val="0"/>
          <w:sz w:val="22"/>
          <w:szCs w:val="22"/>
        </w:rPr>
      </w:pPr>
    </w:p>
    <w:p w:rsidR="00EE5540" w:rsidRDefault="00EE5540">
      <w:pPr>
        <w:pStyle w:val="Ttulo"/>
        <w:contextualSpacing/>
        <w:jc w:val="right"/>
        <w:rPr>
          <w:rFonts w:ascii="Calibri Light" w:hAnsi="Calibri Light" w:cs="Calibri Light"/>
          <w:bCs w:val="0"/>
          <w:sz w:val="22"/>
          <w:szCs w:val="22"/>
        </w:rPr>
      </w:pPr>
    </w:p>
    <w:tbl>
      <w:tblPr>
        <w:tblW w:w="5839" w:type="dxa"/>
        <w:jc w:val="center"/>
        <w:tblLayout w:type="fixed"/>
        <w:tblCellMar>
          <w:left w:w="70" w:type="dxa"/>
          <w:right w:w="70" w:type="dxa"/>
        </w:tblCellMar>
        <w:tblLook w:val="04A0"/>
      </w:tblPr>
      <w:tblGrid>
        <w:gridCol w:w="5839"/>
      </w:tblGrid>
      <w:tr w:rsidR="00EE5540">
        <w:trPr>
          <w:jc w:val="center"/>
        </w:trPr>
        <w:tc>
          <w:tcPr>
            <w:tcW w:w="5839" w:type="dxa"/>
            <w:tcBorders>
              <w:top w:val="single" w:sz="4" w:space="0" w:color="000000"/>
            </w:tcBorders>
          </w:tcPr>
          <w:p w:rsidR="00EE5540" w:rsidRDefault="0087744D">
            <w:pPr>
              <w:contextualSpacing/>
              <w:jc w:val="center"/>
              <w:rPr>
                <w:rFonts w:ascii="Calibri Light" w:hAnsi="Calibri Light" w:cs="Calibri Light"/>
                <w:caps/>
                <w:sz w:val="22"/>
                <w:szCs w:val="22"/>
              </w:rPr>
            </w:pPr>
            <w:r>
              <w:rPr>
                <w:rFonts w:ascii="Calibri Light" w:hAnsi="Calibri Light" w:cs="Calibri Light"/>
                <w:caps/>
                <w:sz w:val="22"/>
                <w:szCs w:val="22"/>
              </w:rPr>
              <w:t>assinaturadocandidato</w:t>
            </w:r>
          </w:p>
        </w:tc>
      </w:tr>
    </w:tbl>
    <w:p w:rsidR="00EE5540" w:rsidRDefault="0087744D">
      <w:pPr>
        <w:contextualSpacing/>
        <w:rPr>
          <w:rFonts w:ascii="Calibri Light" w:hAnsi="Calibri Light" w:cs="Calibri Light"/>
          <w:b/>
          <w:sz w:val="22"/>
          <w:szCs w:val="22"/>
        </w:rPr>
      </w:pPr>
      <w:r>
        <w:br w:type="page"/>
      </w:r>
    </w:p>
    <w:p w:rsidR="00EE5540"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81" w:hanging="426"/>
        <w:jc w:val="both"/>
        <w:rPr>
          <w:rFonts w:ascii="Arial Rounded MT Bold" w:hAnsi="Arial Rounded MT Bold" w:cs="Calibri Light"/>
          <w:bCs/>
          <w:caps/>
          <w:szCs w:val="24"/>
        </w:rPr>
      </w:pPr>
      <w:bookmarkStart w:id="9" w:name="AnexoIII_PCD"/>
      <w:bookmarkEnd w:id="9"/>
      <w:r>
        <w:rPr>
          <w:rFonts w:ascii="Arial Rounded MT Bold" w:hAnsi="Arial Rounded MT Bold" w:cs="Calibri Light"/>
          <w:bCs/>
          <w:caps/>
          <w:szCs w:val="24"/>
        </w:rPr>
        <w:lastRenderedPageBreak/>
        <w:t>anexo iII – solicitação de inscrição - pcD</w:t>
      </w:r>
    </w:p>
    <w:p w:rsidR="00EE5540" w:rsidRDefault="0087744D">
      <w:pPr>
        <w:contextualSpacing/>
        <w:jc w:val="both"/>
        <w:rPr>
          <w:rFonts w:ascii="Arial Rounded MT Bold" w:hAnsi="Arial Rounded MT Bold" w:cs="Calibri Light"/>
          <w:caps/>
          <w:sz w:val="20"/>
          <w:szCs w:val="20"/>
          <w:lang w:eastAsia="ar-SA"/>
        </w:rPr>
      </w:pPr>
      <w:proofErr w:type="gramStart"/>
      <w:r>
        <w:rPr>
          <w:rFonts w:ascii="Arial Rounded MT Bold" w:hAnsi="Arial Rounded MT Bold" w:cs="Calibri Light"/>
          <w:caps/>
          <w:sz w:val="20"/>
          <w:szCs w:val="20"/>
          <w:lang w:eastAsia="ar-SA"/>
        </w:rPr>
        <w:t>MODELO:</w:t>
      </w:r>
      <w:proofErr w:type="gramEnd"/>
      <w:r>
        <w:rPr>
          <w:rFonts w:ascii="Arial Rounded MT Bold" w:hAnsi="Arial Rounded MT Bold" w:cs="Calibri Light"/>
          <w:caps/>
          <w:sz w:val="20"/>
          <w:szCs w:val="20"/>
          <w:lang w:eastAsia="ar-SA"/>
        </w:rPr>
        <w:t>REQUERIMENTOPARASOLICITAÇÃODEInscriçãoPcD</w:t>
      </w:r>
    </w:p>
    <w:p w:rsidR="00EE5540" w:rsidRDefault="00EE5540">
      <w:pPr>
        <w:contextualSpacing/>
        <w:rPr>
          <w:rFonts w:ascii="Calibri Light" w:hAnsi="Calibri Light" w:cs="Calibri Light"/>
          <w:b/>
          <w:bCs/>
          <w:sz w:val="20"/>
          <w:szCs w:val="20"/>
        </w:rPr>
      </w:pPr>
    </w:p>
    <w:p w:rsidR="00EE5540" w:rsidRDefault="0087744D">
      <w:pPr>
        <w:contextualSpacing/>
        <w:jc w:val="both"/>
        <w:rPr>
          <w:rFonts w:ascii="Calibri Light" w:hAnsi="Calibri Light" w:cs="Calibri Light"/>
          <w:b/>
          <w:i/>
          <w:color w:val="auto"/>
          <w:sz w:val="20"/>
          <w:szCs w:val="20"/>
        </w:rPr>
      </w:pPr>
      <w:r>
        <w:rPr>
          <w:rFonts w:ascii="Calibri Light" w:hAnsi="Calibri Light" w:cs="Calibri Light"/>
          <w:b/>
          <w:i/>
          <w:color w:val="auto"/>
          <w:sz w:val="20"/>
          <w:szCs w:val="20"/>
        </w:rPr>
        <w:t>À</w:t>
      </w:r>
    </w:p>
    <w:p w:rsidR="00EE5540" w:rsidRDefault="0087744D">
      <w:pPr>
        <w:contextualSpacing/>
        <w:jc w:val="both"/>
        <w:rPr>
          <w:rFonts w:ascii="Calibri Light" w:hAnsi="Calibri Light" w:cs="Calibri Light"/>
          <w:b/>
          <w:i/>
          <w:caps/>
          <w:color w:val="auto"/>
          <w:sz w:val="20"/>
          <w:szCs w:val="20"/>
        </w:rPr>
      </w:pPr>
      <w:r>
        <w:rPr>
          <w:rFonts w:ascii="Calibri Light" w:hAnsi="Calibri Light" w:cs="Calibri Light"/>
          <w:b/>
          <w:i/>
          <w:caps/>
          <w:color w:val="auto"/>
          <w:sz w:val="20"/>
          <w:szCs w:val="20"/>
        </w:rPr>
        <w:t xml:space="preserve">Comissão de Acompanhamento e Fiscalização de Concurso Público </w:t>
      </w:r>
    </w:p>
    <w:p w:rsidR="00EE5540" w:rsidRDefault="0087744D">
      <w:pPr>
        <w:contextualSpacing/>
        <w:jc w:val="both"/>
        <w:rPr>
          <w:rFonts w:ascii="Calibri Light" w:hAnsi="Calibri Light" w:cs="Calibri Light"/>
          <w:b/>
          <w:i/>
          <w:color w:val="auto"/>
          <w:sz w:val="20"/>
          <w:szCs w:val="20"/>
        </w:rPr>
      </w:pPr>
      <w:r>
        <w:rPr>
          <w:rFonts w:ascii="Calibri Light" w:hAnsi="Calibri Light" w:cs="Calibri Light"/>
          <w:b/>
          <w:i/>
          <w:color w:val="auto"/>
          <w:sz w:val="20"/>
          <w:szCs w:val="20"/>
        </w:rPr>
        <w:t>Equipe Técnica da GL Consultoria</w:t>
      </w:r>
    </w:p>
    <w:p w:rsidR="00EE5540" w:rsidRDefault="00EE5540">
      <w:pPr>
        <w:contextualSpacing/>
        <w:jc w:val="both"/>
        <w:rPr>
          <w:rFonts w:ascii="Calibri Light" w:hAnsi="Calibri Light" w:cs="Calibri Light"/>
          <w:b/>
          <w:i/>
          <w:sz w:val="20"/>
          <w:szCs w:val="20"/>
        </w:rPr>
      </w:pPr>
    </w:p>
    <w:p w:rsidR="00EE5540" w:rsidRDefault="00EE5540">
      <w:pPr>
        <w:contextualSpacing/>
        <w:jc w:val="both"/>
        <w:rPr>
          <w:rFonts w:ascii="Calibri Light" w:hAnsi="Calibri Light" w:cs="Calibri Light"/>
          <w:b/>
          <w:i/>
          <w:sz w:val="20"/>
          <w:szCs w:val="20"/>
        </w:rPr>
      </w:pPr>
    </w:p>
    <w:p w:rsidR="00EE5540" w:rsidRDefault="0087744D">
      <w:pPr>
        <w:pStyle w:val="Corpodetexto"/>
        <w:spacing w:line="480" w:lineRule="auto"/>
        <w:contextualSpacing/>
        <w:rPr>
          <w:rFonts w:ascii="Calibri Light" w:hAnsi="Calibri Light" w:cs="Calibri Light"/>
          <w:sz w:val="20"/>
        </w:rPr>
      </w:pPr>
      <w:r>
        <w:rPr>
          <w:rFonts w:ascii="Calibri Light" w:hAnsi="Calibri Light" w:cs="Calibri Light"/>
          <w:sz w:val="20"/>
        </w:rPr>
        <w:t xml:space="preserve">Eu, _____________________________________________________________________________________________, </w:t>
      </w:r>
      <w:proofErr w:type="gramStart"/>
      <w:r>
        <w:rPr>
          <w:rFonts w:ascii="Calibri Light" w:hAnsi="Calibri Light" w:cs="Calibri Light"/>
          <w:sz w:val="20"/>
        </w:rPr>
        <w:t>portador(</w:t>
      </w:r>
      <w:proofErr w:type="gramEnd"/>
      <w:r>
        <w:rPr>
          <w:rFonts w:ascii="Calibri Light" w:hAnsi="Calibri Light" w:cs="Calibri Light"/>
          <w:sz w:val="20"/>
        </w:rPr>
        <w:t xml:space="preserve">a) do </w:t>
      </w:r>
      <w:proofErr w:type="spellStart"/>
      <w:r>
        <w:rPr>
          <w:rFonts w:ascii="Calibri Light" w:hAnsi="Calibri Light" w:cs="Calibri Light"/>
          <w:sz w:val="20"/>
        </w:rPr>
        <w:t>R.G.</w:t>
      </w:r>
      <w:proofErr w:type="spellEnd"/>
      <w:r>
        <w:rPr>
          <w:rFonts w:ascii="Calibri Light" w:hAnsi="Calibri Light" w:cs="Calibri Light"/>
          <w:sz w:val="20"/>
        </w:rPr>
        <w:t xml:space="preserve"> </w:t>
      </w:r>
      <w:proofErr w:type="spellStart"/>
      <w:r>
        <w:rPr>
          <w:rFonts w:ascii="Calibri Light" w:hAnsi="Calibri Light" w:cs="Calibri Light"/>
          <w:sz w:val="20"/>
        </w:rPr>
        <w:t>nº_______________________________</w:t>
      </w:r>
      <w:proofErr w:type="spellEnd"/>
      <w:r>
        <w:rPr>
          <w:rFonts w:ascii="Calibri Light" w:hAnsi="Calibri Light" w:cs="Calibri Light"/>
          <w:sz w:val="20"/>
        </w:rPr>
        <w:t xml:space="preserve">, CPF </w:t>
      </w:r>
      <w:proofErr w:type="spellStart"/>
      <w:r>
        <w:rPr>
          <w:rFonts w:ascii="Calibri Light" w:hAnsi="Calibri Light" w:cs="Calibri Light"/>
          <w:sz w:val="20"/>
        </w:rPr>
        <w:t>nº________________________________________</w:t>
      </w:r>
      <w:proofErr w:type="spellEnd"/>
      <w:r>
        <w:rPr>
          <w:rFonts w:ascii="Calibri Light" w:hAnsi="Calibri Light" w:cs="Calibri Light"/>
          <w:sz w:val="20"/>
        </w:rPr>
        <w:t xml:space="preserve">, candidato(a) ao </w:t>
      </w:r>
      <w:r>
        <w:rPr>
          <w:rFonts w:ascii="Calibri Light" w:hAnsi="Calibri Light" w:cs="Calibri Light"/>
          <w:b/>
          <w:bCs/>
          <w:caps/>
          <w:sz w:val="20"/>
        </w:rPr>
        <w:t>emprego público</w:t>
      </w:r>
      <w:r>
        <w:rPr>
          <w:rFonts w:ascii="Calibri Light" w:hAnsi="Calibri Light" w:cs="Calibri Light"/>
          <w:sz w:val="20"/>
        </w:rPr>
        <w:t xml:space="preserve"> de _________________________________________________________________</w:t>
      </w:r>
      <w:r>
        <w:rPr>
          <w:rFonts w:ascii="Calibri Light" w:hAnsi="Calibri Light" w:cs="Calibri Light"/>
          <w:sz w:val="20"/>
        </w:rPr>
        <w:br/>
        <w:t xml:space="preserve">do </w:t>
      </w:r>
      <w:r>
        <w:rPr>
          <w:rFonts w:ascii="Calibri Light" w:hAnsi="Calibri Light" w:cs="Calibri Light"/>
          <w:caps/>
          <w:sz w:val="20"/>
        </w:rPr>
        <w:t>Concursopúblico</w:t>
      </w:r>
      <w:r>
        <w:rPr>
          <w:rFonts w:ascii="Calibri Light" w:hAnsi="Calibri Light" w:cs="Calibri Light"/>
          <w:sz w:val="20"/>
        </w:rPr>
        <w:t xml:space="preserve"> nº 001/2026, do </w:t>
      </w:r>
      <w:r>
        <w:rPr>
          <w:rFonts w:ascii="Calibri Light" w:hAnsi="Calibri Light" w:cs="Calibri Light"/>
          <w:b/>
          <w:bCs/>
          <w:caps/>
          <w:sz w:val="20"/>
        </w:rPr>
        <w:t xml:space="preserve">SERVIÇO </w:t>
      </w:r>
      <w:r w:rsidR="00B455D4">
        <w:rPr>
          <w:rFonts w:ascii="Calibri Light" w:hAnsi="Calibri Light" w:cs="Calibri Light"/>
          <w:b/>
          <w:bCs/>
          <w:caps/>
          <w:sz w:val="20"/>
        </w:rPr>
        <w:t>AUTÔNOMO</w:t>
      </w:r>
      <w:r>
        <w:rPr>
          <w:rFonts w:ascii="Calibri Light" w:hAnsi="Calibri Light" w:cs="Calibri Light"/>
          <w:b/>
          <w:bCs/>
          <w:caps/>
          <w:sz w:val="20"/>
        </w:rPr>
        <w:t xml:space="preserve"> DE ÁGUA E ESGOTO DO MUNICÍPIO DE SÃO PEDRO – SAAESP </w:t>
      </w:r>
      <w:r>
        <w:rPr>
          <w:rFonts w:ascii="Calibri Light" w:hAnsi="Calibri Light" w:cs="Calibri Light"/>
          <w:sz w:val="20"/>
        </w:rPr>
        <w:t xml:space="preserve">venho </w:t>
      </w:r>
      <w:proofErr w:type="spellStart"/>
      <w:r>
        <w:rPr>
          <w:rFonts w:ascii="Calibri Light" w:hAnsi="Calibri Light" w:cs="Calibri Light"/>
          <w:b/>
          <w:bCs/>
          <w:caps/>
          <w:sz w:val="20"/>
        </w:rPr>
        <w:t>requerer</w:t>
      </w:r>
      <w:r>
        <w:rPr>
          <w:rFonts w:ascii="Calibri Light" w:hAnsi="Calibri Light" w:cs="Calibri Light"/>
          <w:sz w:val="20"/>
          <w:u w:val="single"/>
        </w:rPr>
        <w:t>inscrição</w:t>
      </w:r>
      <w:proofErr w:type="spellEnd"/>
      <w:r>
        <w:rPr>
          <w:rFonts w:ascii="Calibri Light" w:hAnsi="Calibri Light" w:cs="Calibri Light"/>
          <w:sz w:val="20"/>
          <w:u w:val="single"/>
        </w:rPr>
        <w:t xml:space="preserve"> de candidato na condição de Pessoa com Deficiência – </w:t>
      </w:r>
      <w:proofErr w:type="spellStart"/>
      <w:r>
        <w:rPr>
          <w:rFonts w:ascii="Calibri Light" w:hAnsi="Calibri Light" w:cs="Calibri Light"/>
          <w:sz w:val="20"/>
          <w:u w:val="single"/>
        </w:rPr>
        <w:t>PcD</w:t>
      </w:r>
      <w:proofErr w:type="spellEnd"/>
      <w:r>
        <w:rPr>
          <w:rFonts w:ascii="Calibri Light" w:hAnsi="Calibri Light" w:cs="Calibri Light"/>
          <w:sz w:val="20"/>
        </w:rPr>
        <w:t xml:space="preserve"> com base nas informações:</w:t>
      </w:r>
    </w:p>
    <w:p w:rsidR="00EE5540" w:rsidRDefault="0087744D">
      <w:pPr>
        <w:pStyle w:val="Corpodetexto"/>
        <w:spacing w:line="480" w:lineRule="auto"/>
        <w:contextualSpacing/>
        <w:rPr>
          <w:rFonts w:ascii="Calibri Light" w:hAnsi="Calibri Light" w:cs="Calibri Light"/>
          <w:sz w:val="20"/>
        </w:rPr>
      </w:pPr>
      <w:r>
        <w:rPr>
          <w:rFonts w:ascii="Calibri Light" w:hAnsi="Calibri Light" w:cs="Calibri Light"/>
          <w:sz w:val="20"/>
        </w:rPr>
        <w:t>Tipo de Deficiência que é portador: ___________________________________________________________________</w:t>
      </w:r>
    </w:p>
    <w:p w:rsidR="00EE5540" w:rsidRDefault="0087744D">
      <w:pPr>
        <w:pStyle w:val="Corpodetexto"/>
        <w:spacing w:line="480" w:lineRule="auto"/>
        <w:contextualSpacing/>
        <w:rPr>
          <w:rFonts w:ascii="Calibri Light" w:hAnsi="Calibri Light" w:cs="Calibri Light"/>
          <w:sz w:val="20"/>
        </w:rPr>
      </w:pPr>
      <w:r>
        <w:rPr>
          <w:rFonts w:ascii="Calibri Light" w:hAnsi="Calibri Light" w:cs="Calibri Light"/>
          <w:sz w:val="20"/>
        </w:rPr>
        <w:t>CID: ______________________ Nome do Médico Responsável pelo Laudo: ___________________________________</w:t>
      </w:r>
    </w:p>
    <w:p w:rsidR="00EE5540" w:rsidRDefault="0087744D">
      <w:pPr>
        <w:contextualSpacing/>
        <w:jc w:val="right"/>
        <w:rPr>
          <w:rFonts w:ascii="Calibri Light" w:hAnsi="Calibri Light" w:cs="Calibri Light"/>
          <w:b/>
          <w:bCs/>
          <w:sz w:val="20"/>
          <w:szCs w:val="20"/>
        </w:rPr>
      </w:pPr>
      <w:r>
        <w:rPr>
          <w:rFonts w:ascii="Calibri Light" w:hAnsi="Calibri Light" w:cs="Calibri Light"/>
          <w:b/>
          <w:bCs/>
          <w:sz w:val="20"/>
          <w:szCs w:val="20"/>
        </w:rPr>
        <w:t>(Anexar a este, LAUDO MÉDICO que comprove a situação)</w:t>
      </w:r>
    </w:p>
    <w:p w:rsidR="00EE5540" w:rsidRDefault="007C1813">
      <w:pPr>
        <w:contextualSpacing/>
        <w:jc w:val="right"/>
        <w:rPr>
          <w:rFonts w:ascii="Calibri Light" w:hAnsi="Calibri Light" w:cs="Calibri Light"/>
          <w:b/>
          <w:bCs/>
          <w:sz w:val="20"/>
          <w:szCs w:val="20"/>
        </w:rPr>
      </w:pPr>
      <w:r w:rsidRPr="007C1813">
        <w:rPr>
          <w:noProof/>
          <w:lang w:bidi="ar-SA"/>
        </w:rPr>
        <w:pict>
          <v:roundrect id="Retângulo: Cantos Arredondados 5" o:spid="_x0000_s1029" style="position:absolute;left:0;text-align:left;margin-left:-4.95pt;margin-top:9.4pt;width:489pt;height:16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" strokecolor="#4bacc6" strokeweight="2pt">
            <v:path arrowok="t"/>
          </v:roundrect>
        </w:pict>
      </w:r>
    </w:p>
    <w:p w:rsidR="00EE5540" w:rsidRDefault="0087744D">
      <w:pPr>
        <w:pStyle w:val="Corpodetexto"/>
        <w:spacing w:line="360" w:lineRule="auto"/>
        <w:contextualSpacing/>
        <w:rPr>
          <w:rFonts w:ascii="Calibri Light" w:hAnsi="Calibri Light" w:cs="Calibri Light"/>
          <w:sz w:val="20"/>
        </w:rPr>
      </w:pPr>
      <w:r>
        <w:rPr>
          <w:rFonts w:ascii="Calibri Light" w:hAnsi="Calibri Light" w:cs="Calibri Light"/>
          <w:b/>
          <w:bCs/>
          <w:caps/>
          <w:sz w:val="20"/>
        </w:rPr>
        <w:t>SolicitaçãodecondiçãoEspecial</w:t>
      </w:r>
    </w:p>
    <w:p w:rsidR="00EE5540" w:rsidRDefault="0087744D">
      <w:pPr>
        <w:pStyle w:val="Corpodetexto"/>
        <w:spacing w:line="360" w:lineRule="auto"/>
        <w:ind w:right="117"/>
        <w:contextualSpacing/>
        <w:rPr>
          <w:rFonts w:ascii="Calibri Light" w:hAnsi="Calibri Light" w:cs="Calibri Light"/>
          <w:sz w:val="20"/>
        </w:rPr>
      </w:pPr>
      <w:r>
        <w:rPr>
          <w:rFonts w:ascii="Calibri Light" w:hAnsi="Calibri Light" w:cs="Calibri Light"/>
          <w:sz w:val="20"/>
        </w:rPr>
        <w:t>Para candidatos inscritos na condição de pessoa com Deficiência (Marcar com um “X” no local caso necessite (ou não) de condição especial:</w:t>
      </w:r>
    </w:p>
    <w:p w:rsidR="00EE5540" w:rsidRDefault="0087744D">
      <w:pPr>
        <w:pStyle w:val="Corpodetexto"/>
        <w:spacing w:line="360" w:lineRule="auto"/>
        <w:contextualSpacing/>
        <w:rPr>
          <w:rFonts w:ascii="Calibri Light" w:hAnsi="Calibri Light" w:cs="Calibri Light"/>
          <w:sz w:val="20"/>
        </w:rPr>
      </w:pPr>
      <w:proofErr w:type="gramStart"/>
      <w:r>
        <w:rPr>
          <w:rFonts w:ascii="Calibri Light" w:hAnsi="Calibri Light" w:cs="Calibri Light"/>
          <w:sz w:val="20"/>
        </w:rPr>
        <w:t xml:space="preserve">(   </w:t>
      </w:r>
      <w:proofErr w:type="gramEnd"/>
      <w:r>
        <w:rPr>
          <w:rFonts w:ascii="Calibri Light" w:hAnsi="Calibri Light" w:cs="Calibri Light"/>
          <w:sz w:val="20"/>
        </w:rPr>
        <w:t xml:space="preserve">) </w:t>
      </w:r>
      <w:r>
        <w:rPr>
          <w:rFonts w:ascii="Calibri Light" w:hAnsi="Calibri Light" w:cs="Calibri Light"/>
          <w:b/>
          <w:bCs/>
          <w:caps/>
          <w:sz w:val="20"/>
        </w:rPr>
        <w:t>Nãonecessito</w:t>
      </w:r>
      <w:r>
        <w:rPr>
          <w:rFonts w:ascii="Calibri Light" w:hAnsi="Calibri Light" w:cs="Calibri Light"/>
          <w:sz w:val="20"/>
        </w:rPr>
        <w:t xml:space="preserve"> de Condição Especial para realização das provas</w:t>
      </w:r>
    </w:p>
    <w:p w:rsidR="00EE5540" w:rsidRDefault="0087744D">
      <w:pPr>
        <w:pStyle w:val="Corpodetexto"/>
        <w:spacing w:line="360" w:lineRule="auto"/>
        <w:contextualSpacing/>
        <w:rPr>
          <w:rFonts w:ascii="Calibri Light" w:hAnsi="Calibri Light" w:cs="Calibri Light"/>
          <w:b/>
          <w:sz w:val="20"/>
        </w:rPr>
      </w:pPr>
      <w:proofErr w:type="gramStart"/>
      <w:r>
        <w:rPr>
          <w:rFonts w:ascii="Calibri Light" w:hAnsi="Calibri Light" w:cs="Calibri Light"/>
          <w:sz w:val="20"/>
        </w:rPr>
        <w:t xml:space="preserve">(   </w:t>
      </w:r>
      <w:proofErr w:type="gramEnd"/>
      <w:r>
        <w:rPr>
          <w:rFonts w:ascii="Calibri Light" w:hAnsi="Calibri Light" w:cs="Calibri Light"/>
          <w:sz w:val="20"/>
        </w:rPr>
        <w:t xml:space="preserve">) </w:t>
      </w:r>
      <w:r>
        <w:rPr>
          <w:rFonts w:ascii="Calibri Light" w:hAnsi="Calibri Light" w:cs="Calibri Light"/>
          <w:b/>
          <w:bCs/>
          <w:caps/>
          <w:sz w:val="20"/>
        </w:rPr>
        <w:t>necessito</w:t>
      </w:r>
      <w:r>
        <w:rPr>
          <w:rFonts w:ascii="Calibri Light" w:hAnsi="Calibri Light" w:cs="Calibri Light"/>
          <w:sz w:val="20"/>
        </w:rPr>
        <w:t xml:space="preserve"> de Condição Especial para realização das provas (</w:t>
      </w:r>
      <w:r>
        <w:rPr>
          <w:rFonts w:ascii="Calibri Light" w:hAnsi="Calibri Light" w:cs="Calibri Light"/>
          <w:b/>
          <w:sz w:val="20"/>
        </w:rPr>
        <w:t>Descrever abaixo a condição especial que necessita):</w:t>
      </w:r>
    </w:p>
    <w:p w:rsidR="00EE5540" w:rsidRDefault="0087744D">
      <w:pPr>
        <w:pStyle w:val="Corpodetexto"/>
        <w:spacing w:line="360" w:lineRule="auto"/>
        <w:ind w:right="-166"/>
        <w:contextualSpacing/>
        <w:rPr>
          <w:rFonts w:ascii="Calibri Light" w:hAnsi="Calibri Light" w:cs="Calibri Light"/>
          <w:sz w:val="20"/>
        </w:rPr>
      </w:pPr>
      <w:r>
        <w:rPr>
          <w:rFonts w:ascii="Calibri Light" w:hAnsi="Calibri Light" w:cs="Calibri Light"/>
          <w:sz w:val="20"/>
        </w:rPr>
        <w:t>______________________________________________________________________________________________</w:t>
      </w:r>
    </w:p>
    <w:p w:rsidR="00EE5540" w:rsidRDefault="0087744D">
      <w:pPr>
        <w:pStyle w:val="Corpodetexto"/>
        <w:spacing w:line="360" w:lineRule="auto"/>
        <w:ind w:right="-144"/>
        <w:contextualSpacing/>
        <w:rPr>
          <w:rFonts w:ascii="Calibri Light" w:hAnsi="Calibri Light" w:cs="Calibri Light"/>
          <w:sz w:val="20"/>
        </w:rPr>
      </w:pPr>
      <w:r>
        <w:rPr>
          <w:rFonts w:ascii="Calibri Light" w:hAnsi="Calibri Light" w:cs="Calibri Light"/>
          <w:sz w:val="20"/>
        </w:rPr>
        <w:t>______________________________________________________________________________________________</w:t>
      </w:r>
    </w:p>
    <w:p w:rsidR="00EE5540" w:rsidRDefault="0087744D">
      <w:pPr>
        <w:pStyle w:val="Corpodetexto"/>
        <w:spacing w:line="360" w:lineRule="auto"/>
        <w:ind w:right="-144"/>
        <w:contextualSpacing/>
        <w:rPr>
          <w:rFonts w:ascii="Calibri Light" w:hAnsi="Calibri Light" w:cs="Calibri Light"/>
          <w:sz w:val="20"/>
        </w:rPr>
      </w:pPr>
      <w:r>
        <w:rPr>
          <w:rFonts w:ascii="Calibri Light" w:hAnsi="Calibri Light" w:cs="Calibri Light"/>
          <w:sz w:val="20"/>
        </w:rPr>
        <w:t>______________________________________________________________________________________________</w:t>
      </w:r>
    </w:p>
    <w:p w:rsidR="00EE5540" w:rsidRDefault="0087744D">
      <w:pPr>
        <w:pStyle w:val="Corpodetexto"/>
        <w:spacing w:line="360" w:lineRule="auto"/>
        <w:ind w:right="-144"/>
        <w:contextualSpacing/>
        <w:rPr>
          <w:rFonts w:ascii="Calibri Light" w:hAnsi="Calibri Light" w:cs="Calibri Light"/>
          <w:sz w:val="20"/>
        </w:rPr>
      </w:pPr>
      <w:r>
        <w:rPr>
          <w:rFonts w:ascii="Calibri Light" w:hAnsi="Calibri Light" w:cs="Calibri Light"/>
          <w:sz w:val="20"/>
        </w:rPr>
        <w:t>______________________________________________________________________________________________</w:t>
      </w:r>
    </w:p>
    <w:p w:rsidR="00EE5540" w:rsidRDefault="00EE5540">
      <w:pPr>
        <w:contextualSpacing/>
        <w:jc w:val="right"/>
        <w:rPr>
          <w:rFonts w:ascii="Calibri Light" w:hAnsi="Calibri Light" w:cs="Calibri Light"/>
          <w:b/>
          <w:bCs/>
          <w:sz w:val="20"/>
          <w:szCs w:val="20"/>
        </w:rPr>
      </w:pPr>
    </w:p>
    <w:p w:rsidR="00EE5540" w:rsidRDefault="0087744D">
      <w:pPr>
        <w:pStyle w:val="Ttulo"/>
        <w:ind w:right="-167"/>
        <w:contextualSpacing/>
        <w:jc w:val="right"/>
        <w:rPr>
          <w:rFonts w:ascii="Calibri Light" w:hAnsi="Calibri Light" w:cs="Calibri Light"/>
          <w:bCs w:val="0"/>
          <w:sz w:val="22"/>
          <w:szCs w:val="22"/>
        </w:rPr>
      </w:pPr>
      <w:proofErr w:type="gramStart"/>
      <w:r>
        <w:rPr>
          <w:rFonts w:ascii="Calibri Light" w:hAnsi="Calibri Light" w:cs="Calibri Light"/>
          <w:caps/>
          <w:sz w:val="22"/>
          <w:szCs w:val="22"/>
        </w:rPr>
        <w:t>................................</w:t>
      </w:r>
      <w:proofErr w:type="gramEnd"/>
      <w:r>
        <w:rPr>
          <w:rFonts w:ascii="Calibri Light" w:hAnsi="Calibri Light" w:cs="Calibri Light"/>
          <w:smallCaps/>
          <w:sz w:val="22"/>
          <w:szCs w:val="22"/>
        </w:rPr>
        <w:t xml:space="preserve">, .......... </w:t>
      </w:r>
      <w:proofErr w:type="gramStart"/>
      <w:r>
        <w:rPr>
          <w:rFonts w:ascii="Calibri Light" w:hAnsi="Calibri Light" w:cs="Calibri Light"/>
          <w:smallCaps/>
          <w:sz w:val="22"/>
          <w:szCs w:val="22"/>
        </w:rPr>
        <w:t>de</w:t>
      </w:r>
      <w:proofErr w:type="gramEnd"/>
      <w:r>
        <w:rPr>
          <w:rFonts w:ascii="Calibri Light" w:hAnsi="Calibri Light" w:cs="Calibri Light"/>
          <w:smallCaps/>
          <w:sz w:val="22"/>
          <w:szCs w:val="22"/>
        </w:rPr>
        <w:t xml:space="preserve"> ................................... </w:t>
      </w:r>
      <w:proofErr w:type="gramStart"/>
      <w:r>
        <w:rPr>
          <w:rFonts w:ascii="Calibri Light" w:hAnsi="Calibri Light" w:cs="Calibri Light"/>
          <w:smallCaps/>
          <w:sz w:val="22"/>
          <w:szCs w:val="22"/>
        </w:rPr>
        <w:t>de</w:t>
      </w:r>
      <w:proofErr w:type="gramEnd"/>
      <w:r>
        <w:rPr>
          <w:rFonts w:ascii="Calibri Light" w:hAnsi="Calibri Light" w:cs="Calibri Light"/>
          <w:smallCaps/>
          <w:sz w:val="22"/>
          <w:szCs w:val="22"/>
        </w:rPr>
        <w:t xml:space="preserve"> 2026</w:t>
      </w:r>
    </w:p>
    <w:p w:rsidR="00EE5540" w:rsidRDefault="00EE5540">
      <w:pPr>
        <w:pStyle w:val="Ttulo"/>
        <w:contextualSpacing/>
        <w:jc w:val="right"/>
        <w:rPr>
          <w:rFonts w:ascii="Calibri Light" w:hAnsi="Calibri Light" w:cs="Calibri Light"/>
          <w:bCs w:val="0"/>
          <w:sz w:val="22"/>
          <w:szCs w:val="22"/>
        </w:rPr>
      </w:pPr>
    </w:p>
    <w:p w:rsidR="00EE5540" w:rsidRDefault="00EE5540">
      <w:pPr>
        <w:pStyle w:val="Ttulo"/>
        <w:contextualSpacing/>
        <w:jc w:val="right"/>
        <w:rPr>
          <w:rFonts w:ascii="Calibri Light" w:hAnsi="Calibri Light" w:cs="Calibri Light"/>
          <w:bCs w:val="0"/>
          <w:sz w:val="22"/>
          <w:szCs w:val="22"/>
        </w:rPr>
      </w:pPr>
    </w:p>
    <w:tbl>
      <w:tblPr>
        <w:tblW w:w="5839" w:type="dxa"/>
        <w:jc w:val="center"/>
        <w:tblLayout w:type="fixed"/>
        <w:tblCellMar>
          <w:left w:w="70" w:type="dxa"/>
          <w:right w:w="70" w:type="dxa"/>
        </w:tblCellMar>
        <w:tblLook w:val="04A0"/>
      </w:tblPr>
      <w:tblGrid>
        <w:gridCol w:w="5839"/>
      </w:tblGrid>
      <w:tr w:rsidR="00EE5540">
        <w:trPr>
          <w:jc w:val="center"/>
        </w:trPr>
        <w:tc>
          <w:tcPr>
            <w:tcW w:w="5839" w:type="dxa"/>
            <w:tcBorders>
              <w:top w:val="single" w:sz="4" w:space="0" w:color="000000"/>
            </w:tcBorders>
          </w:tcPr>
          <w:p w:rsidR="00EE5540" w:rsidRDefault="0087744D">
            <w:pPr>
              <w:contextualSpacing/>
              <w:jc w:val="center"/>
              <w:rPr>
                <w:rFonts w:ascii="Calibri Light" w:hAnsi="Calibri Light" w:cs="Calibri Light"/>
                <w:caps/>
                <w:sz w:val="22"/>
                <w:szCs w:val="22"/>
              </w:rPr>
            </w:pPr>
            <w:r>
              <w:rPr>
                <w:rFonts w:ascii="Calibri Light" w:hAnsi="Calibri Light" w:cs="Calibri Light"/>
                <w:caps/>
                <w:sz w:val="22"/>
                <w:szCs w:val="22"/>
              </w:rPr>
              <w:t>assinaturadocandidato</w:t>
            </w:r>
          </w:p>
        </w:tc>
      </w:tr>
    </w:tbl>
    <w:p w:rsidR="00EE5540" w:rsidRDefault="00EE5540">
      <w:pPr>
        <w:contextualSpacing/>
        <w:rPr>
          <w:rFonts w:ascii="Calibri Light" w:hAnsi="Calibri Light" w:cs="Calibri Light"/>
          <w:b/>
          <w:sz w:val="22"/>
          <w:szCs w:val="22"/>
        </w:rPr>
      </w:pPr>
    </w:p>
    <w:p w:rsidR="00EE5540" w:rsidRDefault="0087744D">
      <w:pPr>
        <w:contextualSpacing/>
        <w:rPr>
          <w:rFonts w:ascii="Calibri Light" w:hAnsi="Calibri Light" w:cs="Calibri Light"/>
          <w:b/>
          <w:sz w:val="22"/>
          <w:szCs w:val="22"/>
        </w:rPr>
      </w:pPr>
      <w:r>
        <w:br w:type="page"/>
      </w:r>
    </w:p>
    <w:p w:rsidR="00EE5540"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81" w:hanging="426"/>
        <w:jc w:val="both"/>
        <w:rPr>
          <w:rFonts w:ascii="Arial Rounded MT Bold" w:hAnsi="Arial Rounded MT Bold" w:cs="Calibri Light"/>
          <w:bCs/>
          <w:caps/>
          <w:szCs w:val="24"/>
        </w:rPr>
      </w:pPr>
      <w:bookmarkStart w:id="10" w:name="AnexoIV_LAUDO"/>
      <w:bookmarkEnd w:id="10"/>
      <w:r>
        <w:rPr>
          <w:rFonts w:ascii="Arial Rounded MT Bold" w:hAnsi="Arial Rounded MT Bold" w:cs="Calibri Light"/>
          <w:bCs/>
          <w:caps/>
          <w:szCs w:val="24"/>
        </w:rPr>
        <w:lastRenderedPageBreak/>
        <w:t>ANEXO Iv - mODELO DE laudo MÉDICO PARA PcD</w:t>
      </w:r>
    </w:p>
    <w:p w:rsidR="00EE5540" w:rsidRDefault="00EE5540">
      <w:pPr>
        <w:tabs>
          <w:tab w:val="left" w:pos="1155"/>
          <w:tab w:val="center" w:pos="4819"/>
        </w:tabs>
        <w:contextualSpacing/>
        <w:jc w:val="both"/>
        <w:rPr>
          <w:rFonts w:ascii="Calibri Light" w:hAnsi="Calibri Light" w:cs="Calibri Light"/>
          <w:b/>
          <w:bCs/>
          <w:caps/>
          <w:sz w:val="20"/>
          <w:szCs w:val="20"/>
        </w:rPr>
      </w:pPr>
    </w:p>
    <w:p w:rsidR="00EE5540" w:rsidRDefault="0087744D">
      <w:pPr>
        <w:tabs>
          <w:tab w:val="left" w:pos="1155"/>
          <w:tab w:val="center" w:pos="4819"/>
        </w:tabs>
        <w:spacing w:line="360" w:lineRule="auto"/>
        <w:contextualSpacing/>
        <w:jc w:val="both"/>
        <w:rPr>
          <w:rFonts w:ascii="Calibri Light" w:hAnsi="Calibri Light" w:cs="Calibri Light"/>
          <w:sz w:val="20"/>
          <w:szCs w:val="20"/>
        </w:rPr>
      </w:pPr>
      <w:r>
        <w:rPr>
          <w:rFonts w:ascii="Calibri Light" w:hAnsi="Calibri Light" w:cs="Calibri Light"/>
          <w:b/>
          <w:bCs/>
          <w:caps/>
          <w:sz w:val="20"/>
          <w:szCs w:val="20"/>
        </w:rPr>
        <w:t>Atesto</w:t>
      </w:r>
      <w:r>
        <w:rPr>
          <w:rFonts w:ascii="Calibri Light" w:hAnsi="Calibri Light" w:cs="Calibri Light"/>
          <w:sz w:val="20"/>
          <w:szCs w:val="20"/>
        </w:rPr>
        <w:t xml:space="preserve"> para os devidos de direito que o (a) </w:t>
      </w:r>
      <w:proofErr w:type="gramStart"/>
      <w:r>
        <w:rPr>
          <w:rFonts w:ascii="Calibri Light" w:hAnsi="Calibri Light" w:cs="Calibri Light"/>
          <w:sz w:val="20"/>
          <w:szCs w:val="20"/>
        </w:rPr>
        <w:t>Sr.</w:t>
      </w:r>
      <w:proofErr w:type="gramEnd"/>
      <w:r>
        <w:rPr>
          <w:rFonts w:ascii="Calibri Light" w:hAnsi="Calibri Light" w:cs="Calibri Light"/>
          <w:sz w:val="20"/>
          <w:szCs w:val="20"/>
        </w:rPr>
        <w:t xml:space="preserve"> (a) ________________________________________________________</w:t>
      </w:r>
    </w:p>
    <w:p w:rsidR="00EE5540" w:rsidRDefault="0087744D">
      <w:pPr>
        <w:tabs>
          <w:tab w:val="left" w:pos="1155"/>
          <w:tab w:val="center" w:pos="4819"/>
        </w:tabs>
        <w:spacing w:line="480" w:lineRule="auto"/>
        <w:contextualSpacing/>
        <w:jc w:val="both"/>
        <w:rPr>
          <w:rFonts w:ascii="Calibri Light" w:hAnsi="Calibri Light" w:cs="Calibri Light"/>
          <w:sz w:val="20"/>
          <w:szCs w:val="20"/>
        </w:rPr>
      </w:pPr>
      <w:r>
        <w:rPr>
          <w:rFonts w:ascii="Calibri Light" w:hAnsi="Calibri Light" w:cs="Calibri Light"/>
          <w:sz w:val="20"/>
          <w:szCs w:val="20"/>
        </w:rPr>
        <w:t>_________________________________________________________________________________________________</w:t>
      </w:r>
    </w:p>
    <w:p w:rsidR="00EE5540" w:rsidRDefault="0087744D">
      <w:pPr>
        <w:tabs>
          <w:tab w:val="left" w:pos="1155"/>
          <w:tab w:val="center" w:pos="4819"/>
        </w:tabs>
        <w:spacing w:line="360" w:lineRule="auto"/>
        <w:contextualSpacing/>
        <w:jc w:val="both"/>
        <w:rPr>
          <w:rFonts w:ascii="Calibri Light" w:hAnsi="Calibri Light" w:cs="Calibri Light"/>
          <w:sz w:val="20"/>
          <w:szCs w:val="20"/>
        </w:rPr>
      </w:pPr>
      <w:proofErr w:type="gramStart"/>
      <w:r>
        <w:rPr>
          <w:rFonts w:ascii="Calibri Light" w:hAnsi="Calibri Light" w:cs="Calibri Light"/>
          <w:sz w:val="20"/>
          <w:szCs w:val="20"/>
        </w:rPr>
        <w:t>é</w:t>
      </w:r>
      <w:proofErr w:type="gramEnd"/>
      <w:r>
        <w:rPr>
          <w:rFonts w:ascii="Calibri Light" w:hAnsi="Calibri Light" w:cs="Calibri Light"/>
          <w:sz w:val="20"/>
          <w:szCs w:val="20"/>
        </w:rPr>
        <w:t xml:space="preserve"> portador da deficiência (espécie) ____________________________________________________________________ código internacional da doença (CID - 10) _____________, possuindo o (a) mesmo (a) o seguinte grau / nível de deficiência ____________________________________________________ sendo a causa desta deficiência (descrever/apresentar a causa da deficiência mesmo que apenas seja descrita a provável causa) ____________________________________, possuindo o(a) candidato (a) o seguinte nível de autonomia (apresentar o grau de autonomia do(a) candidato(a) _______________________________________________________________. </w:t>
      </w:r>
    </w:p>
    <w:p w:rsidR="00EE5540" w:rsidRDefault="0087744D">
      <w:pPr>
        <w:tabs>
          <w:tab w:val="left" w:pos="1155"/>
          <w:tab w:val="center" w:pos="4819"/>
        </w:tabs>
        <w:contextualSpacing/>
        <w:jc w:val="both"/>
        <w:rPr>
          <w:rFonts w:ascii="Calibri Light" w:hAnsi="Calibri Light" w:cs="Calibri Light"/>
          <w:sz w:val="20"/>
          <w:szCs w:val="20"/>
        </w:rPr>
      </w:pPr>
      <w:r>
        <w:rPr>
          <w:rFonts w:ascii="Calibri Light" w:hAnsi="Calibri Light" w:cs="Calibri Light"/>
          <w:b/>
          <w:bCs/>
          <w:caps/>
          <w:sz w:val="20"/>
          <w:szCs w:val="20"/>
        </w:rPr>
        <w:t>Atesto</w:t>
      </w:r>
      <w:r>
        <w:rPr>
          <w:rFonts w:ascii="Calibri Light" w:hAnsi="Calibri Light" w:cs="Calibri Light"/>
          <w:sz w:val="20"/>
          <w:szCs w:val="20"/>
        </w:rPr>
        <w:t xml:space="preserve">, ainda, que a deficiência </w:t>
      </w:r>
      <w:proofErr w:type="gramStart"/>
      <w:r>
        <w:rPr>
          <w:rFonts w:ascii="Calibri Light" w:hAnsi="Calibri Light" w:cs="Calibri Light"/>
          <w:sz w:val="20"/>
          <w:szCs w:val="20"/>
        </w:rPr>
        <w:t>do(</w:t>
      </w:r>
      <w:proofErr w:type="gramEnd"/>
      <w:r>
        <w:rPr>
          <w:rFonts w:ascii="Calibri Light" w:hAnsi="Calibri Light" w:cs="Calibri Light"/>
          <w:sz w:val="20"/>
          <w:szCs w:val="20"/>
        </w:rPr>
        <w:t xml:space="preserve">a) candidato(a) acima evidenciada é compatível com as atribuições da função de ________________________________________________________________________ dispostas no Edital Normativo. </w:t>
      </w:r>
    </w:p>
    <w:p w:rsidR="00EE5540" w:rsidRDefault="00EE5540">
      <w:pPr>
        <w:tabs>
          <w:tab w:val="left" w:pos="1155"/>
          <w:tab w:val="center" w:pos="4819"/>
        </w:tabs>
        <w:contextualSpacing/>
        <w:jc w:val="right"/>
        <w:rPr>
          <w:rFonts w:ascii="Calibri Light" w:hAnsi="Calibri Light" w:cs="Calibri Light"/>
          <w:sz w:val="22"/>
          <w:szCs w:val="22"/>
        </w:rPr>
      </w:pPr>
    </w:p>
    <w:p w:rsidR="00EE5540" w:rsidRDefault="0087744D">
      <w:pPr>
        <w:tabs>
          <w:tab w:val="left" w:pos="1155"/>
          <w:tab w:val="center" w:pos="4819"/>
        </w:tabs>
        <w:contextualSpacing/>
        <w:jc w:val="right"/>
        <w:rPr>
          <w:rFonts w:ascii="Calibri Light" w:hAnsi="Calibri Light" w:cs="Calibri Light"/>
        </w:rPr>
      </w:pPr>
      <w:proofErr w:type="gramStart"/>
      <w:r>
        <w:rPr>
          <w:rFonts w:ascii="Calibri Light" w:hAnsi="Calibri Light" w:cs="Calibri Light"/>
        </w:rPr>
        <w:t>.......................................................</w:t>
      </w:r>
      <w:proofErr w:type="gramEnd"/>
      <w:r>
        <w:rPr>
          <w:rFonts w:ascii="Calibri Light" w:hAnsi="Calibri Light" w:cs="Calibri Light"/>
        </w:rPr>
        <w:t xml:space="preserve">, ......... </w:t>
      </w:r>
      <w:proofErr w:type="gramStart"/>
      <w:r>
        <w:rPr>
          <w:rFonts w:ascii="Calibri Light" w:hAnsi="Calibri Light" w:cs="Calibri Light"/>
        </w:rPr>
        <w:t>de</w:t>
      </w:r>
      <w:proofErr w:type="gramEnd"/>
      <w:r>
        <w:rPr>
          <w:rFonts w:ascii="Calibri Light" w:hAnsi="Calibri Light" w:cs="Calibri Light"/>
        </w:rPr>
        <w:t xml:space="preserve"> ................................... </w:t>
      </w:r>
      <w:proofErr w:type="gramStart"/>
      <w:r>
        <w:rPr>
          <w:rFonts w:ascii="Calibri Light" w:hAnsi="Calibri Light" w:cs="Calibri Light"/>
        </w:rPr>
        <w:t>de</w:t>
      </w:r>
      <w:proofErr w:type="gramEnd"/>
      <w:r>
        <w:rPr>
          <w:rFonts w:ascii="Calibri Light" w:hAnsi="Calibri Light" w:cs="Calibri Light"/>
        </w:rPr>
        <w:t xml:space="preserve"> 20........ </w:t>
      </w:r>
    </w:p>
    <w:p w:rsidR="00EE5540" w:rsidRDefault="0087744D">
      <w:pPr>
        <w:tabs>
          <w:tab w:val="left" w:pos="1155"/>
          <w:tab w:val="center" w:pos="4819"/>
        </w:tabs>
        <w:ind w:firstLine="3119"/>
        <w:contextualSpacing/>
        <w:jc w:val="center"/>
        <w:rPr>
          <w:rFonts w:ascii="Calibri Light" w:hAnsi="Calibri Light" w:cs="Calibri Light"/>
          <w:sz w:val="14"/>
          <w:szCs w:val="14"/>
        </w:rPr>
      </w:pPr>
      <w:r>
        <w:rPr>
          <w:rFonts w:ascii="Calibri Light" w:hAnsi="Calibri Light" w:cs="Calibri Light"/>
          <w:sz w:val="14"/>
          <w:szCs w:val="14"/>
        </w:rPr>
        <w:t>(LOCAL E DATA)</w:t>
      </w:r>
    </w:p>
    <w:p w:rsidR="00EE5540" w:rsidRDefault="00EE5540">
      <w:pPr>
        <w:tabs>
          <w:tab w:val="left" w:pos="1155"/>
          <w:tab w:val="center" w:pos="4819"/>
        </w:tabs>
        <w:contextualSpacing/>
        <w:rPr>
          <w:rFonts w:ascii="Calibri Light" w:hAnsi="Calibri Light" w:cs="Calibri Light"/>
          <w:sz w:val="14"/>
          <w:szCs w:val="1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1"/>
        <w:gridCol w:w="3827"/>
      </w:tblGrid>
      <w:tr w:rsidR="00EE5540">
        <w:trPr>
          <w:trHeight w:val="540"/>
        </w:trPr>
        <w:tc>
          <w:tcPr>
            <w:tcW w:w="5670" w:type="dxa"/>
            <w:tcBorders>
              <w:top w:val="nil"/>
              <w:left w:val="nil"/>
            </w:tcBorders>
          </w:tcPr>
          <w:p w:rsidR="00EE5540" w:rsidRDefault="00EE5540">
            <w:pPr>
              <w:tabs>
                <w:tab w:val="left" w:pos="1155"/>
                <w:tab w:val="center" w:pos="4819"/>
              </w:tabs>
              <w:contextualSpacing/>
              <w:jc w:val="both"/>
              <w:rPr>
                <w:rFonts w:ascii="Calibri Light" w:eastAsia="Times New Roman" w:hAnsi="Calibri Light" w:cs="Calibri Light"/>
                <w:caps/>
                <w:sz w:val="14"/>
                <w:szCs w:val="14"/>
                <w:lang w:bidi="ar-SA"/>
              </w:rPr>
            </w:pPr>
          </w:p>
        </w:tc>
        <w:tc>
          <w:tcPr>
            <w:tcW w:w="3827" w:type="dxa"/>
            <w:vMerge w:val="restart"/>
            <w:shd w:val="clear" w:color="auto" w:fill="FFFFFF"/>
          </w:tcPr>
          <w:p w:rsidR="00EE5540" w:rsidRDefault="0087744D">
            <w:pPr>
              <w:tabs>
                <w:tab w:val="left" w:pos="1155"/>
                <w:tab w:val="center" w:pos="4819"/>
              </w:tabs>
              <w:contextualSpacing/>
              <w:jc w:val="both"/>
              <w:rPr>
                <w:rFonts w:ascii="Calibri Light" w:eastAsia="Times New Roman" w:hAnsi="Calibri Light" w:cs="Calibri Light"/>
                <w:caps/>
                <w:sz w:val="14"/>
                <w:szCs w:val="14"/>
                <w:lang w:bidi="ar-SA"/>
              </w:rPr>
            </w:pPr>
            <w:r>
              <w:rPr>
                <w:rFonts w:ascii="Calibri Light" w:eastAsia="Times New Roman" w:hAnsi="Calibri Light" w:cs="Calibri Light"/>
                <w:caps/>
                <w:sz w:val="14"/>
                <w:szCs w:val="14"/>
                <w:lang w:bidi="ar-SA"/>
              </w:rPr>
              <w:t>Carimbodomédico</w:t>
            </w:r>
          </w:p>
        </w:tc>
      </w:tr>
      <w:tr w:rsidR="00EE5540">
        <w:trPr>
          <w:trHeight w:val="550"/>
        </w:trPr>
        <w:tc>
          <w:tcPr>
            <w:tcW w:w="5670" w:type="dxa"/>
            <w:tcBorders>
              <w:left w:val="nil"/>
              <w:bottom w:val="nil"/>
            </w:tcBorders>
          </w:tcPr>
          <w:p w:rsidR="00EE5540" w:rsidRDefault="0087744D">
            <w:pPr>
              <w:tabs>
                <w:tab w:val="left" w:pos="1155"/>
                <w:tab w:val="center" w:pos="4819"/>
              </w:tabs>
              <w:contextualSpacing/>
              <w:jc w:val="center"/>
              <w:rPr>
                <w:rFonts w:ascii="Calibri Light" w:eastAsia="Times New Roman" w:hAnsi="Calibri Light" w:cs="Calibri Light"/>
                <w:caps/>
                <w:sz w:val="14"/>
                <w:szCs w:val="14"/>
                <w:lang w:bidi="ar-SA"/>
              </w:rPr>
            </w:pPr>
            <w:r>
              <w:rPr>
                <w:rFonts w:ascii="Calibri Light" w:eastAsia="Times New Roman" w:hAnsi="Calibri Light" w:cs="Calibri Light"/>
                <w:caps/>
                <w:sz w:val="18"/>
                <w:szCs w:val="18"/>
                <w:lang w:bidi="ar-SA"/>
              </w:rPr>
              <w:t>AssinaturadoMédico</w:t>
            </w:r>
          </w:p>
        </w:tc>
        <w:tc>
          <w:tcPr>
            <w:tcW w:w="3827" w:type="dxa"/>
            <w:vMerge/>
            <w:tcBorders>
              <w:top w:val="nil"/>
            </w:tcBorders>
            <w:shd w:val="clear" w:color="auto" w:fill="FFFFFF"/>
          </w:tcPr>
          <w:p w:rsidR="00EE5540" w:rsidRDefault="00EE5540">
            <w:pPr>
              <w:tabs>
                <w:tab w:val="left" w:pos="1155"/>
                <w:tab w:val="center" w:pos="4819"/>
              </w:tabs>
              <w:contextualSpacing/>
              <w:jc w:val="both"/>
              <w:rPr>
                <w:rFonts w:ascii="Calibri Light" w:eastAsia="Times New Roman" w:hAnsi="Calibri Light" w:cs="Calibri Light"/>
                <w:caps/>
                <w:sz w:val="14"/>
                <w:szCs w:val="14"/>
                <w:lang w:bidi="ar-SA"/>
              </w:rPr>
            </w:pPr>
          </w:p>
        </w:tc>
      </w:tr>
    </w:tbl>
    <w:p w:rsidR="00EE5540" w:rsidRDefault="0087744D">
      <w:pPr>
        <w:tabs>
          <w:tab w:val="left" w:pos="1155"/>
          <w:tab w:val="center" w:pos="4819"/>
        </w:tabs>
        <w:contextualSpacing/>
        <w:jc w:val="both"/>
        <w:rPr>
          <w:rFonts w:ascii="Calibri Light" w:hAnsi="Calibri Light" w:cs="Calibri Light"/>
          <w:sz w:val="20"/>
          <w:szCs w:val="20"/>
        </w:rPr>
      </w:pPr>
      <w:r>
        <w:rPr>
          <w:rFonts w:ascii="Calibri Light" w:hAnsi="Calibri Light" w:cs="Calibri Light"/>
          <w:sz w:val="20"/>
          <w:szCs w:val="20"/>
        </w:rPr>
        <w:t xml:space="preserve"> Nome, assinatura do médico que assina o laudo, e ainda, o número do CRM do especialista na área de deficiência/doença </w:t>
      </w:r>
      <w:proofErr w:type="gramStart"/>
      <w:r>
        <w:rPr>
          <w:rFonts w:ascii="Calibri Light" w:hAnsi="Calibri Light" w:cs="Calibri Light"/>
          <w:sz w:val="20"/>
          <w:szCs w:val="20"/>
        </w:rPr>
        <w:t>do(</w:t>
      </w:r>
      <w:proofErr w:type="gramEnd"/>
      <w:r>
        <w:rPr>
          <w:rFonts w:ascii="Calibri Light" w:hAnsi="Calibri Light" w:cs="Calibri Light"/>
          <w:sz w:val="20"/>
          <w:szCs w:val="20"/>
        </w:rPr>
        <w:t xml:space="preserve">a) candidato(a) e carimbo legíveis sob pena de não ser considerado válido. </w:t>
      </w:r>
    </w:p>
    <w:p w:rsidR="00EE5540" w:rsidRDefault="007C1813">
      <w:pPr>
        <w:tabs>
          <w:tab w:val="left" w:pos="1155"/>
          <w:tab w:val="center" w:pos="4819"/>
        </w:tabs>
        <w:contextualSpacing/>
        <w:jc w:val="both"/>
        <w:rPr>
          <w:rFonts w:ascii="Calibri Light" w:hAnsi="Calibri Light" w:cs="Calibri Light"/>
        </w:rPr>
      </w:pPr>
      <w:r w:rsidRPr="007C1813">
        <w:rPr>
          <w:noProof/>
          <w:lang w:bidi="ar-SA"/>
        </w:rPr>
        <w:pict>
          <v:roundrect id="Retângulo: Cantos Arredondados 3" o:spid="_x0000_s1028" style="position:absolute;left:0;text-align:left;margin-left:-6.65pt;margin-top:13.9pt;width:494.65pt;height:2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" strokecolor="#4bacc6" strokeweight="2pt">
            <v:path arrowok="t"/>
          </v:roundrect>
        </w:pict>
      </w:r>
    </w:p>
    <w:p w:rsidR="00EE5540" w:rsidRDefault="0087744D">
      <w:pPr>
        <w:pStyle w:val="PargrafodaLista"/>
        <w:widowControl w:val="0"/>
        <w:tabs>
          <w:tab w:val="left" w:pos="284"/>
          <w:tab w:val="center" w:pos="4819"/>
        </w:tabs>
        <w:spacing w:after="0" w:line="240" w:lineRule="auto"/>
        <w:ind w:left="0"/>
        <w:jc w:val="both"/>
        <w:rPr>
          <w:rFonts w:ascii="Calibri Light" w:hAnsi="Calibri Light" w:cs="Calibri Light"/>
          <w:b/>
          <w:bCs/>
          <w:caps/>
          <w:u w:val="single"/>
        </w:rPr>
      </w:pPr>
      <w:r>
        <w:rPr>
          <w:rFonts w:ascii="Calibri Light" w:hAnsi="Calibri Light" w:cs="Calibri Light"/>
          <w:b/>
          <w:bCs/>
          <w:caps/>
          <w:u w:val="single"/>
        </w:rPr>
        <w:t>Observaçõesgerais</w:t>
      </w:r>
      <w:r>
        <w:rPr>
          <w:rFonts w:ascii="Calibri Light" w:hAnsi="Calibri Light" w:cs="Calibri Light"/>
          <w:b/>
          <w:bCs/>
          <w:caps/>
          <w:u w:val="single"/>
        </w:rPr>
        <w:tab/>
      </w:r>
      <w:r>
        <w:rPr>
          <w:rFonts w:ascii="Calibri Light" w:hAnsi="Calibri Light" w:cs="Calibri Light"/>
          <w:b/>
          <w:bCs/>
          <w:caps/>
          <w:u w:val="single"/>
        </w:rPr>
        <w:tab/>
      </w:r>
      <w:r>
        <w:rPr>
          <w:rFonts w:ascii="Calibri Light" w:hAnsi="Calibri Light" w:cs="Calibri Light"/>
          <w:b/>
          <w:bCs/>
          <w:caps/>
          <w:u w:val="single"/>
        </w:rPr>
        <w:tab/>
      </w:r>
    </w:p>
    <w:p w:rsidR="00EE5540" w:rsidRDefault="0087744D">
      <w:pPr>
        <w:pStyle w:val="PargrafodaLista"/>
        <w:widowControl w:val="0"/>
        <w:numPr>
          <w:ilvl w:val="0"/>
          <w:numId w:val="5"/>
        </w:numPr>
        <w:tabs>
          <w:tab w:val="left" w:pos="284"/>
          <w:tab w:val="center" w:pos="4819"/>
        </w:tabs>
        <w:spacing w:after="0" w:line="240" w:lineRule="auto"/>
        <w:ind w:left="0" w:firstLine="0"/>
        <w:jc w:val="both"/>
        <w:rPr>
          <w:rFonts w:ascii="Calibri Light" w:hAnsi="Calibri Light" w:cs="Calibri Light"/>
          <w:sz w:val="20"/>
        </w:rPr>
      </w:pPr>
      <w:r>
        <w:rPr>
          <w:rFonts w:ascii="Calibri Light" w:hAnsi="Calibri Light" w:cs="Calibri Light"/>
          <w:sz w:val="20"/>
        </w:rPr>
        <w:t xml:space="preserve">Se deficiente físico: faz uso de </w:t>
      </w:r>
      <w:proofErr w:type="spellStart"/>
      <w:r>
        <w:rPr>
          <w:rFonts w:ascii="Calibri Light" w:hAnsi="Calibri Light" w:cs="Calibri Light"/>
          <w:sz w:val="20"/>
        </w:rPr>
        <w:t>órteses</w:t>
      </w:r>
      <w:proofErr w:type="spellEnd"/>
      <w:r>
        <w:rPr>
          <w:rFonts w:ascii="Calibri Light" w:hAnsi="Calibri Light" w:cs="Calibri Light"/>
          <w:sz w:val="20"/>
        </w:rPr>
        <w:t xml:space="preserve">, próteses ou adaptações </w:t>
      </w:r>
      <w:proofErr w:type="gramStart"/>
      <w:r>
        <w:rPr>
          <w:rFonts w:ascii="Calibri Light" w:hAnsi="Calibri Light" w:cs="Calibri Light"/>
          <w:sz w:val="20"/>
        </w:rPr>
        <w:t xml:space="preserve">(  </w:t>
      </w:r>
      <w:proofErr w:type="gramEnd"/>
      <w:r>
        <w:rPr>
          <w:rFonts w:ascii="Calibri Light" w:hAnsi="Calibri Light" w:cs="Calibri Light"/>
          <w:sz w:val="20"/>
        </w:rPr>
        <w:t>) Não   (  ) Sim: Qual?________________________</w:t>
      </w:r>
    </w:p>
    <w:p w:rsidR="00EE5540" w:rsidRDefault="0087744D">
      <w:pPr>
        <w:pStyle w:val="PargrafodaLista"/>
        <w:widowControl w:val="0"/>
        <w:tabs>
          <w:tab w:val="left" w:pos="284"/>
          <w:tab w:val="center" w:pos="4819"/>
        </w:tabs>
        <w:spacing w:after="0" w:line="240" w:lineRule="auto"/>
        <w:ind w:left="0"/>
        <w:jc w:val="both"/>
        <w:rPr>
          <w:rFonts w:ascii="Calibri Light" w:hAnsi="Calibri Light" w:cs="Calibri Light"/>
          <w:sz w:val="20"/>
        </w:rPr>
      </w:pPr>
      <w:r>
        <w:rPr>
          <w:rFonts w:ascii="Calibri Light" w:hAnsi="Calibri Light" w:cs="Calibri Light"/>
          <w:sz w:val="20"/>
        </w:rPr>
        <w:t>________________________________________________________________________________________________</w:t>
      </w:r>
    </w:p>
    <w:p w:rsidR="00EE5540" w:rsidRDefault="0087744D">
      <w:pPr>
        <w:pStyle w:val="PargrafodaLista"/>
        <w:widowControl w:val="0"/>
        <w:numPr>
          <w:ilvl w:val="0"/>
          <w:numId w:val="5"/>
        </w:numPr>
        <w:tabs>
          <w:tab w:val="left" w:pos="284"/>
          <w:tab w:val="center" w:pos="4819"/>
        </w:tabs>
        <w:spacing w:after="0" w:line="240" w:lineRule="auto"/>
        <w:ind w:left="0" w:firstLine="0"/>
        <w:jc w:val="both"/>
        <w:rPr>
          <w:rFonts w:ascii="Calibri Light" w:hAnsi="Calibri Light" w:cs="Calibri Light"/>
          <w:sz w:val="20"/>
        </w:rPr>
      </w:pPr>
      <w:r>
        <w:rPr>
          <w:rFonts w:ascii="Calibri Light" w:hAnsi="Calibri Light" w:cs="Calibri Light"/>
          <w:sz w:val="20"/>
        </w:rPr>
        <w:t xml:space="preserve">Se deficiente auditivo: anexar exame de </w:t>
      </w:r>
      <w:proofErr w:type="spellStart"/>
      <w:r>
        <w:rPr>
          <w:rFonts w:ascii="Calibri Light" w:hAnsi="Calibri Light" w:cs="Calibri Light"/>
          <w:sz w:val="20"/>
        </w:rPr>
        <w:t>audiometria</w:t>
      </w:r>
      <w:proofErr w:type="spellEnd"/>
      <w:r>
        <w:rPr>
          <w:rFonts w:ascii="Calibri Light" w:hAnsi="Calibri Light" w:cs="Calibri Light"/>
          <w:sz w:val="20"/>
        </w:rPr>
        <w:t xml:space="preserve"> recente (até 12 meses). </w:t>
      </w:r>
    </w:p>
    <w:p w:rsidR="00EE5540" w:rsidRDefault="0087744D">
      <w:pPr>
        <w:pStyle w:val="PargrafodaLista"/>
        <w:widowControl w:val="0"/>
        <w:numPr>
          <w:ilvl w:val="0"/>
          <w:numId w:val="5"/>
        </w:numPr>
        <w:tabs>
          <w:tab w:val="left" w:pos="284"/>
          <w:tab w:val="center" w:pos="4819"/>
        </w:tabs>
        <w:spacing w:after="0" w:line="240" w:lineRule="auto"/>
        <w:ind w:left="0" w:firstLine="0"/>
        <w:jc w:val="both"/>
        <w:rPr>
          <w:rFonts w:ascii="Calibri Light" w:hAnsi="Calibri Light" w:cs="Calibri Light"/>
          <w:sz w:val="20"/>
        </w:rPr>
      </w:pPr>
      <w:r>
        <w:rPr>
          <w:rFonts w:ascii="Calibri Light" w:hAnsi="Calibri Light" w:cs="Calibri Light"/>
          <w:sz w:val="20"/>
        </w:rPr>
        <w:t xml:space="preserve">Se deficiente visual: anexar exame de acuidade em AO (ambos os olhos), com especificação da patologia e do campo visual recente (até 12 meses). </w:t>
      </w:r>
    </w:p>
    <w:p w:rsidR="00EE5540" w:rsidRDefault="0087744D">
      <w:pPr>
        <w:pStyle w:val="PargrafodaLista"/>
        <w:widowControl w:val="0"/>
        <w:numPr>
          <w:ilvl w:val="0"/>
          <w:numId w:val="5"/>
        </w:numPr>
        <w:tabs>
          <w:tab w:val="left" w:pos="284"/>
          <w:tab w:val="center" w:pos="4819"/>
        </w:tabs>
        <w:spacing w:after="0" w:line="240" w:lineRule="auto"/>
        <w:ind w:left="0" w:firstLine="0"/>
        <w:jc w:val="both"/>
        <w:rPr>
          <w:rFonts w:ascii="Calibri Light" w:hAnsi="Calibri Light" w:cs="Calibri Light"/>
          <w:sz w:val="20"/>
        </w:rPr>
      </w:pPr>
      <w:r>
        <w:rPr>
          <w:rFonts w:ascii="Calibri Light" w:hAnsi="Calibri Light" w:cs="Calibri Light"/>
          <w:sz w:val="20"/>
        </w:rPr>
        <w:t>Se deficiente mental: data de início da doença ____/____/__________. Especificar, também, as áreas de limitação associadas e habilidades adaptadas.</w:t>
      </w:r>
    </w:p>
    <w:p w:rsidR="00EE5540" w:rsidRDefault="0087744D">
      <w:pPr>
        <w:pStyle w:val="PargrafodaLista"/>
        <w:widowControl w:val="0"/>
        <w:tabs>
          <w:tab w:val="left" w:pos="284"/>
          <w:tab w:val="center" w:pos="4819"/>
        </w:tabs>
        <w:spacing w:after="0" w:line="240" w:lineRule="auto"/>
        <w:ind w:left="0"/>
        <w:jc w:val="both"/>
        <w:rPr>
          <w:rFonts w:ascii="Calibri Light" w:hAnsi="Calibri Light" w:cs="Calibri Light"/>
          <w:sz w:val="20"/>
        </w:rPr>
      </w:pPr>
      <w:r>
        <w:rPr>
          <w:rFonts w:ascii="Calibri Light" w:hAnsi="Calibri Light" w:cs="Calibri Light"/>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5540" w:rsidRDefault="0087744D">
      <w:pPr>
        <w:pStyle w:val="PargrafodaLista"/>
        <w:widowControl w:val="0"/>
        <w:tabs>
          <w:tab w:val="left" w:pos="284"/>
          <w:tab w:val="center" w:pos="4819"/>
        </w:tabs>
        <w:spacing w:after="0" w:line="240" w:lineRule="auto"/>
        <w:ind w:left="0"/>
        <w:jc w:val="both"/>
        <w:rPr>
          <w:rFonts w:ascii="Calibri Light" w:hAnsi="Calibri Light" w:cs="Calibri Light"/>
          <w:sz w:val="20"/>
        </w:rPr>
      </w:pPr>
      <w:r>
        <w:rPr>
          <w:rFonts w:ascii="Calibri Light" w:hAnsi="Calibri Light" w:cs="Calibri Light"/>
          <w:sz w:val="20"/>
        </w:rPr>
        <w:t xml:space="preserve">Se deficiente com deficiência múltipla: especificar a associação de duas ou mais deficiências. </w:t>
      </w:r>
    </w:p>
    <w:p w:rsidR="00EE5540" w:rsidRDefault="0087744D">
      <w:pPr>
        <w:tabs>
          <w:tab w:val="left" w:pos="1155"/>
          <w:tab w:val="center" w:pos="4819"/>
        </w:tabs>
        <w:contextualSpacing/>
        <w:jc w:val="both"/>
        <w:rPr>
          <w:rFonts w:ascii="Calibri Light" w:hAnsi="Calibri Light" w:cs="Calibri Light"/>
          <w:sz w:val="20"/>
          <w:szCs w:val="20"/>
        </w:rPr>
      </w:pPr>
      <w:r>
        <w:rPr>
          <w:rFonts w:ascii="Calibri Light" w:hAnsi="Calibri Light" w:cs="Calibri Light"/>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E5540" w:rsidRDefault="0087744D">
      <w:pPr>
        <w:tabs>
          <w:tab w:val="left" w:pos="1155"/>
          <w:tab w:val="center" w:pos="4819"/>
        </w:tabs>
        <w:contextualSpacing/>
        <w:jc w:val="both"/>
        <w:rPr>
          <w:rFonts w:ascii="Calibri Light" w:hAnsi="Calibri Light" w:cs="Calibri Light"/>
          <w:sz w:val="18"/>
          <w:szCs w:val="18"/>
        </w:rPr>
      </w:pPr>
      <w:r>
        <w:rPr>
          <w:rFonts w:ascii="Calibri Light" w:hAnsi="Calibri Light" w:cs="Calibri Light"/>
          <w:sz w:val="18"/>
          <w:szCs w:val="18"/>
        </w:rPr>
        <w:t xml:space="preserve">Demais orientações para emissão do laudo médico: - Antes da emissão do laudo conforme modelo, o médico deverá ter a certeza de que a(s) deficiências(s) </w:t>
      </w:r>
      <w:proofErr w:type="gramStart"/>
      <w:r>
        <w:rPr>
          <w:rFonts w:ascii="Calibri Light" w:hAnsi="Calibri Light" w:cs="Calibri Light"/>
          <w:sz w:val="18"/>
          <w:szCs w:val="18"/>
        </w:rPr>
        <w:t>do(</w:t>
      </w:r>
      <w:proofErr w:type="gramEnd"/>
      <w:r>
        <w:rPr>
          <w:rFonts w:ascii="Calibri Light" w:hAnsi="Calibri Light" w:cs="Calibri Light"/>
          <w:sz w:val="18"/>
          <w:szCs w:val="18"/>
        </w:rPr>
        <w:t>a) candidato(a) é(são) compatível(</w:t>
      </w:r>
      <w:proofErr w:type="spellStart"/>
      <w:r>
        <w:rPr>
          <w:rFonts w:ascii="Calibri Light" w:hAnsi="Calibri Light" w:cs="Calibri Light"/>
          <w:sz w:val="18"/>
          <w:szCs w:val="18"/>
        </w:rPr>
        <w:t>veis</w:t>
      </w:r>
      <w:proofErr w:type="spellEnd"/>
      <w:r>
        <w:rPr>
          <w:rFonts w:ascii="Calibri Light" w:hAnsi="Calibri Light" w:cs="Calibri Light"/>
          <w:sz w:val="18"/>
          <w:szCs w:val="18"/>
        </w:rPr>
        <w:t xml:space="preserve">) com as atribuições da função conforme o ANEXO I do Edital Normativo. Somente serão considerados portadores de necessidades especiais aqueles que se enquadrem nas categorias constantes do art. 4º do Decreto no 3.298, de 20 de dezembro de 1999, com as alterações introduzidas pelo Decreto nº 5.296, de </w:t>
      </w:r>
      <w:proofErr w:type="gramStart"/>
      <w:r>
        <w:rPr>
          <w:rFonts w:ascii="Calibri Light" w:hAnsi="Calibri Light" w:cs="Calibri Light"/>
          <w:sz w:val="18"/>
          <w:szCs w:val="18"/>
        </w:rPr>
        <w:t>2</w:t>
      </w:r>
      <w:proofErr w:type="gramEnd"/>
      <w:r>
        <w:rPr>
          <w:rFonts w:ascii="Calibri Light" w:hAnsi="Calibri Light" w:cs="Calibri Light"/>
          <w:sz w:val="18"/>
          <w:szCs w:val="18"/>
        </w:rPr>
        <w:t xml:space="preserve"> de dezembro de 2004 e atualizações.”</w:t>
      </w:r>
    </w:p>
    <w:p w:rsidR="00EE5540" w:rsidRDefault="00EE5540">
      <w:pPr>
        <w:contextualSpacing/>
        <w:rPr>
          <w:rFonts w:ascii="Calibri Light" w:hAnsi="Calibri Light" w:cs="Calibri Light"/>
          <w:b/>
          <w:sz w:val="22"/>
          <w:szCs w:val="22"/>
        </w:rPr>
      </w:pPr>
    </w:p>
    <w:p w:rsidR="00EE5540" w:rsidRDefault="00EE5540">
      <w:pPr>
        <w:ind w:right="-709"/>
        <w:contextualSpacing/>
        <w:rPr>
          <w:rFonts w:ascii="Calibri Light" w:hAnsi="Calibri Light" w:cs="Calibri Light"/>
          <w:b/>
          <w:sz w:val="2"/>
          <w:szCs w:val="2"/>
        </w:rPr>
      </w:pPr>
    </w:p>
    <w:p w:rsidR="00EE5540" w:rsidRDefault="0087744D">
      <w:pPr>
        <w:widowControl/>
        <w:suppressAutoHyphens w:val="0"/>
        <w:rPr>
          <w:rFonts w:ascii="Calibri" w:hAnsi="Calibri" w:cs="Calibri"/>
          <w:sz w:val="22"/>
          <w:szCs w:val="22"/>
        </w:rPr>
      </w:pPr>
      <w:r>
        <w:rPr>
          <w:rFonts w:ascii="Calibri" w:hAnsi="Calibri" w:cs="Calibri"/>
          <w:sz w:val="22"/>
          <w:szCs w:val="22"/>
        </w:rPr>
        <w:br w:type="page"/>
      </w:r>
    </w:p>
    <w:p w:rsidR="00EE5540"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81" w:hanging="426"/>
        <w:jc w:val="both"/>
        <w:rPr>
          <w:rFonts w:ascii="Arial Rounded MT Bold" w:hAnsi="Arial Rounded MT Bold" w:cs="Calibri Light"/>
          <w:bCs/>
          <w:caps/>
          <w:szCs w:val="24"/>
        </w:rPr>
      </w:pPr>
      <w:bookmarkStart w:id="11" w:name="AnexoVI_PROGRAMÁTICO"/>
      <w:bookmarkStart w:id="12" w:name="AnexoV_TAF"/>
      <w:bookmarkEnd w:id="11"/>
      <w:bookmarkEnd w:id="12"/>
      <w:r>
        <w:rPr>
          <w:rFonts w:ascii="Arial Rounded MT Bold" w:hAnsi="Arial Rounded MT Bold" w:cs="Calibri Light"/>
          <w:bCs/>
          <w:caps/>
          <w:szCs w:val="24"/>
        </w:rPr>
        <w:lastRenderedPageBreak/>
        <w:t>ANEXO V - Conteúdo Programático</w:t>
      </w:r>
      <w:r>
        <w:footnoteReference w:id="2"/>
      </w:r>
    </w:p>
    <w:p w:rsidR="00EE5540" w:rsidRDefault="00EE5540">
      <w:pPr>
        <w:tabs>
          <w:tab w:val="left" w:pos="1276"/>
        </w:tabs>
        <w:ind w:right="-142"/>
        <w:contextualSpacing/>
        <w:jc w:val="both"/>
        <w:rPr>
          <w:rFonts w:ascii="Calibri" w:hAnsi="Calibri" w:cs="Calibri"/>
          <w:b/>
          <w:color w:val="auto"/>
          <w:sz w:val="6"/>
          <w:szCs w:val="6"/>
        </w:rPr>
      </w:pPr>
    </w:p>
    <w:p w:rsidR="00EE5540" w:rsidRDefault="00EE5540">
      <w:pPr>
        <w:tabs>
          <w:tab w:val="left" w:pos="0"/>
          <w:tab w:val="left" w:pos="993"/>
          <w:tab w:val="left" w:pos="6804"/>
        </w:tabs>
        <w:ind w:right="-142"/>
        <w:jc w:val="both"/>
        <w:rPr>
          <w:rFonts w:ascii="Calibri" w:eastAsia="Calibri" w:hAnsi="Calibri" w:cs="Calibri"/>
          <w:bCs/>
          <w:color w:val="auto"/>
          <w:sz w:val="22"/>
          <w:szCs w:val="22"/>
          <w:lang w:bidi="ar-SA"/>
        </w:rPr>
      </w:pPr>
    </w:p>
    <w:p w:rsidR="00EE5540" w:rsidRDefault="0087744D">
      <w:pPr>
        <w:pStyle w:val="PargrafodaLista"/>
        <w:numPr>
          <w:ilvl w:val="1"/>
          <w:numId w:val="1"/>
        </w:numPr>
        <w:pBdr>
          <w:bottom w:val="single" w:sz="4" w:space="1" w:color="000000"/>
        </w:pBdr>
        <w:tabs>
          <w:tab w:val="left" w:pos="709"/>
        </w:tabs>
        <w:spacing w:after="0" w:line="240" w:lineRule="auto"/>
        <w:ind w:right="-142" w:hanging="720"/>
        <w:jc w:val="right"/>
        <w:rPr>
          <w:rFonts w:cs="Calibri"/>
          <w:b/>
          <w:caps/>
          <w:sz w:val="36"/>
          <w:szCs w:val="36"/>
        </w:rPr>
      </w:pPr>
      <w:r>
        <w:rPr>
          <w:rFonts w:cs="Calibri"/>
          <w:b/>
          <w:caps/>
          <w:sz w:val="36"/>
          <w:szCs w:val="36"/>
        </w:rPr>
        <w:t>Ensino fundamental</w:t>
      </w:r>
    </w:p>
    <w:p w:rsidR="00EE5540" w:rsidRDefault="00EE5540">
      <w:pPr>
        <w:tabs>
          <w:tab w:val="left" w:pos="0"/>
          <w:tab w:val="left" w:pos="993"/>
          <w:tab w:val="left" w:pos="1134"/>
          <w:tab w:val="left" w:pos="9720"/>
        </w:tabs>
        <w:ind w:right="-142"/>
        <w:jc w:val="both"/>
        <w:rPr>
          <w:rFonts w:ascii="Arial Rounded MT Bold" w:hAnsi="Arial Rounded MT Bold" w:cs="Calibri"/>
          <w:b/>
          <w:caps/>
          <w:color w:val="auto"/>
          <w:lang w:eastAsia="ar-SA"/>
        </w:rPr>
      </w:pPr>
    </w:p>
    <w:p w:rsidR="00EE5540" w:rsidRDefault="0087744D">
      <w:pPr>
        <w:tabs>
          <w:tab w:val="left" w:pos="0"/>
          <w:tab w:val="left" w:pos="993"/>
          <w:tab w:val="left" w:pos="1134"/>
          <w:tab w:val="left" w:pos="9720"/>
        </w:tabs>
        <w:ind w:right="-142"/>
        <w:jc w:val="right"/>
        <w:rPr>
          <w:rFonts w:ascii="Arial Rounded MT Bold" w:eastAsia="Calibri" w:hAnsi="Arial Rounded MT Bold" w:cs="Calibri Light"/>
          <w:bCs/>
          <w:caps/>
          <w:color w:val="auto"/>
          <w:sz w:val="22"/>
          <w:lang w:eastAsia="en-US" w:bidi="ar-SA"/>
        </w:rPr>
      </w:pPr>
      <w:r>
        <w:rPr>
          <w:rFonts w:ascii="Arial Rounded MT Bold" w:eastAsia="Calibri" w:hAnsi="Arial Rounded MT Bold" w:cs="Calibri Light"/>
          <w:bCs/>
          <w:caps/>
          <w:color w:val="auto"/>
          <w:sz w:val="22"/>
          <w:lang w:eastAsia="en-US" w:bidi="ar-SA"/>
        </w:rPr>
        <w:t>Pedreiro</w:t>
      </w:r>
    </w:p>
    <w:p w:rsidR="00EE5540" w:rsidRDefault="0087744D">
      <w:pPr>
        <w:tabs>
          <w:tab w:val="left" w:pos="0"/>
          <w:tab w:val="left" w:pos="993"/>
          <w:tab w:val="left" w:pos="1134"/>
          <w:tab w:val="left" w:pos="9720"/>
        </w:tabs>
        <w:ind w:right="-142"/>
        <w:jc w:val="right"/>
        <w:rPr>
          <w:rFonts w:ascii="Arial Rounded MT Bold" w:eastAsia="Calibri" w:hAnsi="Arial Rounded MT Bold" w:cs="Calibri Light"/>
          <w:bCs/>
          <w:caps/>
          <w:color w:val="auto"/>
          <w:sz w:val="22"/>
          <w:lang w:eastAsia="en-US" w:bidi="ar-SA"/>
        </w:rPr>
      </w:pPr>
      <w:r>
        <w:rPr>
          <w:rFonts w:ascii="Arial Rounded MT Bold" w:eastAsia="Calibri" w:hAnsi="Arial Rounded MT Bold" w:cs="Calibri Light"/>
          <w:bCs/>
          <w:caps/>
          <w:color w:val="auto"/>
          <w:sz w:val="22"/>
          <w:lang w:eastAsia="en-US" w:bidi="ar-SA"/>
        </w:rPr>
        <w:t>serviços gerais</w:t>
      </w:r>
    </w:p>
    <w:p w:rsidR="00EE5540" w:rsidRDefault="00EE5540">
      <w:pPr>
        <w:tabs>
          <w:tab w:val="left" w:pos="0"/>
          <w:tab w:val="left" w:pos="993"/>
          <w:tab w:val="left" w:pos="1134"/>
          <w:tab w:val="left" w:pos="9720"/>
        </w:tabs>
        <w:ind w:right="-142"/>
        <w:jc w:val="right"/>
        <w:rPr>
          <w:rFonts w:ascii="Arial Rounded MT Bold" w:eastAsia="Calibri" w:hAnsi="Arial Rounded MT Bold" w:cs="Calibri Light"/>
          <w:bCs/>
          <w:caps/>
          <w:color w:val="auto"/>
          <w:sz w:val="22"/>
          <w:lang w:eastAsia="en-US" w:bidi="ar-SA"/>
        </w:rPr>
      </w:pPr>
    </w:p>
    <w:p w:rsidR="00EE5540" w:rsidRDefault="0087744D">
      <w:pPr>
        <w:tabs>
          <w:tab w:val="left" w:pos="0"/>
          <w:tab w:val="left" w:pos="993"/>
        </w:tabs>
        <w:ind w:right="-142"/>
        <w:jc w:val="center"/>
        <w:rPr>
          <w:rFonts w:ascii="Calibri" w:hAnsi="Calibri" w:cs="Calibri"/>
          <w:b/>
        </w:rPr>
      </w:pPr>
      <w:r>
        <w:rPr>
          <w:rFonts w:ascii="Calibri" w:hAnsi="Calibri" w:cs="Calibri"/>
          <w:b/>
        </w:rPr>
        <w:t>***</w:t>
      </w:r>
    </w:p>
    <w:p w:rsidR="00EE5540" w:rsidRDefault="0087744D">
      <w:pPr>
        <w:pStyle w:val="PargrafodaLista"/>
        <w:numPr>
          <w:ilvl w:val="2"/>
          <w:numId w:val="1"/>
        </w:numPr>
        <w:tabs>
          <w:tab w:val="clear" w:pos="7229"/>
          <w:tab w:val="left" w:pos="993"/>
          <w:tab w:val="left" w:pos="6804"/>
        </w:tabs>
        <w:spacing w:line="240" w:lineRule="auto"/>
        <w:ind w:left="851" w:right="-142" w:hanging="851"/>
        <w:jc w:val="both"/>
        <w:rPr>
          <w:rFonts w:cs="Calibri"/>
          <w:b/>
        </w:rPr>
      </w:pPr>
      <w:r>
        <w:rPr>
          <w:rFonts w:cs="Calibri"/>
          <w:b/>
        </w:rPr>
        <w:t xml:space="preserve">[LP] LÍNGUA PORTUGUESA: </w:t>
      </w:r>
      <w:r>
        <w:rPr>
          <w:rFonts w:cs="Calibri"/>
          <w:bCs/>
        </w:rPr>
        <w:t xml:space="preserve">Compreensão e interpretação de texto. Ortografia oficial. Acentuação gráfica. Fonética e fonologia: encontros vocálicos, encontros consonantais, dígrafos, classificação das palavras quanto ao número de sílabas e quanto à posição da sílaba tônica. Estrutura das palavras: classificação dos morfemas. Processos de formação de palavras. Emprego das classes de palavras: substantivo, adjetivo, numeral, pronome, artigo, verbo, advérbio, preposição e conjunção. </w:t>
      </w:r>
      <w:proofErr w:type="gramStart"/>
      <w:r>
        <w:rPr>
          <w:rFonts w:cs="Calibri"/>
          <w:bCs/>
        </w:rPr>
        <w:t>Concordâncias verbal e nominal</w:t>
      </w:r>
      <w:proofErr w:type="gramEnd"/>
      <w:r>
        <w:rPr>
          <w:rFonts w:cs="Calibri"/>
          <w:bCs/>
        </w:rPr>
        <w:t>. Pontuação. Semântica: sinônimos, antônimos, sentido denotativo e sentido conotativo. Figuras de linguagem</w:t>
      </w:r>
      <w:r>
        <w:rPr>
          <w:rFonts w:cs="Calibri"/>
          <w:b/>
        </w:rPr>
        <w:t>.</w:t>
      </w:r>
    </w:p>
    <w:p w:rsidR="00EE5540" w:rsidRDefault="00EE5540">
      <w:pPr>
        <w:pStyle w:val="PargrafodaLista"/>
        <w:tabs>
          <w:tab w:val="left" w:pos="993"/>
        </w:tabs>
        <w:spacing w:after="0" w:line="240" w:lineRule="auto"/>
        <w:ind w:left="567" w:right="-142"/>
        <w:jc w:val="both"/>
        <w:rPr>
          <w:rFonts w:cs="Calibri"/>
          <w:b/>
        </w:rPr>
      </w:pPr>
    </w:p>
    <w:p w:rsidR="00EE5540" w:rsidRDefault="0087744D">
      <w:pPr>
        <w:pStyle w:val="PargrafodaLista"/>
        <w:numPr>
          <w:ilvl w:val="2"/>
          <w:numId w:val="1"/>
        </w:numPr>
        <w:tabs>
          <w:tab w:val="clear" w:pos="7229"/>
          <w:tab w:val="left" w:pos="993"/>
          <w:tab w:val="left" w:pos="6804"/>
        </w:tabs>
        <w:spacing w:line="240" w:lineRule="auto"/>
        <w:ind w:left="851" w:right="-142" w:hanging="851"/>
        <w:jc w:val="both"/>
        <w:rPr>
          <w:rFonts w:cs="Calibri"/>
          <w:b/>
        </w:rPr>
      </w:pPr>
      <w:r>
        <w:rPr>
          <w:rFonts w:cs="Calibri"/>
          <w:b/>
        </w:rPr>
        <w:t xml:space="preserve">[MA] MATEMÁTICA: </w:t>
      </w:r>
      <w:r>
        <w:rPr>
          <w:rFonts w:cs="Calibri"/>
        </w:rPr>
        <w:t>Operações</w:t>
      </w:r>
      <w:r>
        <w:rPr>
          <w:rFonts w:cs="Calibri"/>
          <w:bCs/>
        </w:rPr>
        <w:t xml:space="preserve"> básicas da matemática. Frações. Razão e proporção. Porcentagem. Regra de três simples. Média aritmética simples. Juros simples. Equação de 1º grau. Relação entre grandezas: tabelas e gráficos. Sistemas de medidas usuais. Noções de geometria: forma, perímetro, área, volume e ângulo Raciocínio lógico. Resolução de situações-problema</w:t>
      </w:r>
      <w:r>
        <w:rPr>
          <w:rFonts w:cs="Calibri"/>
          <w:b/>
        </w:rPr>
        <w:t xml:space="preserve">. </w:t>
      </w:r>
    </w:p>
    <w:p w:rsidR="00EE5540" w:rsidRDefault="00EE5540">
      <w:pPr>
        <w:pStyle w:val="PargrafodaLista"/>
        <w:tabs>
          <w:tab w:val="left" w:pos="993"/>
        </w:tabs>
        <w:spacing w:after="0" w:line="240" w:lineRule="auto"/>
        <w:ind w:left="567" w:right="-142"/>
        <w:jc w:val="both"/>
        <w:rPr>
          <w:rFonts w:cs="Calibri"/>
          <w:b/>
        </w:rPr>
      </w:pPr>
    </w:p>
    <w:p w:rsidR="00EE5540" w:rsidRDefault="00EE5540">
      <w:pPr>
        <w:tabs>
          <w:tab w:val="left" w:pos="0"/>
          <w:tab w:val="left" w:pos="993"/>
          <w:tab w:val="left" w:pos="6804"/>
        </w:tabs>
        <w:ind w:right="-142"/>
        <w:jc w:val="both"/>
        <w:rPr>
          <w:rFonts w:ascii="Calibri" w:eastAsia="Calibri" w:hAnsi="Calibri" w:cs="Calibri"/>
          <w:bCs/>
          <w:color w:val="auto"/>
          <w:sz w:val="22"/>
          <w:szCs w:val="22"/>
          <w:lang w:bidi="ar-SA"/>
        </w:rPr>
      </w:pPr>
    </w:p>
    <w:p w:rsidR="00EE5540" w:rsidRDefault="0087744D">
      <w:pPr>
        <w:pStyle w:val="PargrafodaLista"/>
        <w:numPr>
          <w:ilvl w:val="1"/>
          <w:numId w:val="1"/>
        </w:numPr>
        <w:pBdr>
          <w:bottom w:val="single" w:sz="4" w:space="1" w:color="000000"/>
        </w:pBdr>
        <w:tabs>
          <w:tab w:val="left" w:pos="709"/>
        </w:tabs>
        <w:spacing w:after="0" w:line="240" w:lineRule="auto"/>
        <w:ind w:right="-142" w:hanging="720"/>
        <w:jc w:val="right"/>
        <w:rPr>
          <w:rFonts w:cs="Calibri"/>
          <w:b/>
          <w:caps/>
          <w:sz w:val="36"/>
          <w:szCs w:val="36"/>
        </w:rPr>
      </w:pPr>
      <w:r>
        <w:rPr>
          <w:rFonts w:cs="Calibri"/>
          <w:b/>
          <w:caps/>
          <w:sz w:val="36"/>
          <w:szCs w:val="36"/>
        </w:rPr>
        <w:t>Ensino Médio</w:t>
      </w:r>
    </w:p>
    <w:p w:rsidR="00EE5540" w:rsidRDefault="00EE5540">
      <w:pPr>
        <w:tabs>
          <w:tab w:val="left" w:pos="0"/>
          <w:tab w:val="left" w:pos="993"/>
          <w:tab w:val="left" w:pos="1134"/>
          <w:tab w:val="left" w:pos="9720"/>
        </w:tabs>
        <w:ind w:right="-142"/>
        <w:contextualSpacing/>
        <w:jc w:val="both"/>
        <w:rPr>
          <w:rFonts w:ascii="Arial Rounded MT Bold" w:hAnsi="Arial Rounded MT Bold" w:cs="Calibri"/>
          <w:b/>
          <w:caps/>
          <w:color w:val="EE0000"/>
          <w:lang w:eastAsia="ar-SA"/>
        </w:rPr>
      </w:pPr>
    </w:p>
    <w:p w:rsidR="00EE5540" w:rsidRDefault="0087744D">
      <w:pPr>
        <w:tabs>
          <w:tab w:val="left" w:pos="0"/>
          <w:tab w:val="left" w:pos="993"/>
          <w:tab w:val="left" w:pos="1134"/>
          <w:tab w:val="left" w:pos="9720"/>
        </w:tabs>
        <w:ind w:right="-142"/>
        <w:contextualSpacing/>
        <w:jc w:val="right"/>
        <w:rPr>
          <w:rFonts w:ascii="Arial Rounded MT Bold" w:eastAsia="Calibri" w:hAnsi="Arial Rounded MT Bold" w:cs="Calibri Light"/>
          <w:bCs/>
          <w:caps/>
          <w:color w:val="auto"/>
          <w:sz w:val="22"/>
          <w:lang w:eastAsia="en-US" w:bidi="ar-SA"/>
        </w:rPr>
      </w:pPr>
      <w:r>
        <w:rPr>
          <w:rFonts w:ascii="Arial Rounded MT Bold" w:eastAsia="Calibri" w:hAnsi="Arial Rounded MT Bold" w:cs="Calibri Light"/>
          <w:bCs/>
          <w:caps/>
          <w:color w:val="auto"/>
          <w:sz w:val="22"/>
          <w:lang w:eastAsia="en-US" w:bidi="ar-SA"/>
        </w:rPr>
        <w:t>Almoxarife</w:t>
      </w:r>
    </w:p>
    <w:p w:rsidR="00EE5540" w:rsidRDefault="0087744D">
      <w:pPr>
        <w:tabs>
          <w:tab w:val="left" w:pos="0"/>
          <w:tab w:val="left" w:pos="993"/>
          <w:tab w:val="left" w:pos="1134"/>
          <w:tab w:val="left" w:pos="9720"/>
        </w:tabs>
        <w:ind w:right="-142"/>
        <w:contextualSpacing/>
        <w:jc w:val="right"/>
        <w:rPr>
          <w:rFonts w:ascii="Arial Rounded MT Bold" w:eastAsia="Calibri" w:hAnsi="Arial Rounded MT Bold" w:cs="Calibri Light"/>
          <w:bCs/>
          <w:caps/>
          <w:color w:val="auto"/>
          <w:sz w:val="22"/>
          <w:lang w:eastAsia="en-US" w:bidi="ar-SA"/>
        </w:rPr>
      </w:pPr>
      <w:r>
        <w:rPr>
          <w:rFonts w:ascii="Arial Rounded MT Bold" w:eastAsia="Calibri" w:hAnsi="Arial Rounded MT Bold" w:cs="Calibri Light"/>
          <w:bCs/>
          <w:caps/>
          <w:color w:val="auto"/>
          <w:sz w:val="22"/>
          <w:lang w:eastAsia="en-US" w:bidi="ar-SA"/>
        </w:rPr>
        <w:t>Ouvidor</w:t>
      </w:r>
    </w:p>
    <w:p w:rsidR="00EE5540" w:rsidRDefault="0087744D">
      <w:pPr>
        <w:tabs>
          <w:tab w:val="left" w:pos="0"/>
          <w:tab w:val="left" w:pos="993"/>
        </w:tabs>
        <w:ind w:right="-142"/>
        <w:contextualSpacing/>
        <w:jc w:val="center"/>
        <w:rPr>
          <w:rFonts w:ascii="Calibri" w:hAnsi="Calibri" w:cs="Calibri"/>
          <w:b/>
          <w:bCs/>
        </w:rPr>
      </w:pPr>
      <w:r>
        <w:rPr>
          <w:rFonts w:ascii="Calibri" w:hAnsi="Calibri" w:cs="Calibri"/>
          <w:b/>
          <w:bCs/>
        </w:rPr>
        <w:t>***</w:t>
      </w:r>
    </w:p>
    <w:p w:rsidR="00EE5540" w:rsidRDefault="0087744D">
      <w:pPr>
        <w:pStyle w:val="PargrafodaLista"/>
        <w:numPr>
          <w:ilvl w:val="2"/>
          <w:numId w:val="1"/>
        </w:numPr>
        <w:tabs>
          <w:tab w:val="clear" w:pos="7229"/>
          <w:tab w:val="left" w:pos="993"/>
          <w:tab w:val="left" w:pos="6804"/>
        </w:tabs>
        <w:spacing w:after="0" w:line="240" w:lineRule="auto"/>
        <w:ind w:left="851" w:right="-142" w:hanging="851"/>
        <w:jc w:val="both"/>
        <w:rPr>
          <w:rFonts w:cs="Calibri"/>
          <w:b/>
          <w:bCs/>
        </w:rPr>
      </w:pPr>
      <w:r>
        <w:rPr>
          <w:rFonts w:cs="Calibri"/>
          <w:b/>
          <w:bCs/>
        </w:rPr>
        <w:t>[LP] LÍNGUA PORTUGUESA:</w:t>
      </w:r>
      <w:r>
        <w:rPr>
          <w:rFonts w:cs="Calibri"/>
          <w:lang w:eastAsia="pt-BR"/>
        </w:rPr>
        <w:t xml:space="preserve"> Leitura e interpretação de diversos tipos de textos (literários e não literários). Reconhecimento de tipos e gêneros textuais. Ortografia oficial. Acentuação gráfica. Fonética e fonologia. Estrutura e formação de palavras. Classes de palavras: emprego e sentido. Sintaxe da oração e do período. Semântica. Pontuação. Concordância verbal e nominal. Regência. Crase. Elementos de comunicação. Funções da linguagem. Figuras de linguagem. Textualidade, coesão, coerência, argumentação.</w:t>
      </w:r>
    </w:p>
    <w:p w:rsidR="00EE5540" w:rsidRDefault="00EE5540">
      <w:pPr>
        <w:pStyle w:val="Corpodetexto2"/>
        <w:ind w:right="-142"/>
        <w:contextualSpacing/>
        <w:rPr>
          <w:rFonts w:ascii="Calibri" w:hAnsi="Calibri" w:cs="Calibri"/>
          <w:b w:val="0"/>
          <w:szCs w:val="22"/>
        </w:rPr>
      </w:pPr>
    </w:p>
    <w:p w:rsidR="00EE5540" w:rsidRDefault="0087744D">
      <w:pPr>
        <w:pStyle w:val="PargrafodaLista"/>
        <w:numPr>
          <w:ilvl w:val="2"/>
          <w:numId w:val="1"/>
        </w:numPr>
        <w:tabs>
          <w:tab w:val="clear" w:pos="7229"/>
          <w:tab w:val="left" w:pos="993"/>
          <w:tab w:val="left" w:pos="6804"/>
        </w:tabs>
        <w:spacing w:after="0" w:line="240" w:lineRule="auto"/>
        <w:ind w:left="851" w:right="-142" w:hanging="851"/>
        <w:jc w:val="both"/>
        <w:rPr>
          <w:rFonts w:cs="Calibri"/>
          <w:b/>
          <w:bCs/>
        </w:rPr>
      </w:pPr>
      <w:r>
        <w:rPr>
          <w:rFonts w:cs="Calibri"/>
          <w:b/>
          <w:bCs/>
        </w:rPr>
        <w:t>[MR] MATEMÁTICA:</w:t>
      </w:r>
      <w:r>
        <w:rPr>
          <w:rFonts w:cs="Calibri"/>
        </w:rPr>
        <w:t xml:space="preserve"> Operações com números inteiros e racionais: adição, subtração, multiplicação, divisão, potenciação e radiciação. Equação do 1º, 2º e 3º graus. Sistemas de equações. Regra de três simples e composta. Porcentagem. </w:t>
      </w:r>
      <w:proofErr w:type="gramStart"/>
      <w:r>
        <w:rPr>
          <w:rFonts w:cs="Calibri"/>
        </w:rPr>
        <w:t>Juros simples e composto</w:t>
      </w:r>
      <w:proofErr w:type="gramEnd"/>
      <w:r>
        <w:rPr>
          <w:rFonts w:cs="Calibri"/>
        </w:rPr>
        <w:t>. Razão e proporção. Grandezas diretamente e inversamente proporcionais. Probabilidade. Trigonometria. Média aritmética e geométrica. Funções. Análise de gráficos. Área de figuras planas. Volume de sólidos geométricos. Resolução de problemas. Raciocínio lógico.</w:t>
      </w:r>
    </w:p>
    <w:p w:rsidR="00EE5540" w:rsidRDefault="0087744D">
      <w:pPr>
        <w:pStyle w:val="PargrafodaLista"/>
        <w:numPr>
          <w:ilvl w:val="1"/>
          <w:numId w:val="1"/>
        </w:numPr>
        <w:pBdr>
          <w:bottom w:val="single" w:sz="4" w:space="1" w:color="000000"/>
        </w:pBdr>
        <w:tabs>
          <w:tab w:val="left" w:pos="709"/>
        </w:tabs>
        <w:spacing w:after="0" w:line="240" w:lineRule="auto"/>
        <w:ind w:right="-142" w:hanging="720"/>
        <w:jc w:val="right"/>
        <w:rPr>
          <w:rFonts w:cs="Calibri"/>
          <w:b/>
          <w:caps/>
          <w:sz w:val="36"/>
          <w:szCs w:val="36"/>
        </w:rPr>
      </w:pPr>
      <w:r>
        <w:rPr>
          <w:rFonts w:cs="Calibri"/>
          <w:b/>
          <w:caps/>
          <w:sz w:val="36"/>
          <w:szCs w:val="36"/>
        </w:rPr>
        <w:lastRenderedPageBreak/>
        <w:t>Ensino Médio/técnico</w:t>
      </w:r>
    </w:p>
    <w:p w:rsidR="00EE5540" w:rsidRDefault="00EE5540">
      <w:pPr>
        <w:tabs>
          <w:tab w:val="left" w:pos="0"/>
          <w:tab w:val="left" w:pos="993"/>
          <w:tab w:val="left" w:pos="1134"/>
          <w:tab w:val="left" w:pos="9720"/>
        </w:tabs>
        <w:ind w:right="-142"/>
        <w:contextualSpacing/>
        <w:jc w:val="both"/>
        <w:rPr>
          <w:rFonts w:ascii="Arial Rounded MT Bold" w:hAnsi="Arial Rounded MT Bold" w:cs="Calibri"/>
          <w:b/>
          <w:caps/>
          <w:color w:val="EE0000"/>
          <w:lang w:eastAsia="ar-SA"/>
        </w:rPr>
      </w:pPr>
    </w:p>
    <w:p w:rsidR="00EE5540" w:rsidRDefault="0087744D">
      <w:pPr>
        <w:tabs>
          <w:tab w:val="left" w:pos="0"/>
          <w:tab w:val="left" w:pos="993"/>
          <w:tab w:val="left" w:pos="1134"/>
          <w:tab w:val="left" w:pos="9720"/>
        </w:tabs>
        <w:ind w:right="-142"/>
        <w:contextualSpacing/>
        <w:jc w:val="right"/>
        <w:rPr>
          <w:rFonts w:ascii="Arial Rounded MT Bold" w:eastAsia="Calibri" w:hAnsi="Arial Rounded MT Bold" w:cs="Calibri Light"/>
          <w:bCs/>
          <w:caps/>
          <w:color w:val="auto"/>
          <w:sz w:val="22"/>
          <w:lang w:eastAsia="en-US" w:bidi="ar-SA"/>
        </w:rPr>
      </w:pPr>
      <w:r>
        <w:rPr>
          <w:rFonts w:ascii="Arial Rounded MT Bold" w:eastAsia="Calibri" w:hAnsi="Arial Rounded MT Bold" w:cs="Calibri Light"/>
          <w:bCs/>
          <w:caps/>
          <w:color w:val="auto"/>
          <w:sz w:val="22"/>
          <w:lang w:eastAsia="en-US" w:bidi="ar-SA"/>
        </w:rPr>
        <w:t>operador de sistema de tratamento de água e esgoto</w:t>
      </w:r>
    </w:p>
    <w:p w:rsidR="00EE5540" w:rsidRDefault="00EE5540">
      <w:pPr>
        <w:tabs>
          <w:tab w:val="left" w:pos="0"/>
          <w:tab w:val="left" w:pos="993"/>
          <w:tab w:val="left" w:pos="1134"/>
          <w:tab w:val="left" w:pos="9720"/>
        </w:tabs>
        <w:ind w:right="-142"/>
        <w:contextualSpacing/>
        <w:jc w:val="right"/>
        <w:rPr>
          <w:rFonts w:ascii="Arial Rounded MT Bold" w:eastAsia="Calibri" w:hAnsi="Arial Rounded MT Bold" w:cs="Calibri Light"/>
          <w:bCs/>
          <w:caps/>
          <w:color w:val="auto"/>
          <w:sz w:val="22"/>
          <w:lang w:eastAsia="en-US" w:bidi="ar-SA"/>
        </w:rPr>
      </w:pPr>
    </w:p>
    <w:p w:rsidR="00EE5540" w:rsidRDefault="0087744D">
      <w:pPr>
        <w:tabs>
          <w:tab w:val="left" w:pos="0"/>
          <w:tab w:val="left" w:pos="993"/>
        </w:tabs>
        <w:ind w:right="-142"/>
        <w:contextualSpacing/>
        <w:jc w:val="center"/>
        <w:rPr>
          <w:rFonts w:ascii="Calibri" w:hAnsi="Calibri" w:cs="Calibri"/>
          <w:b/>
          <w:bCs/>
        </w:rPr>
      </w:pPr>
      <w:r>
        <w:rPr>
          <w:rFonts w:ascii="Calibri" w:hAnsi="Calibri" w:cs="Calibri"/>
          <w:b/>
          <w:bCs/>
        </w:rPr>
        <w:t>***</w:t>
      </w:r>
    </w:p>
    <w:p w:rsidR="00EE5540" w:rsidRDefault="0087744D">
      <w:pPr>
        <w:pStyle w:val="PargrafodaLista"/>
        <w:numPr>
          <w:ilvl w:val="2"/>
          <w:numId w:val="1"/>
        </w:numPr>
        <w:tabs>
          <w:tab w:val="clear" w:pos="7229"/>
          <w:tab w:val="left" w:pos="993"/>
          <w:tab w:val="left" w:pos="6804"/>
        </w:tabs>
        <w:spacing w:after="0" w:line="240" w:lineRule="auto"/>
        <w:ind w:left="851" w:right="-142" w:hanging="851"/>
        <w:jc w:val="both"/>
        <w:rPr>
          <w:rFonts w:cs="Calibri"/>
          <w:b/>
          <w:bCs/>
        </w:rPr>
      </w:pPr>
      <w:r>
        <w:rPr>
          <w:rFonts w:cs="Calibri"/>
          <w:b/>
          <w:bCs/>
        </w:rPr>
        <w:t>[LP] LÍNGUA PORTUGUESA:</w:t>
      </w:r>
      <w:r>
        <w:rPr>
          <w:rFonts w:cs="Calibri"/>
          <w:lang w:eastAsia="pt-BR"/>
        </w:rPr>
        <w:t xml:space="preserve"> Leitura e interpretação de diversos tipos de textos (literários e não literários). Reconhecimento de tipos e gêneros textuais. Ortografia oficial. Acentuação gráfica. Fonética e fonologia. Estrutura e formação de palavras. Classes de palavras: emprego e sentido. Sintaxe da oração e do período. Semântica. Pontuação. Concordância verbal e nominal. Regência. Crase. Elementos de comunicação. Funções da linguagem. Figuras de linguagem. Textualidade, coesão, coerência, argumentação.</w:t>
      </w:r>
    </w:p>
    <w:p w:rsidR="00EE5540" w:rsidRDefault="00EE5540">
      <w:pPr>
        <w:pStyle w:val="Corpodetexto2"/>
        <w:ind w:right="-142"/>
        <w:contextualSpacing/>
        <w:rPr>
          <w:rFonts w:ascii="Calibri" w:hAnsi="Calibri" w:cs="Calibri"/>
          <w:b w:val="0"/>
          <w:szCs w:val="22"/>
        </w:rPr>
      </w:pPr>
    </w:p>
    <w:p w:rsidR="00EE5540" w:rsidRDefault="0087744D">
      <w:pPr>
        <w:pStyle w:val="PargrafodaLista"/>
        <w:numPr>
          <w:ilvl w:val="2"/>
          <w:numId w:val="1"/>
        </w:numPr>
        <w:tabs>
          <w:tab w:val="clear" w:pos="7229"/>
          <w:tab w:val="left" w:pos="993"/>
          <w:tab w:val="left" w:pos="6804"/>
        </w:tabs>
        <w:spacing w:after="0" w:line="240" w:lineRule="auto"/>
        <w:ind w:left="851" w:right="-142" w:hanging="851"/>
        <w:jc w:val="both"/>
        <w:rPr>
          <w:rFonts w:cs="Calibri"/>
          <w:b/>
          <w:bCs/>
        </w:rPr>
      </w:pPr>
      <w:r>
        <w:rPr>
          <w:rFonts w:cs="Calibri"/>
          <w:b/>
          <w:bCs/>
        </w:rPr>
        <w:t>[MR] MATEMÁTICA:</w:t>
      </w:r>
      <w:r>
        <w:rPr>
          <w:rFonts w:cs="Calibri"/>
        </w:rPr>
        <w:t xml:space="preserve"> Operações com números inteiros e racionais: adição, subtração, multiplicação, divisão, potenciação e radiciação. Equação do 1º, 2º e 3º graus. Sistemas de equações. Regra de três simples e composta. Porcentagem. </w:t>
      </w:r>
      <w:proofErr w:type="gramStart"/>
      <w:r>
        <w:rPr>
          <w:rFonts w:cs="Calibri"/>
        </w:rPr>
        <w:t>Juros simples e composto</w:t>
      </w:r>
      <w:proofErr w:type="gramEnd"/>
      <w:r>
        <w:rPr>
          <w:rFonts w:cs="Calibri"/>
        </w:rPr>
        <w:t>. Razão e proporção. Grandezas diretamente e inversamente proporcionais. Probabilidade. Trigonometria. Média aritmética e geométrica. Funções. Análise de gráficos. Área de figuras planas. Volume de sólidos geométricos. Resolução de problemas. Raciocínio lógico.</w:t>
      </w:r>
    </w:p>
    <w:p w:rsidR="00EE5540" w:rsidRDefault="00EE5540">
      <w:pPr>
        <w:tabs>
          <w:tab w:val="left" w:pos="0"/>
          <w:tab w:val="left" w:pos="993"/>
          <w:tab w:val="left" w:pos="6804"/>
        </w:tabs>
        <w:ind w:right="-142"/>
        <w:jc w:val="both"/>
        <w:rPr>
          <w:rFonts w:ascii="Calibri" w:eastAsia="Calibri" w:hAnsi="Calibri" w:cs="Calibri"/>
          <w:bCs/>
          <w:color w:val="auto"/>
          <w:sz w:val="22"/>
          <w:szCs w:val="22"/>
          <w:lang w:bidi="ar-SA"/>
        </w:rPr>
      </w:pPr>
    </w:p>
    <w:p w:rsidR="00EE5540" w:rsidRDefault="0087744D">
      <w:pPr>
        <w:pStyle w:val="PargrafodaLista"/>
        <w:numPr>
          <w:ilvl w:val="2"/>
          <w:numId w:val="1"/>
        </w:numPr>
        <w:tabs>
          <w:tab w:val="left" w:pos="0"/>
          <w:tab w:val="left" w:pos="993"/>
        </w:tabs>
        <w:spacing w:after="0" w:line="240" w:lineRule="auto"/>
        <w:ind w:left="851" w:right="-142" w:hanging="851"/>
        <w:jc w:val="both"/>
        <w:rPr>
          <w:rFonts w:cs="Calibri"/>
          <w:b/>
          <w:bCs/>
        </w:rPr>
      </w:pPr>
      <w:r>
        <w:rPr>
          <w:rFonts w:cs="Calibri"/>
          <w:b/>
          <w:bCs/>
        </w:rPr>
        <w:t xml:space="preserve">[CG] CONHECIMENTOS </w:t>
      </w:r>
      <w:r>
        <w:rPr>
          <w:rFonts w:cs="Calibri"/>
          <w:b/>
          <w:bCs/>
          <w:caps/>
        </w:rPr>
        <w:t>Gerais</w:t>
      </w:r>
      <w:r>
        <w:rPr>
          <w:rFonts w:cs="Calibri"/>
          <w:b/>
          <w:bCs/>
        </w:rPr>
        <w:t xml:space="preserve">: </w:t>
      </w:r>
      <w:proofErr w:type="gramStart"/>
      <w:r>
        <w:rPr>
          <w:rFonts w:cs="Calibri" w:hint="eastAsia"/>
          <w:b/>
          <w:bCs/>
          <w:lang w:eastAsia="pt-BR" w:bidi="pt-BR"/>
        </w:rPr>
        <w:t>1</w:t>
      </w:r>
      <w:proofErr w:type="gramEnd"/>
      <w:r>
        <w:rPr>
          <w:rFonts w:cs="Calibri" w:hint="eastAsia"/>
          <w:b/>
          <w:bCs/>
          <w:lang w:eastAsia="pt-BR" w:bidi="pt-BR"/>
        </w:rPr>
        <w:t>. Vida em Sociedade</w:t>
      </w:r>
      <w:r>
        <w:rPr>
          <w:rFonts w:cs="Calibri" w:hint="eastAsia"/>
          <w:bCs/>
          <w:lang w:eastAsia="pt-BR" w:bidi="pt-BR"/>
        </w:rPr>
        <w:t xml:space="preserve">: Fatos e Notícias Locais, Nacionais e Internacionais; Meios de comunicação de massa: jornais, rádios, Internet e televisão. </w:t>
      </w:r>
      <w:r>
        <w:rPr>
          <w:rFonts w:cs="Calibri" w:hint="eastAsia"/>
          <w:b/>
          <w:bCs/>
          <w:lang w:eastAsia="pt-BR" w:bidi="pt-BR"/>
        </w:rPr>
        <w:t>2. Cultura e Sociedade</w:t>
      </w:r>
      <w:r>
        <w:rPr>
          <w:rFonts w:cs="Calibri" w:hint="eastAsia"/>
          <w:bCs/>
          <w:lang w:eastAsia="pt-BR" w:bidi="pt-BR"/>
        </w:rPr>
        <w:t xml:space="preserve">: Música, Literatura, Artes, Arquitetura, Transporte, Economia, Segurança, Educação, Tecnologia, Energia, Relações Internacionais. Mídia: rádio, cinema, teatro, jornais, revistas e televisão. </w:t>
      </w:r>
      <w:r>
        <w:rPr>
          <w:rFonts w:cs="Calibri" w:hint="eastAsia"/>
          <w:b/>
          <w:bCs/>
          <w:lang w:eastAsia="pt-BR" w:bidi="pt-BR"/>
        </w:rPr>
        <w:t>3. Descobertas e Inovações Científicas</w:t>
      </w:r>
      <w:r>
        <w:rPr>
          <w:rFonts w:cs="Calibri" w:hint="eastAsia"/>
          <w:bCs/>
          <w:lang w:eastAsia="pt-BR" w:bidi="pt-BR"/>
        </w:rPr>
        <w:t xml:space="preserve">: Avanços científicos e tecnológicos na atualidade; Impactos dessas inovações na sociedade contemporânea. </w:t>
      </w:r>
      <w:r>
        <w:rPr>
          <w:rFonts w:cs="Calibri" w:hint="eastAsia"/>
          <w:b/>
          <w:bCs/>
          <w:lang w:eastAsia="pt-BR" w:bidi="pt-BR"/>
        </w:rPr>
        <w:t>4. Meio Ambiente e Cidadania</w:t>
      </w:r>
      <w:r>
        <w:rPr>
          <w:rFonts w:cs="Calibri" w:hint="eastAsia"/>
          <w:bCs/>
          <w:lang w:eastAsia="pt-BR" w:bidi="pt-BR"/>
        </w:rPr>
        <w:t xml:space="preserve">: Problemas Ambientais; Desenvolvimento Sustentável; Ecologia e suas inter-relações; Políticas Públicas Ambientais; Aspectos Locais e Globais: impactos ambientais e soluções. </w:t>
      </w:r>
      <w:r>
        <w:rPr>
          <w:rFonts w:cs="Calibri" w:hint="eastAsia"/>
          <w:b/>
          <w:bCs/>
          <w:lang w:eastAsia="pt-BR" w:bidi="pt-BR"/>
        </w:rPr>
        <w:t>5. Saúde e Qualidade de Vida</w:t>
      </w:r>
      <w:r>
        <w:rPr>
          <w:rFonts w:cs="Calibri" w:hint="eastAsia"/>
          <w:bCs/>
          <w:lang w:eastAsia="pt-BR" w:bidi="pt-BR"/>
        </w:rPr>
        <w:t xml:space="preserve">: Prevenção de Doenças; Alimentação Saudável; Aspectos fundamentais sobre saúde; Noções de primeiros socorros; Segurança Pessoal; </w:t>
      </w:r>
      <w:proofErr w:type="gramStart"/>
      <w:r>
        <w:rPr>
          <w:rFonts w:cs="Calibri" w:hint="eastAsia"/>
          <w:b/>
          <w:bCs/>
          <w:lang w:eastAsia="pt-BR" w:bidi="pt-BR"/>
        </w:rPr>
        <w:t>6</w:t>
      </w:r>
      <w:proofErr w:type="gramEnd"/>
      <w:r>
        <w:rPr>
          <w:rFonts w:cs="Calibri" w:hint="eastAsia"/>
          <w:b/>
          <w:bCs/>
          <w:lang w:eastAsia="pt-BR" w:bidi="pt-BR"/>
        </w:rPr>
        <w:t>. Relações Interpessoais</w:t>
      </w:r>
      <w:r>
        <w:rPr>
          <w:rFonts w:cs="Calibri" w:hint="eastAsia"/>
          <w:bCs/>
          <w:lang w:eastAsia="pt-BR" w:bidi="pt-BR"/>
        </w:rPr>
        <w:t xml:space="preserve">: Convivência no ambiente de trabalho - Com superiores, colegas de trabalho e público; Bom trato com bens públicos; Ética no Trabalho. </w:t>
      </w:r>
      <w:r>
        <w:rPr>
          <w:rFonts w:cs="Calibri" w:hint="eastAsia"/>
          <w:b/>
          <w:bCs/>
          <w:lang w:eastAsia="pt-BR" w:bidi="pt-BR"/>
        </w:rPr>
        <w:t>7. História e Geografia</w:t>
      </w:r>
      <w:r>
        <w:rPr>
          <w:rFonts w:cs="Calibri" w:hint="eastAsia"/>
          <w:bCs/>
          <w:lang w:eastAsia="pt-BR" w:bidi="pt-BR"/>
        </w:rPr>
        <w:t xml:space="preserve">: História Brasileira. Geografia Brasileira. </w:t>
      </w:r>
      <w:r>
        <w:rPr>
          <w:rFonts w:cs="Calibri" w:hint="eastAsia"/>
          <w:b/>
          <w:bCs/>
          <w:lang w:eastAsia="pt-BR" w:bidi="pt-BR"/>
        </w:rPr>
        <w:t xml:space="preserve">8. Tópicos Adicionais: </w:t>
      </w:r>
      <w:r>
        <w:rPr>
          <w:rFonts w:cs="Calibri" w:hint="eastAsia"/>
          <w:bCs/>
          <w:lang w:eastAsia="pt-BR" w:bidi="pt-BR"/>
        </w:rPr>
        <w:t xml:space="preserve">Democracia e Cidadania: participação </w:t>
      </w:r>
      <w:proofErr w:type="gramStart"/>
      <w:r>
        <w:rPr>
          <w:rFonts w:cs="Calibri" w:hint="eastAsia"/>
          <w:bCs/>
          <w:lang w:eastAsia="pt-BR" w:bidi="pt-BR"/>
        </w:rPr>
        <w:t>política e direitos civis</w:t>
      </w:r>
      <w:proofErr w:type="gramEnd"/>
      <w:r>
        <w:rPr>
          <w:rFonts w:cs="Calibri" w:hint="eastAsia"/>
          <w:bCs/>
          <w:lang w:eastAsia="pt-BR" w:bidi="pt-BR"/>
        </w:rPr>
        <w:t xml:space="preserve">. Diversidade Cultural: convivência com diferentes culturas e grupos sociais. Tecnologias Emergentes: inteligência artificial, biotecnologia, nanotecnologia. Economia Global: crises econômicas e suas repercussões no Brasil e no mundo. Política Internacional: relações diplomáticas, conflitos e acordos globais. Desafios e Oportunidades em Educação: novas metodologias e a transformação digital no ensino. </w:t>
      </w:r>
      <w:r>
        <w:rPr>
          <w:rFonts w:cs="Calibri" w:hint="eastAsia"/>
          <w:b/>
          <w:lang w:eastAsia="pt-BR" w:bidi="pt-BR"/>
        </w:rPr>
        <w:t>9</w:t>
      </w:r>
      <w:r>
        <w:rPr>
          <w:rFonts w:cs="Calibri" w:hint="eastAsia"/>
          <w:bCs/>
          <w:lang w:eastAsia="pt-BR" w:bidi="pt-BR"/>
        </w:rPr>
        <w:t xml:space="preserve">. </w:t>
      </w:r>
      <w:r>
        <w:rPr>
          <w:rFonts w:cs="Calibri" w:hint="eastAsia"/>
          <w:b/>
          <w:lang w:eastAsia="pt-BR" w:bidi="pt-BR"/>
        </w:rPr>
        <w:t>História e Geografia do Município:</w:t>
      </w:r>
      <w:r>
        <w:rPr>
          <w:rFonts w:cs="Calibri" w:hint="eastAsia"/>
          <w:bCs/>
          <w:lang w:eastAsia="pt-BR" w:bidi="pt-BR"/>
        </w:rPr>
        <w:t xml:space="preserve"> 9.1. História do Município: Fundação e origem - Data de fundação, primeiros habitantes, e o contexto histórico da formação do município. Papel de figuras históricas locais. Evolução política e administrativa: Criação do município e sua evolução política. Processos de emancipação. Eventos históricos significativos. Desenvolvimento econômico e social ao longo do tempo. Aspectos Culturais e Sociais: Patrimônio histórico e cultural. Identidade local. 9.2. Geografia do Município: Localização geográfica. Divisão territorial. População e demografia. A diversidade étnica e social da população. </w:t>
      </w:r>
      <w:r>
        <w:rPr>
          <w:rFonts w:cs="Calibri"/>
          <w:bCs/>
          <w:lang w:eastAsia="pt-BR" w:bidi="pt-BR"/>
        </w:rPr>
        <w:t xml:space="preserve">Economia local. </w:t>
      </w:r>
      <w:proofErr w:type="spellStart"/>
      <w:r>
        <w:rPr>
          <w:rFonts w:cs="Calibri"/>
          <w:bCs/>
          <w:lang w:eastAsia="pt-BR" w:bidi="pt-BR"/>
        </w:rPr>
        <w:t>Infraestrutura</w:t>
      </w:r>
      <w:proofErr w:type="spellEnd"/>
      <w:r>
        <w:rPr>
          <w:rFonts w:cs="Calibri"/>
          <w:bCs/>
          <w:lang w:eastAsia="pt-BR" w:bidi="pt-BR"/>
        </w:rPr>
        <w:t xml:space="preserve"> e serviços públicos. Problemas e desafios geográficos locais. Preservação e turismo. </w:t>
      </w:r>
    </w:p>
    <w:p w:rsidR="00EE5540" w:rsidRDefault="00EE5540">
      <w:pPr>
        <w:pStyle w:val="PargrafodaLista"/>
        <w:tabs>
          <w:tab w:val="left" w:pos="0"/>
          <w:tab w:val="left" w:pos="993"/>
          <w:tab w:val="left" w:pos="6804"/>
        </w:tabs>
        <w:spacing w:after="0" w:line="240" w:lineRule="auto"/>
        <w:ind w:left="851" w:right="-142"/>
        <w:jc w:val="both"/>
        <w:rPr>
          <w:rFonts w:cs="Calibri"/>
          <w:b/>
          <w:bCs/>
        </w:rPr>
      </w:pPr>
    </w:p>
    <w:p w:rsidR="00EE5540" w:rsidRDefault="0087744D">
      <w:pPr>
        <w:pStyle w:val="PargrafodaLista"/>
        <w:numPr>
          <w:ilvl w:val="2"/>
          <w:numId w:val="1"/>
        </w:numPr>
        <w:tabs>
          <w:tab w:val="left" w:pos="993"/>
        </w:tabs>
        <w:spacing w:after="0" w:line="240" w:lineRule="auto"/>
        <w:ind w:left="851" w:right="-142" w:hanging="851"/>
        <w:jc w:val="both"/>
        <w:rPr>
          <w:rFonts w:cs="Calibri"/>
          <w:b/>
          <w:bCs/>
        </w:rPr>
      </w:pPr>
      <w:r>
        <w:rPr>
          <w:rFonts w:cs="Calibri"/>
          <w:b/>
          <w:bCs/>
        </w:rPr>
        <w:t>[CE] CONHECIMENTOS ESPECÍFICOS:</w:t>
      </w:r>
    </w:p>
    <w:p w:rsidR="00EE5540" w:rsidRDefault="0087744D">
      <w:pPr>
        <w:pStyle w:val="PargrafodaLista"/>
        <w:numPr>
          <w:ilvl w:val="3"/>
          <w:numId w:val="1"/>
        </w:numPr>
        <w:shd w:val="clear" w:color="auto" w:fill="E2EFD9" w:themeFill="accent6" w:themeFillTint="33"/>
        <w:tabs>
          <w:tab w:val="left" w:pos="1276"/>
          <w:tab w:val="left" w:pos="6804"/>
          <w:tab w:val="left" w:pos="9720"/>
        </w:tabs>
        <w:spacing w:after="0" w:line="240" w:lineRule="auto"/>
        <w:ind w:left="1276" w:right="-142" w:hanging="1276"/>
        <w:jc w:val="both"/>
        <w:rPr>
          <w:rFonts w:ascii="Arial Rounded MT Bold" w:hAnsi="Arial Rounded MT Bold" w:cs="Calibri"/>
          <w:b/>
          <w:caps/>
          <w:lang w:eastAsia="ar-SA"/>
        </w:rPr>
      </w:pPr>
      <w:r>
        <w:rPr>
          <w:rFonts w:ascii="Arial Rounded MT Bold" w:hAnsi="Arial Rounded MT Bold" w:cs="Calibri"/>
          <w:b/>
          <w:caps/>
          <w:lang w:eastAsia="ar-SA"/>
        </w:rPr>
        <w:t>operador de sistema de tratamento de água e esgoto</w:t>
      </w:r>
    </w:p>
    <w:p w:rsidR="00EE5540" w:rsidRDefault="0087744D" w:rsidP="00086FC9">
      <w:pPr>
        <w:pStyle w:val="Default"/>
        <w:contextualSpacing/>
        <w:jc w:val="both"/>
        <w:rPr>
          <w:rFonts w:ascii="Calibri" w:hAnsi="Calibri" w:cs="Calibri"/>
          <w:color w:val="auto"/>
          <w:sz w:val="22"/>
          <w:szCs w:val="22"/>
        </w:rPr>
      </w:pPr>
      <w:r>
        <w:rPr>
          <w:rFonts w:ascii="Calibri" w:hAnsi="Calibri" w:cs="Calibri"/>
          <w:color w:val="auto"/>
          <w:sz w:val="22"/>
          <w:szCs w:val="22"/>
        </w:rPr>
        <w:t xml:space="preserve">Legislação: Lei Nº 11.445/2007. Estabelece diretrizes nacionais para o saneamento básico; altera as Leis nos 6.766, de 19 de dezembro de 1979, 8.036, de 11 de maio de 1990, 8.666, de 21 de junho de 1993, 8.987, de 13 de fevereiro de 1995; revoga a Lei no 6.528, de 11 de maio de 1978; e dá outras providências. E suas alterações. Decreto Nº 7.217/2010. Regulamenta a Lei nº 11.445, de </w:t>
      </w:r>
      <w:proofErr w:type="gramStart"/>
      <w:r>
        <w:rPr>
          <w:rFonts w:ascii="Calibri" w:hAnsi="Calibri" w:cs="Calibri"/>
          <w:color w:val="auto"/>
          <w:sz w:val="22"/>
          <w:szCs w:val="22"/>
        </w:rPr>
        <w:t>5</w:t>
      </w:r>
      <w:proofErr w:type="gramEnd"/>
      <w:r>
        <w:rPr>
          <w:rFonts w:ascii="Calibri" w:hAnsi="Calibri" w:cs="Calibri"/>
          <w:color w:val="auto"/>
          <w:sz w:val="22"/>
          <w:szCs w:val="22"/>
        </w:rPr>
        <w:t xml:space="preserve"> de janeiro de 2007, que estabelece diretrizes nacionais para o saneamento básico, e dá outras providências. Portaria Nº 518/GM/2004. Estabelece os procedimentos e responsabilidades relativos ao controle e vigilância da qualidade da água para consumo humano e seu padrão de </w:t>
      </w:r>
      <w:proofErr w:type="spellStart"/>
      <w:r>
        <w:rPr>
          <w:rFonts w:ascii="Calibri" w:hAnsi="Calibri" w:cs="Calibri"/>
          <w:color w:val="auto"/>
          <w:sz w:val="22"/>
          <w:szCs w:val="22"/>
        </w:rPr>
        <w:t>potabilidade</w:t>
      </w:r>
      <w:proofErr w:type="spellEnd"/>
      <w:r>
        <w:rPr>
          <w:rFonts w:ascii="Calibri" w:hAnsi="Calibri" w:cs="Calibri"/>
          <w:color w:val="auto"/>
          <w:sz w:val="22"/>
          <w:szCs w:val="22"/>
        </w:rPr>
        <w:t xml:space="preserve">, e dá outras providências. Portaria MS Nº 2914/2011. Dispõe sobre os procedimentos de controle e de vigilância da qualidade da água para consumo humano e seu padrão de </w:t>
      </w:r>
      <w:proofErr w:type="spellStart"/>
      <w:r>
        <w:rPr>
          <w:rFonts w:ascii="Calibri" w:hAnsi="Calibri" w:cs="Calibri"/>
          <w:color w:val="auto"/>
          <w:sz w:val="22"/>
          <w:szCs w:val="22"/>
        </w:rPr>
        <w:t>potabilidade</w:t>
      </w:r>
      <w:proofErr w:type="spellEnd"/>
      <w:r>
        <w:rPr>
          <w:rFonts w:ascii="Calibri" w:hAnsi="Calibri" w:cs="Calibri"/>
          <w:color w:val="auto"/>
          <w:sz w:val="22"/>
          <w:szCs w:val="22"/>
        </w:rPr>
        <w:t xml:space="preserve">. Resolução CONAMA Nº 357/2005. Dispõe sobre a classificação dos corpos de água e diretrizes ambientais para o seu enquadramento, bem como estabelece as condições e padrões de lançamento de efluentes, e dá outras providências. E suas alterações Resolução 410/2009 e 430/2011. Agenda Ambiental na Administração Pública </w:t>
      </w:r>
    </w:p>
    <w:p w:rsidR="00EE5540" w:rsidRDefault="0087744D">
      <w:pPr>
        <w:pStyle w:val="Default"/>
        <w:ind w:left="567" w:hanging="567"/>
        <w:contextualSpacing/>
        <w:jc w:val="both"/>
        <w:rPr>
          <w:rFonts w:ascii="Calibri" w:hAnsi="Calibri" w:cs="Calibri"/>
          <w:color w:val="auto"/>
          <w:sz w:val="22"/>
          <w:szCs w:val="22"/>
        </w:rPr>
      </w:pPr>
      <w:r>
        <w:rPr>
          <w:rFonts w:ascii="Calibri" w:hAnsi="Calibri" w:cs="Calibri"/>
          <w:color w:val="auto"/>
          <w:sz w:val="22"/>
          <w:szCs w:val="22"/>
        </w:rPr>
        <w:t xml:space="preserve">MUDANÇAS CLIMÁTICAS E RECURSOS HÍDRICOS. Avaliações e Diretrizes para Adaptação </w:t>
      </w:r>
    </w:p>
    <w:p w:rsidR="00EE5540" w:rsidRDefault="0087744D" w:rsidP="00086FC9">
      <w:pPr>
        <w:pStyle w:val="Default"/>
        <w:contextualSpacing/>
        <w:jc w:val="both"/>
        <w:rPr>
          <w:rFonts w:ascii="Calibri" w:hAnsi="Calibri" w:cs="Calibri"/>
          <w:color w:val="auto"/>
          <w:sz w:val="22"/>
          <w:szCs w:val="22"/>
        </w:rPr>
      </w:pPr>
      <w:r>
        <w:rPr>
          <w:rFonts w:ascii="Calibri" w:hAnsi="Calibri" w:cs="Calibri"/>
          <w:color w:val="auto"/>
          <w:sz w:val="22"/>
          <w:szCs w:val="22"/>
        </w:rPr>
        <w:t xml:space="preserve">Política de Águas e Educação Ambiental: processos dialógicos e formativos em planejamento e gestão de recursos hídricos </w:t>
      </w:r>
    </w:p>
    <w:p w:rsidR="00EE5540" w:rsidRDefault="007C1813" w:rsidP="00086FC9">
      <w:pPr>
        <w:pStyle w:val="Default"/>
        <w:contextualSpacing/>
        <w:jc w:val="both"/>
        <w:rPr>
          <w:rFonts w:ascii="Calibri" w:hAnsi="Calibri" w:cs="Calibri"/>
          <w:color w:val="auto"/>
          <w:sz w:val="22"/>
          <w:szCs w:val="22"/>
        </w:rPr>
      </w:pPr>
      <w:hyperlink r:id="rId86" w:history="1">
        <w:r w:rsidR="0087744D">
          <w:rPr>
            <w:rFonts w:ascii="Calibri" w:hAnsi="Calibri" w:cs="Calibri"/>
            <w:color w:val="auto"/>
            <w:sz w:val="22"/>
            <w:szCs w:val="22"/>
          </w:rPr>
          <w:t xml:space="preserve">LEI Nº 9.433, DE </w:t>
        </w:r>
        <w:proofErr w:type="gramStart"/>
        <w:r w:rsidR="0087744D">
          <w:rPr>
            <w:rFonts w:ascii="Calibri" w:hAnsi="Calibri" w:cs="Calibri"/>
            <w:color w:val="auto"/>
            <w:sz w:val="22"/>
            <w:szCs w:val="22"/>
          </w:rPr>
          <w:t>8</w:t>
        </w:r>
        <w:proofErr w:type="gramEnd"/>
        <w:r w:rsidR="0087744D">
          <w:rPr>
            <w:rFonts w:ascii="Calibri" w:hAnsi="Calibri" w:cs="Calibri"/>
            <w:color w:val="auto"/>
            <w:sz w:val="22"/>
            <w:szCs w:val="22"/>
          </w:rPr>
          <w:t xml:space="preserve"> DE JANEIRO DE 1997.</w:t>
        </w:r>
      </w:hyperlink>
      <w:r w:rsidR="0087744D">
        <w:rPr>
          <w:rFonts w:ascii="Calibri" w:hAnsi="Calibri" w:cs="Calibri"/>
          <w:color w:val="auto"/>
          <w:sz w:val="22"/>
          <w:szCs w:val="22"/>
        </w:rPr>
        <w:t xml:space="preserve"> Institui a Política Nacional de Recursos Hídricos, cria o Sistema Nacional de Gerenciamento de Recursos Hídricos, regulamenta o inciso XIX do art. 21 da Constituição Federal, e altera o art. 1º da Lei nº 8.001, de 13 de março de 1990, que modificou a Lei nº 7.990, de 28 de dezembro de 1989ç</w:t>
      </w:r>
    </w:p>
    <w:p w:rsidR="00EE5540" w:rsidRDefault="0087744D" w:rsidP="00086FC9">
      <w:pPr>
        <w:pStyle w:val="Default"/>
        <w:contextualSpacing/>
        <w:jc w:val="both"/>
        <w:rPr>
          <w:rFonts w:ascii="Calibri" w:hAnsi="Calibri" w:cs="Calibri"/>
          <w:color w:val="auto"/>
          <w:sz w:val="22"/>
          <w:szCs w:val="22"/>
        </w:rPr>
      </w:pPr>
      <w:r>
        <w:rPr>
          <w:rFonts w:ascii="Calibri" w:hAnsi="Calibri" w:cs="Calibri"/>
          <w:color w:val="auto"/>
          <w:sz w:val="22"/>
          <w:szCs w:val="22"/>
        </w:rPr>
        <w:t xml:space="preserve">GUIA PARA A ELABORAÇÃO DE PLANOS MUNICIPAIS DE SANEAMENTO BÁSICO. </w:t>
      </w:r>
    </w:p>
    <w:p w:rsidR="00EE5540" w:rsidRDefault="0087744D" w:rsidP="00086FC9">
      <w:pPr>
        <w:pStyle w:val="Default"/>
        <w:contextualSpacing/>
        <w:jc w:val="both"/>
        <w:rPr>
          <w:rFonts w:ascii="Calibri" w:hAnsi="Calibri" w:cs="Calibri"/>
          <w:color w:val="auto"/>
          <w:sz w:val="22"/>
          <w:szCs w:val="22"/>
        </w:rPr>
      </w:pPr>
      <w:r>
        <w:rPr>
          <w:rFonts w:ascii="Calibri" w:hAnsi="Calibri" w:cs="Calibri"/>
          <w:color w:val="auto"/>
          <w:sz w:val="22"/>
          <w:szCs w:val="22"/>
        </w:rPr>
        <w:t xml:space="preserve">Manual Prático de Análise de Água / Fundação Nacional de Saúde. 4ª Edição. Brasília: FUNASA 2013. </w:t>
      </w:r>
    </w:p>
    <w:p w:rsidR="00EE5540" w:rsidRDefault="0087744D">
      <w:pPr>
        <w:pStyle w:val="Default"/>
        <w:tabs>
          <w:tab w:val="left" w:pos="1247"/>
        </w:tabs>
        <w:ind w:left="567" w:hanging="567"/>
        <w:contextualSpacing/>
        <w:jc w:val="both"/>
        <w:rPr>
          <w:rFonts w:ascii="Calibri" w:hAnsi="Calibri" w:cs="Calibri"/>
          <w:b/>
          <w:color w:val="auto"/>
          <w:sz w:val="22"/>
          <w:szCs w:val="22"/>
          <w:lang w:eastAsia="ar-SA"/>
        </w:rPr>
      </w:pPr>
      <w:r>
        <w:rPr>
          <w:rFonts w:ascii="Calibri" w:hAnsi="Calibri" w:cs="Calibri"/>
          <w:color w:val="auto"/>
          <w:sz w:val="22"/>
          <w:szCs w:val="22"/>
        </w:rPr>
        <w:t xml:space="preserve">Controle e garantia da qualidade nas análises microbiológicas de águas para consumo humano – USEPA </w:t>
      </w:r>
    </w:p>
    <w:p w:rsidR="00EE5540" w:rsidRDefault="00EE5540">
      <w:pPr>
        <w:tabs>
          <w:tab w:val="left" w:pos="0"/>
          <w:tab w:val="left" w:pos="993"/>
          <w:tab w:val="left" w:pos="6804"/>
        </w:tabs>
        <w:ind w:right="-142"/>
        <w:jc w:val="both"/>
        <w:rPr>
          <w:rFonts w:ascii="Calibri" w:eastAsia="Calibri" w:hAnsi="Calibri" w:cs="Calibri"/>
          <w:bCs/>
          <w:color w:val="auto"/>
          <w:sz w:val="22"/>
          <w:szCs w:val="22"/>
          <w:lang w:bidi="ar-SA"/>
        </w:rPr>
      </w:pPr>
    </w:p>
    <w:p w:rsidR="00EE5540" w:rsidRDefault="00EE5540">
      <w:pPr>
        <w:tabs>
          <w:tab w:val="left" w:pos="0"/>
          <w:tab w:val="left" w:pos="993"/>
          <w:tab w:val="left" w:pos="6804"/>
        </w:tabs>
        <w:ind w:right="-142"/>
        <w:jc w:val="both"/>
        <w:rPr>
          <w:rFonts w:ascii="Calibri" w:eastAsia="Calibri" w:hAnsi="Calibri" w:cs="Calibri"/>
          <w:bCs/>
          <w:color w:val="auto"/>
          <w:sz w:val="22"/>
          <w:szCs w:val="22"/>
          <w:lang w:bidi="ar-SA"/>
        </w:rPr>
      </w:pPr>
    </w:p>
    <w:p w:rsidR="00EE5540" w:rsidRDefault="00EE5540">
      <w:pPr>
        <w:ind w:right="-113"/>
        <w:contextualSpacing/>
        <w:jc w:val="both"/>
        <w:rPr>
          <w:rFonts w:ascii="Calibri" w:eastAsiaTheme="minorHAnsi" w:hAnsi="Calibri" w:cs="Calibri"/>
          <w:color w:val="auto"/>
          <w:sz w:val="2"/>
          <w:szCs w:val="2"/>
          <w:lang w:bidi="ar-SA"/>
        </w:rPr>
      </w:pPr>
    </w:p>
    <w:p w:rsidR="00EE5540" w:rsidRDefault="0087744D">
      <w:pPr>
        <w:pStyle w:val="PargrafodaLista"/>
        <w:numPr>
          <w:ilvl w:val="1"/>
          <w:numId w:val="1"/>
        </w:numPr>
        <w:pBdr>
          <w:bottom w:val="single" w:sz="4" w:space="1" w:color="000000"/>
        </w:pBdr>
        <w:tabs>
          <w:tab w:val="left" w:pos="709"/>
        </w:tabs>
        <w:spacing w:after="0" w:line="240" w:lineRule="auto"/>
        <w:ind w:right="-142" w:hanging="720"/>
        <w:jc w:val="right"/>
        <w:rPr>
          <w:rFonts w:cs="Calibri"/>
          <w:b/>
          <w:caps/>
          <w:sz w:val="36"/>
          <w:szCs w:val="36"/>
        </w:rPr>
      </w:pPr>
      <w:r>
        <w:rPr>
          <w:rFonts w:cs="Calibri"/>
          <w:b/>
          <w:caps/>
          <w:sz w:val="36"/>
          <w:szCs w:val="36"/>
        </w:rPr>
        <w:t>Ensino Superior</w:t>
      </w:r>
    </w:p>
    <w:p w:rsidR="00EE5540" w:rsidRDefault="00EE5540">
      <w:pPr>
        <w:tabs>
          <w:tab w:val="left" w:pos="0"/>
          <w:tab w:val="left" w:pos="993"/>
          <w:tab w:val="left" w:pos="1134"/>
          <w:tab w:val="left" w:pos="9720"/>
        </w:tabs>
        <w:ind w:right="-142"/>
        <w:jc w:val="right"/>
        <w:rPr>
          <w:rFonts w:ascii="Arial Rounded MT Bold" w:eastAsia="Calibri" w:hAnsi="Arial Rounded MT Bold" w:cs="Calibri Light"/>
          <w:bCs/>
          <w:caps/>
          <w:color w:val="auto"/>
          <w:sz w:val="22"/>
          <w:lang w:eastAsia="en-US" w:bidi="ar-SA"/>
        </w:rPr>
      </w:pPr>
    </w:p>
    <w:p w:rsidR="00EE5540" w:rsidRDefault="0087744D">
      <w:pPr>
        <w:tabs>
          <w:tab w:val="left" w:pos="0"/>
          <w:tab w:val="left" w:pos="993"/>
          <w:tab w:val="left" w:pos="1134"/>
          <w:tab w:val="left" w:pos="9720"/>
        </w:tabs>
        <w:ind w:right="-142"/>
        <w:jc w:val="right"/>
        <w:rPr>
          <w:rFonts w:ascii="Arial Rounded MT Bold" w:eastAsia="Calibri" w:hAnsi="Arial Rounded MT Bold" w:cs="Calibri Light"/>
          <w:bCs/>
          <w:caps/>
          <w:color w:val="auto"/>
          <w:sz w:val="22"/>
          <w:lang w:eastAsia="en-US" w:bidi="ar-SA"/>
        </w:rPr>
      </w:pPr>
      <w:r>
        <w:rPr>
          <w:rFonts w:ascii="Arial Rounded MT Bold" w:eastAsia="Calibri" w:hAnsi="Arial Rounded MT Bold" w:cs="Calibri Light"/>
          <w:bCs/>
          <w:caps/>
          <w:color w:val="auto"/>
          <w:sz w:val="22"/>
          <w:lang w:eastAsia="en-US" w:bidi="ar-SA"/>
        </w:rPr>
        <w:t>procurador jurídico</w:t>
      </w:r>
    </w:p>
    <w:p w:rsidR="00EE5540" w:rsidRDefault="00EE5540">
      <w:pPr>
        <w:tabs>
          <w:tab w:val="left" w:pos="0"/>
          <w:tab w:val="left" w:pos="993"/>
          <w:tab w:val="left" w:pos="1134"/>
          <w:tab w:val="left" w:pos="9720"/>
        </w:tabs>
        <w:ind w:right="-142"/>
        <w:jc w:val="right"/>
        <w:rPr>
          <w:rFonts w:ascii="Arial Rounded MT Bold" w:eastAsia="Calibri" w:hAnsi="Arial Rounded MT Bold" w:cs="Calibri Light"/>
          <w:bCs/>
          <w:caps/>
          <w:color w:val="auto"/>
          <w:sz w:val="22"/>
          <w:lang w:eastAsia="en-US" w:bidi="ar-SA"/>
        </w:rPr>
      </w:pPr>
    </w:p>
    <w:p w:rsidR="00EE5540" w:rsidRDefault="0087744D">
      <w:pPr>
        <w:tabs>
          <w:tab w:val="left" w:pos="0"/>
          <w:tab w:val="left" w:pos="993"/>
        </w:tabs>
        <w:ind w:right="-142"/>
        <w:jc w:val="center"/>
        <w:rPr>
          <w:rFonts w:cstheme="minorHAnsi"/>
          <w:b/>
          <w:bCs/>
          <w:color w:val="auto"/>
        </w:rPr>
      </w:pPr>
      <w:r>
        <w:rPr>
          <w:rFonts w:cstheme="minorHAnsi"/>
          <w:b/>
          <w:bCs/>
          <w:color w:val="auto"/>
        </w:rPr>
        <w:t>***</w:t>
      </w:r>
    </w:p>
    <w:p w:rsidR="00EE5540" w:rsidRDefault="0087744D">
      <w:pPr>
        <w:pStyle w:val="PargrafodaLista"/>
        <w:numPr>
          <w:ilvl w:val="2"/>
          <w:numId w:val="1"/>
        </w:numPr>
        <w:tabs>
          <w:tab w:val="left" w:pos="993"/>
        </w:tabs>
        <w:spacing w:after="0" w:line="240" w:lineRule="auto"/>
        <w:ind w:left="851" w:right="-142" w:hanging="851"/>
        <w:jc w:val="both"/>
        <w:rPr>
          <w:rFonts w:cstheme="minorHAnsi"/>
          <w:b/>
          <w:bCs/>
          <w:lang w:eastAsia="pt-BR"/>
        </w:rPr>
      </w:pPr>
      <w:r>
        <w:rPr>
          <w:rFonts w:cstheme="minorHAnsi"/>
          <w:b/>
          <w:bCs/>
        </w:rPr>
        <w:t>[LP] LÍNGUA PORTUGUESA:</w:t>
      </w:r>
      <w:r>
        <w:rPr>
          <w:rFonts w:cstheme="minorHAnsi"/>
        </w:rPr>
        <w:t xml:space="preserve"> Leitura e interpretação de diversos tipos de textos (literários e não literários). Reconhecimento de tipos e gêneros textuais. Ortografia oficial. Acentuação gráfica. Fonética e fonologia. Estrutura e formação de palavras. Classes de palavras: emprego e sentido. Sintaxe da oração e do período. Semântica. Pontuação. Concordância verbal e nominal. Regência. Crase. Colocação pronominal. Coesão e coerência. Elementos de comunicação. Funções da linguagem. Figuras de linguagem. Tipos de discurso: direto, indireto e livre.</w:t>
      </w:r>
    </w:p>
    <w:p w:rsidR="00EE5540" w:rsidRDefault="00EE5540">
      <w:pPr>
        <w:pStyle w:val="Corpodetexto2"/>
        <w:ind w:right="-142"/>
        <w:contextualSpacing/>
        <w:rPr>
          <w:rFonts w:asciiTheme="minorHAnsi" w:hAnsiTheme="minorHAnsi" w:cstheme="minorHAnsi"/>
          <w:b w:val="0"/>
          <w:szCs w:val="22"/>
        </w:rPr>
      </w:pPr>
    </w:p>
    <w:p w:rsidR="00EE5540" w:rsidRDefault="0087744D">
      <w:pPr>
        <w:pStyle w:val="PargrafodaLista"/>
        <w:numPr>
          <w:ilvl w:val="2"/>
          <w:numId w:val="1"/>
        </w:numPr>
        <w:tabs>
          <w:tab w:val="left" w:pos="993"/>
        </w:tabs>
        <w:spacing w:after="0" w:line="240" w:lineRule="auto"/>
        <w:ind w:left="851" w:right="-142" w:hanging="851"/>
        <w:jc w:val="both"/>
        <w:rPr>
          <w:rFonts w:cstheme="minorHAnsi"/>
          <w:b/>
          <w:bCs/>
        </w:rPr>
      </w:pPr>
      <w:r>
        <w:rPr>
          <w:rFonts w:cstheme="minorHAnsi"/>
          <w:b/>
          <w:bCs/>
        </w:rPr>
        <w:t xml:space="preserve">[MR] </w:t>
      </w:r>
      <w:r>
        <w:rPr>
          <w:rFonts w:cstheme="minorHAnsi"/>
          <w:b/>
          <w:bCs/>
          <w:caps/>
        </w:rPr>
        <w:t>MatemáticaeraciocínioLógico</w:t>
      </w:r>
      <w:r>
        <w:rPr>
          <w:rFonts w:cstheme="minorHAnsi"/>
          <w:b/>
          <w:bCs/>
        </w:rPr>
        <w:t>:</w:t>
      </w:r>
      <w:proofErr w:type="gramStart"/>
      <w:r>
        <w:rPr>
          <w:rFonts w:cstheme="minorHAnsi"/>
          <w:b/>
          <w:bCs/>
        </w:rPr>
        <w:t xml:space="preserve">  </w:t>
      </w:r>
      <w:proofErr w:type="gramEnd"/>
      <w:r>
        <w:rPr>
          <w:rFonts w:cstheme="minorHAnsi"/>
          <w:lang w:eastAsia="pt-BR"/>
        </w:rPr>
        <w:t xml:space="preserve">Noções de lógica: proposições, conectivos, negação de proposições compostas. Conjuntos: caracterização, pertinência, inclusão, igualdade. Operações: união, interseção, diferença e produto cartesiano. Composição de funções. Função inversa. Principais funções elementares: 1º grau, 2º grau, exponencial e logarítmica. Médias aritméticas e </w:t>
      </w:r>
      <w:r>
        <w:rPr>
          <w:rFonts w:cstheme="minorHAnsi"/>
          <w:lang w:eastAsia="pt-BR"/>
        </w:rPr>
        <w:lastRenderedPageBreak/>
        <w:t>geométricas. Progressões aritméticas e geométricas. Análise combinatória. Trigonometria. Geometria. Matrizes e Determinantes. Regra de três simples e composta. Juros e porcentagem</w:t>
      </w:r>
      <w:r>
        <w:rPr>
          <w:rFonts w:cstheme="minorHAnsi"/>
          <w:b/>
          <w:bCs/>
          <w:lang w:eastAsia="pt-BR"/>
        </w:rPr>
        <w:t>.</w:t>
      </w:r>
    </w:p>
    <w:p w:rsidR="00EE5540" w:rsidRDefault="00EE5540">
      <w:pPr>
        <w:widowControl/>
        <w:ind w:right="-166"/>
        <w:contextualSpacing/>
        <w:jc w:val="both"/>
        <w:rPr>
          <w:rFonts w:ascii="Calibri" w:eastAsia="Times New Roman" w:hAnsi="Calibri" w:cs="Calibri"/>
          <w:color w:val="auto"/>
          <w:sz w:val="22"/>
          <w:szCs w:val="22"/>
          <w:lang w:bidi="ar-SA"/>
        </w:rPr>
      </w:pPr>
    </w:p>
    <w:p w:rsidR="00EE5540" w:rsidRDefault="0087744D">
      <w:pPr>
        <w:pStyle w:val="PargrafodaLista"/>
        <w:numPr>
          <w:ilvl w:val="2"/>
          <w:numId w:val="1"/>
        </w:numPr>
        <w:tabs>
          <w:tab w:val="left" w:pos="0"/>
          <w:tab w:val="left" w:pos="993"/>
        </w:tabs>
        <w:spacing w:after="0" w:line="240" w:lineRule="auto"/>
        <w:ind w:left="851" w:right="-142" w:hanging="851"/>
        <w:jc w:val="both"/>
        <w:rPr>
          <w:rFonts w:cs="Calibri"/>
          <w:b/>
          <w:bCs/>
        </w:rPr>
      </w:pPr>
      <w:r>
        <w:rPr>
          <w:rFonts w:cs="Calibri"/>
          <w:b/>
          <w:bCs/>
        </w:rPr>
        <w:t xml:space="preserve">[CG] CONHECIMENTOS </w:t>
      </w:r>
      <w:r>
        <w:rPr>
          <w:rFonts w:cs="Calibri"/>
          <w:b/>
          <w:bCs/>
          <w:caps/>
        </w:rPr>
        <w:t>Gerais</w:t>
      </w:r>
      <w:r>
        <w:rPr>
          <w:rFonts w:cs="Calibri"/>
          <w:b/>
          <w:bCs/>
        </w:rPr>
        <w:t xml:space="preserve">: </w:t>
      </w:r>
      <w:proofErr w:type="gramStart"/>
      <w:r>
        <w:rPr>
          <w:rFonts w:cs="Calibri" w:hint="eastAsia"/>
          <w:b/>
          <w:bCs/>
          <w:lang w:eastAsia="pt-BR" w:bidi="pt-BR"/>
        </w:rPr>
        <w:t>1</w:t>
      </w:r>
      <w:proofErr w:type="gramEnd"/>
      <w:r>
        <w:rPr>
          <w:rFonts w:cs="Calibri" w:hint="eastAsia"/>
          <w:b/>
          <w:bCs/>
          <w:lang w:eastAsia="pt-BR" w:bidi="pt-BR"/>
        </w:rPr>
        <w:t>. Vida em Sociedade</w:t>
      </w:r>
      <w:r>
        <w:rPr>
          <w:rFonts w:cs="Calibri" w:hint="eastAsia"/>
          <w:bCs/>
          <w:lang w:eastAsia="pt-BR" w:bidi="pt-BR"/>
        </w:rPr>
        <w:t xml:space="preserve">: Fatos e Notícias Locais, Nacionais e Internacionais; Meios de comunicação de massa: jornais, rádios, Internet e televisão. </w:t>
      </w:r>
      <w:r>
        <w:rPr>
          <w:rFonts w:cs="Calibri" w:hint="eastAsia"/>
          <w:b/>
          <w:bCs/>
          <w:lang w:eastAsia="pt-BR" w:bidi="pt-BR"/>
        </w:rPr>
        <w:t>2. Cultura e Sociedade</w:t>
      </w:r>
      <w:r>
        <w:rPr>
          <w:rFonts w:cs="Calibri" w:hint="eastAsia"/>
          <w:bCs/>
          <w:lang w:eastAsia="pt-BR" w:bidi="pt-BR"/>
        </w:rPr>
        <w:t xml:space="preserve">: Música, Literatura, Artes, Arquitetura, Transporte, Economia, Segurança, Educação, Tecnologia, Energia, Relações Internacionais. Mídia: rádio, cinema, teatro, jornais, revistas e televisão. </w:t>
      </w:r>
      <w:r>
        <w:rPr>
          <w:rFonts w:cs="Calibri" w:hint="eastAsia"/>
          <w:b/>
          <w:bCs/>
          <w:lang w:eastAsia="pt-BR" w:bidi="pt-BR"/>
        </w:rPr>
        <w:t>3. Descobertas e Inovações Científicas</w:t>
      </w:r>
      <w:r>
        <w:rPr>
          <w:rFonts w:cs="Calibri" w:hint="eastAsia"/>
          <w:bCs/>
          <w:lang w:eastAsia="pt-BR" w:bidi="pt-BR"/>
        </w:rPr>
        <w:t xml:space="preserve">: Avanços científicos e tecnológicos na atualidade; Impactos dessas inovações na sociedade contemporânea. </w:t>
      </w:r>
      <w:r>
        <w:rPr>
          <w:rFonts w:cs="Calibri" w:hint="eastAsia"/>
          <w:b/>
          <w:bCs/>
          <w:lang w:eastAsia="pt-BR" w:bidi="pt-BR"/>
        </w:rPr>
        <w:t>4. Meio Ambiente e Cidadania</w:t>
      </w:r>
      <w:r>
        <w:rPr>
          <w:rFonts w:cs="Calibri" w:hint="eastAsia"/>
          <w:bCs/>
          <w:lang w:eastAsia="pt-BR" w:bidi="pt-BR"/>
        </w:rPr>
        <w:t xml:space="preserve">: Problemas Ambientais; Desenvolvimento Sustentável; Ecologia e suas inter-relações; Políticas Públicas Ambientais; Aspectos Locais e Globais: impactos ambientais e soluções. </w:t>
      </w:r>
      <w:r>
        <w:rPr>
          <w:rFonts w:cs="Calibri" w:hint="eastAsia"/>
          <w:b/>
          <w:bCs/>
          <w:lang w:eastAsia="pt-BR" w:bidi="pt-BR"/>
        </w:rPr>
        <w:t>5. Saúde e Qualidade de Vida</w:t>
      </w:r>
      <w:r>
        <w:rPr>
          <w:rFonts w:cs="Calibri" w:hint="eastAsia"/>
          <w:bCs/>
          <w:lang w:eastAsia="pt-BR" w:bidi="pt-BR"/>
        </w:rPr>
        <w:t xml:space="preserve">: Prevenção de Doenças; Alimentação Saudável; Aspectos fundamentais sobre saúde; Noções de primeiros socorros; Segurança Pessoal; </w:t>
      </w:r>
      <w:proofErr w:type="gramStart"/>
      <w:r>
        <w:rPr>
          <w:rFonts w:cs="Calibri" w:hint="eastAsia"/>
          <w:b/>
          <w:bCs/>
          <w:lang w:eastAsia="pt-BR" w:bidi="pt-BR"/>
        </w:rPr>
        <w:t>6</w:t>
      </w:r>
      <w:proofErr w:type="gramEnd"/>
      <w:r>
        <w:rPr>
          <w:rFonts w:cs="Calibri" w:hint="eastAsia"/>
          <w:b/>
          <w:bCs/>
          <w:lang w:eastAsia="pt-BR" w:bidi="pt-BR"/>
        </w:rPr>
        <w:t>. Relações Interpessoais</w:t>
      </w:r>
      <w:r>
        <w:rPr>
          <w:rFonts w:cs="Calibri" w:hint="eastAsia"/>
          <w:bCs/>
          <w:lang w:eastAsia="pt-BR" w:bidi="pt-BR"/>
        </w:rPr>
        <w:t xml:space="preserve">: Convivência no ambiente de trabalho - Com superiores, colegas de trabalho e público; Bom trato com bens públicos; Ética no Trabalho. </w:t>
      </w:r>
      <w:r>
        <w:rPr>
          <w:rFonts w:cs="Calibri" w:hint="eastAsia"/>
          <w:b/>
          <w:bCs/>
          <w:lang w:eastAsia="pt-BR" w:bidi="pt-BR"/>
        </w:rPr>
        <w:t>7. História e Geografia</w:t>
      </w:r>
      <w:r>
        <w:rPr>
          <w:rFonts w:cs="Calibri" w:hint="eastAsia"/>
          <w:bCs/>
          <w:lang w:eastAsia="pt-BR" w:bidi="pt-BR"/>
        </w:rPr>
        <w:t xml:space="preserve">: História Brasileira. Geografia Brasileira. </w:t>
      </w:r>
      <w:r>
        <w:rPr>
          <w:rFonts w:cs="Calibri" w:hint="eastAsia"/>
          <w:b/>
          <w:bCs/>
          <w:lang w:eastAsia="pt-BR" w:bidi="pt-BR"/>
        </w:rPr>
        <w:t xml:space="preserve">8. Tópicos Adicionais: </w:t>
      </w:r>
      <w:r>
        <w:rPr>
          <w:rFonts w:cs="Calibri" w:hint="eastAsia"/>
          <w:bCs/>
          <w:lang w:eastAsia="pt-BR" w:bidi="pt-BR"/>
        </w:rPr>
        <w:t xml:space="preserve">Democracia e Cidadania: participação </w:t>
      </w:r>
      <w:proofErr w:type="gramStart"/>
      <w:r>
        <w:rPr>
          <w:rFonts w:cs="Calibri" w:hint="eastAsia"/>
          <w:bCs/>
          <w:lang w:eastAsia="pt-BR" w:bidi="pt-BR"/>
        </w:rPr>
        <w:t>política e direitos civis</w:t>
      </w:r>
      <w:proofErr w:type="gramEnd"/>
      <w:r>
        <w:rPr>
          <w:rFonts w:cs="Calibri" w:hint="eastAsia"/>
          <w:bCs/>
          <w:lang w:eastAsia="pt-BR" w:bidi="pt-BR"/>
        </w:rPr>
        <w:t xml:space="preserve">. Diversidade Cultural: convivência com diferentes culturas e grupos sociais. Tecnologias Emergentes: inteligência artificial, biotecnologia, nanotecnologia. Economia Global: crises econômicas e suas repercussões no Brasil e no mundo. Política Internacional: relações diplomáticas, conflitos e acordos globais. Desafios e Oportunidades em Educação: novas metodologias e a transformação digital no ensino. </w:t>
      </w:r>
      <w:r>
        <w:rPr>
          <w:rFonts w:cs="Calibri" w:hint="eastAsia"/>
          <w:b/>
          <w:lang w:eastAsia="pt-BR" w:bidi="pt-BR"/>
        </w:rPr>
        <w:t>9</w:t>
      </w:r>
      <w:r>
        <w:rPr>
          <w:rFonts w:cs="Calibri" w:hint="eastAsia"/>
          <w:bCs/>
          <w:lang w:eastAsia="pt-BR" w:bidi="pt-BR"/>
        </w:rPr>
        <w:t xml:space="preserve">. </w:t>
      </w:r>
      <w:r>
        <w:rPr>
          <w:rFonts w:cs="Calibri" w:hint="eastAsia"/>
          <w:b/>
          <w:lang w:eastAsia="pt-BR" w:bidi="pt-BR"/>
        </w:rPr>
        <w:t>História e Geografia do Município:</w:t>
      </w:r>
      <w:r>
        <w:rPr>
          <w:rFonts w:cs="Calibri" w:hint="eastAsia"/>
          <w:bCs/>
          <w:lang w:eastAsia="pt-BR" w:bidi="pt-BR"/>
        </w:rPr>
        <w:t xml:space="preserve"> 9.1. História do Município: Fundação e origem - Data de fundação, primeiros habitantes, e o contexto histórico da formação do município. Papel de figuras históricas locais. Evolução política e administrativa: Criação do município e sua evolução política. Processos de emancipação. Eventos históricos significativos. Desenvolvimento econômico e social ao longo do tempo. Aspectos Culturais e Sociais: Patrimônio histórico e cultural. Identidade local. 9.2. Geografia do Município: Localização geográfica. Divisão territorial. População e demografia. A diversidade étnica e social da população. </w:t>
      </w:r>
      <w:r>
        <w:rPr>
          <w:rFonts w:cs="Calibri"/>
          <w:bCs/>
          <w:lang w:eastAsia="pt-BR" w:bidi="pt-BR"/>
        </w:rPr>
        <w:t xml:space="preserve">Economia local. </w:t>
      </w:r>
      <w:proofErr w:type="spellStart"/>
      <w:r>
        <w:rPr>
          <w:rFonts w:cs="Calibri"/>
          <w:bCs/>
          <w:lang w:eastAsia="pt-BR" w:bidi="pt-BR"/>
        </w:rPr>
        <w:t>Infraestrutura</w:t>
      </w:r>
      <w:proofErr w:type="spellEnd"/>
      <w:r>
        <w:rPr>
          <w:rFonts w:cs="Calibri"/>
          <w:bCs/>
          <w:lang w:eastAsia="pt-BR" w:bidi="pt-BR"/>
        </w:rPr>
        <w:t xml:space="preserve"> e serviços públicos. Problemas e desafios geográficos locais. Preservação e turismo. </w:t>
      </w:r>
    </w:p>
    <w:p w:rsidR="00EE5540" w:rsidRDefault="00EE5540">
      <w:pPr>
        <w:pStyle w:val="PargrafodaLista"/>
        <w:tabs>
          <w:tab w:val="left" w:pos="0"/>
          <w:tab w:val="left" w:pos="993"/>
          <w:tab w:val="left" w:pos="6804"/>
        </w:tabs>
        <w:spacing w:after="0" w:line="240" w:lineRule="auto"/>
        <w:ind w:left="851" w:right="-142"/>
        <w:jc w:val="both"/>
        <w:rPr>
          <w:rFonts w:cs="Calibri"/>
          <w:b/>
          <w:bCs/>
        </w:rPr>
      </w:pPr>
    </w:p>
    <w:p w:rsidR="00EE5540" w:rsidRDefault="0087744D">
      <w:pPr>
        <w:pStyle w:val="PargrafodaLista"/>
        <w:numPr>
          <w:ilvl w:val="2"/>
          <w:numId w:val="1"/>
        </w:numPr>
        <w:tabs>
          <w:tab w:val="left" w:pos="993"/>
        </w:tabs>
        <w:spacing w:after="0" w:line="240" w:lineRule="auto"/>
        <w:ind w:left="851" w:right="-142" w:hanging="851"/>
        <w:jc w:val="both"/>
        <w:rPr>
          <w:rFonts w:cs="Calibri"/>
          <w:b/>
          <w:bCs/>
        </w:rPr>
      </w:pPr>
      <w:r>
        <w:rPr>
          <w:rFonts w:cs="Calibri"/>
          <w:b/>
          <w:bCs/>
        </w:rPr>
        <w:t>[CE] CONHECIMENTOS ESPECÍFICOS:</w:t>
      </w:r>
    </w:p>
    <w:p w:rsidR="00EE5540" w:rsidRDefault="00EE5540">
      <w:pPr>
        <w:widowControl/>
        <w:ind w:left="-31" w:right="2"/>
        <w:contextualSpacing/>
        <w:rPr>
          <w:rFonts w:ascii="Calibri" w:eastAsia="Times New Roman" w:hAnsi="Calibri" w:cs="Calibri"/>
          <w:color w:val="auto"/>
          <w:sz w:val="22"/>
          <w:szCs w:val="22"/>
          <w:lang w:bidi="ar-SA"/>
        </w:rPr>
      </w:pPr>
    </w:p>
    <w:p w:rsidR="00EE5540" w:rsidRDefault="0087744D">
      <w:pPr>
        <w:pStyle w:val="PargrafodaLista"/>
        <w:numPr>
          <w:ilvl w:val="3"/>
          <w:numId w:val="1"/>
        </w:numPr>
        <w:shd w:val="clear" w:color="auto" w:fill="E2EFD9" w:themeFill="accent6" w:themeFillTint="33"/>
        <w:tabs>
          <w:tab w:val="left" w:pos="1276"/>
          <w:tab w:val="left" w:pos="6804"/>
          <w:tab w:val="left" w:pos="9720"/>
        </w:tabs>
        <w:spacing w:after="0" w:line="240" w:lineRule="auto"/>
        <w:ind w:left="1276" w:right="-142" w:hanging="1276"/>
        <w:jc w:val="both"/>
        <w:rPr>
          <w:rFonts w:ascii="Arial Rounded MT Bold" w:hAnsi="Arial Rounded MT Bold" w:cs="Calibri"/>
          <w:b/>
          <w:caps/>
          <w:lang w:eastAsia="ar-SA"/>
        </w:rPr>
      </w:pPr>
      <w:r>
        <w:rPr>
          <w:rFonts w:ascii="Arial Rounded MT Bold" w:hAnsi="Arial Rounded MT Bold" w:cs="Calibri"/>
          <w:b/>
          <w:caps/>
          <w:lang w:eastAsia="ar-SA"/>
        </w:rPr>
        <w:t>prorador jurídico</w:t>
      </w:r>
    </w:p>
    <w:p w:rsidR="007C4AAA" w:rsidRDefault="0087744D" w:rsidP="007C4AAA">
      <w:pPr>
        <w:tabs>
          <w:tab w:val="left" w:pos="851"/>
        </w:tabs>
        <w:ind w:right="-142"/>
        <w:jc w:val="both"/>
        <w:rPr>
          <w:rFonts w:ascii="Calibri" w:hAnsi="Calibri" w:cs="Calibri"/>
          <w:b/>
          <w:bCs/>
          <w:caps/>
          <w:color w:val="auto"/>
          <w:sz w:val="22"/>
          <w:szCs w:val="22"/>
        </w:rPr>
      </w:pPr>
      <w:r>
        <w:rPr>
          <w:rFonts w:ascii="Calibri" w:hAnsi="Calibri" w:cs="Calibri"/>
          <w:b/>
          <w:bCs/>
          <w:caps/>
          <w:color w:val="auto"/>
          <w:sz w:val="22"/>
          <w:szCs w:val="22"/>
        </w:rPr>
        <w:t>1. Direito Constitucional:</w:t>
      </w:r>
      <w:r>
        <w:rPr>
          <w:rFonts w:ascii="Calibri" w:eastAsia="Times New Roman" w:hAnsi="Calibri" w:cs="Calibri"/>
          <w:b/>
          <w:bCs/>
          <w:color w:val="auto"/>
          <w:kern w:val="2"/>
          <w:sz w:val="22"/>
          <w:szCs w:val="22"/>
        </w:rPr>
        <w:t xml:space="preserve"> </w:t>
      </w:r>
      <w:proofErr w:type="gramStart"/>
      <w:r>
        <w:rPr>
          <w:rFonts w:ascii="Calibri" w:eastAsia="Times New Roman" w:hAnsi="Calibri" w:cs="Calibri"/>
          <w:b/>
          <w:bCs/>
          <w:color w:val="auto"/>
          <w:kern w:val="2"/>
          <w:sz w:val="22"/>
          <w:szCs w:val="22"/>
        </w:rPr>
        <w:t>1</w:t>
      </w:r>
      <w:proofErr w:type="gramEnd"/>
      <w:r>
        <w:rPr>
          <w:rFonts w:ascii="Calibri" w:eastAsia="Times New Roman" w:hAnsi="Calibri" w:cs="Calibri"/>
          <w:b/>
          <w:bCs/>
          <w:color w:val="auto"/>
          <w:kern w:val="2"/>
          <w:sz w:val="22"/>
          <w:szCs w:val="22"/>
        </w:rPr>
        <w:t xml:space="preserve">. Princípios Fundamentais e Direitos e Garantias Individuais: </w:t>
      </w:r>
      <w:r>
        <w:rPr>
          <w:rFonts w:ascii="Calibri" w:eastAsia="Times New Roman" w:hAnsi="Calibri" w:cs="Calibri"/>
          <w:color w:val="auto"/>
          <w:kern w:val="2"/>
          <w:sz w:val="22"/>
          <w:szCs w:val="22"/>
        </w:rPr>
        <w:t xml:space="preserve">Constituição Federal de 1988 – Título I e II. Cláusulas pétreas e controle de constitucionalidade. / </w:t>
      </w:r>
      <w:r>
        <w:rPr>
          <w:rFonts w:ascii="Calibri" w:eastAsia="Times New Roman" w:hAnsi="Calibri" w:cs="Calibri"/>
          <w:b/>
          <w:bCs/>
          <w:color w:val="auto"/>
          <w:kern w:val="2"/>
          <w:sz w:val="22"/>
          <w:szCs w:val="22"/>
        </w:rPr>
        <w:t xml:space="preserve">2. Organização do Estado e dos Poderes: </w:t>
      </w:r>
      <w:r>
        <w:rPr>
          <w:rFonts w:ascii="Calibri" w:eastAsia="Times New Roman" w:hAnsi="Calibri" w:cs="Calibri"/>
          <w:color w:val="auto"/>
          <w:kern w:val="2"/>
          <w:sz w:val="22"/>
          <w:szCs w:val="22"/>
        </w:rPr>
        <w:t>Repartição de competências. Administração Pública (</w:t>
      </w:r>
      <w:proofErr w:type="spellStart"/>
      <w:r>
        <w:rPr>
          <w:rFonts w:ascii="Calibri" w:eastAsia="Times New Roman" w:hAnsi="Calibri" w:cs="Calibri"/>
          <w:color w:val="auto"/>
          <w:kern w:val="2"/>
          <w:sz w:val="22"/>
          <w:szCs w:val="22"/>
        </w:rPr>
        <w:t>arts</w:t>
      </w:r>
      <w:proofErr w:type="spellEnd"/>
      <w:r>
        <w:rPr>
          <w:rFonts w:ascii="Calibri" w:eastAsia="Times New Roman" w:hAnsi="Calibri" w:cs="Calibri"/>
          <w:color w:val="auto"/>
          <w:kern w:val="2"/>
          <w:sz w:val="22"/>
          <w:szCs w:val="22"/>
        </w:rPr>
        <w:t xml:space="preserve">. 37 a 41 da CF/88). Poderes Executivo, Legislativo e Judiciário: competências e controles recíprocos. / </w:t>
      </w:r>
      <w:r>
        <w:rPr>
          <w:rFonts w:ascii="Calibri" w:eastAsia="Times New Roman" w:hAnsi="Calibri" w:cs="Calibri"/>
          <w:b/>
          <w:bCs/>
          <w:color w:val="auto"/>
          <w:kern w:val="2"/>
          <w:sz w:val="22"/>
          <w:szCs w:val="22"/>
        </w:rPr>
        <w:t xml:space="preserve">3. Controle de Constitucionalidade: </w:t>
      </w:r>
      <w:r>
        <w:rPr>
          <w:rFonts w:ascii="Calibri" w:eastAsia="Times New Roman" w:hAnsi="Calibri" w:cs="Calibri"/>
          <w:color w:val="auto"/>
          <w:kern w:val="2"/>
          <w:sz w:val="22"/>
          <w:szCs w:val="22"/>
        </w:rPr>
        <w:t xml:space="preserve">Ação Direta de Inconstitucionalidade (ADI). Ação Declaratória de Constitucionalidade (ADC). </w:t>
      </w:r>
      <w:proofErr w:type="spellStart"/>
      <w:r>
        <w:rPr>
          <w:rFonts w:ascii="Calibri" w:eastAsia="Times New Roman" w:hAnsi="Calibri" w:cs="Calibri"/>
          <w:color w:val="auto"/>
          <w:kern w:val="2"/>
          <w:sz w:val="22"/>
          <w:szCs w:val="22"/>
        </w:rPr>
        <w:t>Arguição</w:t>
      </w:r>
      <w:proofErr w:type="spellEnd"/>
      <w:r>
        <w:rPr>
          <w:rFonts w:ascii="Calibri" w:eastAsia="Times New Roman" w:hAnsi="Calibri" w:cs="Calibri"/>
          <w:color w:val="auto"/>
          <w:kern w:val="2"/>
          <w:sz w:val="22"/>
          <w:szCs w:val="22"/>
        </w:rPr>
        <w:t xml:space="preserve"> de Descumprimento de Preceito Fundamental (ADPF). / </w:t>
      </w:r>
      <w:r>
        <w:rPr>
          <w:rFonts w:ascii="Calibri" w:eastAsia="Times New Roman" w:hAnsi="Calibri" w:cs="Calibri"/>
          <w:b/>
          <w:bCs/>
          <w:color w:val="auto"/>
          <w:kern w:val="2"/>
          <w:sz w:val="22"/>
          <w:szCs w:val="22"/>
        </w:rPr>
        <w:t xml:space="preserve">4. Ministério Público e Advocacia Pública: </w:t>
      </w:r>
      <w:r>
        <w:rPr>
          <w:rFonts w:ascii="Calibri" w:eastAsia="Times New Roman" w:hAnsi="Calibri" w:cs="Calibri"/>
          <w:color w:val="auto"/>
          <w:kern w:val="2"/>
          <w:sz w:val="22"/>
          <w:szCs w:val="22"/>
        </w:rPr>
        <w:t xml:space="preserve">Funções institucionais. Princípios de atuação. </w:t>
      </w:r>
      <w:r>
        <w:rPr>
          <w:rFonts w:ascii="Calibri" w:eastAsia="Times New Roman" w:hAnsi="Calibri" w:cs="Calibri"/>
          <w:b/>
          <w:bCs/>
          <w:color w:val="auto"/>
          <w:kern w:val="2"/>
          <w:sz w:val="22"/>
          <w:szCs w:val="22"/>
        </w:rPr>
        <w:t>Principais Legislações</w:t>
      </w:r>
      <w:r>
        <w:rPr>
          <w:rFonts w:ascii="Calibri" w:eastAsia="Times New Roman" w:hAnsi="Calibri" w:cs="Calibri"/>
          <w:color w:val="auto"/>
          <w:kern w:val="2"/>
          <w:sz w:val="22"/>
          <w:szCs w:val="22"/>
        </w:rPr>
        <w:t>: Constituição Federal de 1988. Lei nº 9.868/1999 (ADI e ADC). Lei nº 9.882/1999 (ADPF)</w:t>
      </w:r>
      <w:r>
        <w:rPr>
          <w:rFonts w:ascii="Calibri" w:hAnsi="Calibri" w:cs="Calibri"/>
          <w:b/>
          <w:bCs/>
          <w:caps/>
          <w:color w:val="auto"/>
          <w:sz w:val="22"/>
          <w:szCs w:val="22"/>
        </w:rPr>
        <w:t xml:space="preserve">. </w:t>
      </w:r>
      <w:proofErr w:type="gramStart"/>
      <w:r>
        <w:rPr>
          <w:rFonts w:ascii="Calibri" w:hAnsi="Calibri" w:cs="Calibri"/>
          <w:b/>
          <w:bCs/>
          <w:caps/>
          <w:color w:val="auto"/>
          <w:sz w:val="22"/>
          <w:szCs w:val="22"/>
        </w:rPr>
        <w:t>2</w:t>
      </w:r>
      <w:proofErr w:type="gramEnd"/>
      <w:r>
        <w:rPr>
          <w:rFonts w:ascii="Calibri" w:hAnsi="Calibri" w:cs="Calibri"/>
          <w:b/>
          <w:bCs/>
          <w:caps/>
          <w:color w:val="auto"/>
          <w:sz w:val="22"/>
          <w:szCs w:val="22"/>
        </w:rPr>
        <w:t xml:space="preserve"> Direito Administrativo:</w:t>
      </w:r>
      <w:r>
        <w:rPr>
          <w:rFonts w:ascii="Calibri" w:eastAsia="Times New Roman" w:hAnsi="Calibri" w:cs="Calibri"/>
          <w:b/>
          <w:bCs/>
          <w:color w:val="auto"/>
          <w:kern w:val="2"/>
          <w:sz w:val="22"/>
          <w:szCs w:val="22"/>
        </w:rPr>
        <w:t xml:space="preserve"> 1. Administração Pública: </w:t>
      </w:r>
      <w:r>
        <w:rPr>
          <w:rFonts w:ascii="Calibri" w:eastAsia="Times New Roman" w:hAnsi="Calibri" w:cs="Calibri"/>
          <w:color w:val="auto"/>
          <w:kern w:val="2"/>
          <w:sz w:val="22"/>
          <w:szCs w:val="22"/>
        </w:rPr>
        <w:t xml:space="preserve">Organização administrativa: direta e indireta. Princípios da administração pública (art. 37 da CF/88). / </w:t>
      </w:r>
      <w:r>
        <w:rPr>
          <w:rFonts w:ascii="Calibri" w:eastAsia="Times New Roman" w:hAnsi="Calibri" w:cs="Calibri"/>
          <w:b/>
          <w:bCs/>
          <w:color w:val="auto"/>
          <w:kern w:val="2"/>
          <w:sz w:val="22"/>
          <w:szCs w:val="22"/>
        </w:rPr>
        <w:t xml:space="preserve">2. Atos Administrativos: </w:t>
      </w:r>
      <w:r>
        <w:rPr>
          <w:rFonts w:ascii="Calibri" w:eastAsia="Times New Roman" w:hAnsi="Calibri" w:cs="Calibri"/>
          <w:color w:val="auto"/>
          <w:kern w:val="2"/>
          <w:sz w:val="22"/>
          <w:szCs w:val="22"/>
        </w:rPr>
        <w:t xml:space="preserve">Conceito, atributos, classificação e invalidação. Revogação e anulação. / </w:t>
      </w:r>
      <w:r>
        <w:rPr>
          <w:rFonts w:ascii="Calibri" w:eastAsia="Times New Roman" w:hAnsi="Calibri" w:cs="Calibri"/>
          <w:b/>
          <w:bCs/>
          <w:color w:val="auto"/>
          <w:kern w:val="2"/>
          <w:sz w:val="22"/>
          <w:szCs w:val="22"/>
        </w:rPr>
        <w:t xml:space="preserve">3. Poderes e Deveres da Administração: </w:t>
      </w:r>
      <w:r>
        <w:rPr>
          <w:rFonts w:ascii="Calibri" w:eastAsia="Times New Roman" w:hAnsi="Calibri" w:cs="Calibri"/>
          <w:color w:val="auto"/>
          <w:kern w:val="2"/>
          <w:sz w:val="22"/>
          <w:szCs w:val="22"/>
        </w:rPr>
        <w:t xml:space="preserve">Poder de polícia, hierárquico, disciplinar e regulamentar. Deveres de eficiência, probidade e transparência. / </w:t>
      </w:r>
      <w:r>
        <w:rPr>
          <w:rFonts w:ascii="Calibri" w:eastAsia="Times New Roman" w:hAnsi="Calibri" w:cs="Calibri"/>
          <w:b/>
          <w:bCs/>
          <w:color w:val="auto"/>
          <w:kern w:val="2"/>
          <w:sz w:val="22"/>
          <w:szCs w:val="22"/>
        </w:rPr>
        <w:t xml:space="preserve">4. Contratos e Licitações: </w:t>
      </w:r>
      <w:r>
        <w:rPr>
          <w:rFonts w:ascii="Calibri" w:eastAsia="Times New Roman" w:hAnsi="Calibri" w:cs="Calibri"/>
          <w:color w:val="auto"/>
          <w:kern w:val="2"/>
          <w:sz w:val="22"/>
          <w:szCs w:val="22"/>
        </w:rPr>
        <w:t xml:space="preserve">Lei nº 14.133/2021 (Nova Lei de Licitações e Contratos). Regras gerais, modalidades, hipóteses de dispensa e inexigibilidade. / </w:t>
      </w:r>
      <w:r>
        <w:rPr>
          <w:rFonts w:ascii="Calibri" w:eastAsia="Times New Roman" w:hAnsi="Calibri" w:cs="Calibri"/>
          <w:b/>
          <w:bCs/>
          <w:color w:val="auto"/>
          <w:kern w:val="2"/>
          <w:sz w:val="22"/>
          <w:szCs w:val="22"/>
        </w:rPr>
        <w:t xml:space="preserve">5. Improbidade </w:t>
      </w:r>
      <w:r>
        <w:rPr>
          <w:rFonts w:ascii="Calibri" w:eastAsia="Times New Roman" w:hAnsi="Calibri" w:cs="Calibri"/>
          <w:b/>
          <w:bCs/>
          <w:color w:val="auto"/>
          <w:kern w:val="2"/>
          <w:sz w:val="22"/>
          <w:szCs w:val="22"/>
        </w:rPr>
        <w:lastRenderedPageBreak/>
        <w:t xml:space="preserve">Administrativa: </w:t>
      </w:r>
      <w:r>
        <w:rPr>
          <w:rFonts w:ascii="Calibri" w:eastAsia="Times New Roman" w:hAnsi="Calibri" w:cs="Calibri"/>
          <w:color w:val="auto"/>
          <w:kern w:val="2"/>
          <w:sz w:val="22"/>
          <w:szCs w:val="22"/>
        </w:rPr>
        <w:t xml:space="preserve">Lei nº 14.230/2021 (nova Lei de Improbidade). / </w:t>
      </w:r>
      <w:r>
        <w:rPr>
          <w:rFonts w:ascii="Calibri" w:eastAsia="Times New Roman" w:hAnsi="Calibri" w:cs="Calibri"/>
          <w:b/>
          <w:bCs/>
          <w:color w:val="auto"/>
          <w:kern w:val="2"/>
          <w:sz w:val="22"/>
          <w:szCs w:val="22"/>
        </w:rPr>
        <w:t xml:space="preserve">6. Responsabilidade Civil do Estado: </w:t>
      </w:r>
      <w:r>
        <w:rPr>
          <w:rFonts w:ascii="Calibri" w:eastAsia="Times New Roman" w:hAnsi="Calibri" w:cs="Calibri"/>
          <w:color w:val="auto"/>
          <w:kern w:val="2"/>
          <w:sz w:val="22"/>
          <w:szCs w:val="22"/>
        </w:rPr>
        <w:t xml:space="preserve">Responsabilidade objetiva – teoria do risco administrativo. / </w:t>
      </w:r>
      <w:r>
        <w:rPr>
          <w:rFonts w:ascii="Calibri" w:eastAsia="Times New Roman" w:hAnsi="Calibri" w:cs="Calibri"/>
          <w:b/>
          <w:bCs/>
          <w:color w:val="auto"/>
          <w:kern w:val="2"/>
          <w:sz w:val="22"/>
          <w:szCs w:val="22"/>
        </w:rPr>
        <w:t>Principais Legislações</w:t>
      </w:r>
      <w:r>
        <w:rPr>
          <w:rFonts w:ascii="Calibri" w:eastAsia="Times New Roman" w:hAnsi="Calibri" w:cs="Calibri"/>
          <w:color w:val="auto"/>
          <w:kern w:val="2"/>
          <w:sz w:val="22"/>
          <w:szCs w:val="22"/>
        </w:rPr>
        <w:t>: Constituição Federal (</w:t>
      </w:r>
      <w:proofErr w:type="spellStart"/>
      <w:r>
        <w:rPr>
          <w:rFonts w:ascii="Calibri" w:eastAsia="Times New Roman" w:hAnsi="Calibri" w:cs="Calibri"/>
          <w:color w:val="auto"/>
          <w:kern w:val="2"/>
          <w:sz w:val="22"/>
          <w:szCs w:val="22"/>
        </w:rPr>
        <w:t>arts</w:t>
      </w:r>
      <w:proofErr w:type="spellEnd"/>
      <w:r>
        <w:rPr>
          <w:rFonts w:ascii="Calibri" w:eastAsia="Times New Roman" w:hAnsi="Calibri" w:cs="Calibri"/>
          <w:color w:val="auto"/>
          <w:kern w:val="2"/>
          <w:sz w:val="22"/>
          <w:szCs w:val="22"/>
        </w:rPr>
        <w:t>. 37 a 41). Lei nº 14.133/2021. Lei nº 14.230/2021. Lei nº 8.429/1992 (revogada em partes pela nova lei). Lei nº 9.784/1999 (processo administrativo federal)</w:t>
      </w:r>
      <w:r>
        <w:rPr>
          <w:rFonts w:ascii="Calibri" w:hAnsi="Calibri" w:cs="Calibri"/>
          <w:caps/>
          <w:color w:val="auto"/>
          <w:sz w:val="22"/>
          <w:szCs w:val="22"/>
        </w:rPr>
        <w:t xml:space="preserve">. </w:t>
      </w:r>
      <w:r>
        <w:rPr>
          <w:rFonts w:ascii="Calibri" w:hAnsi="Calibri" w:cs="Calibri"/>
          <w:b/>
          <w:bCs/>
          <w:caps/>
          <w:color w:val="auto"/>
          <w:sz w:val="22"/>
          <w:szCs w:val="22"/>
        </w:rPr>
        <w:t>3. Direito Processual Civil:</w:t>
      </w:r>
      <w:r>
        <w:rPr>
          <w:rFonts w:ascii="Calibri" w:eastAsia="Times New Roman" w:hAnsi="Calibri" w:cs="Calibri"/>
          <w:b/>
          <w:bCs/>
          <w:color w:val="auto"/>
          <w:kern w:val="2"/>
          <w:sz w:val="22"/>
          <w:szCs w:val="22"/>
        </w:rPr>
        <w:t xml:space="preserve"> </w:t>
      </w:r>
      <w:proofErr w:type="gramStart"/>
      <w:r>
        <w:rPr>
          <w:rFonts w:ascii="Calibri" w:eastAsia="Times New Roman" w:hAnsi="Calibri" w:cs="Calibri"/>
          <w:b/>
          <w:bCs/>
          <w:color w:val="auto"/>
          <w:kern w:val="2"/>
          <w:sz w:val="22"/>
          <w:szCs w:val="22"/>
        </w:rPr>
        <w:t>1</w:t>
      </w:r>
      <w:proofErr w:type="gramEnd"/>
      <w:r>
        <w:rPr>
          <w:rFonts w:ascii="Calibri" w:eastAsia="Times New Roman" w:hAnsi="Calibri" w:cs="Calibri"/>
          <w:b/>
          <w:bCs/>
          <w:color w:val="auto"/>
          <w:kern w:val="2"/>
          <w:sz w:val="22"/>
          <w:szCs w:val="22"/>
        </w:rPr>
        <w:t xml:space="preserve">. Princípios do Processo Civil: </w:t>
      </w:r>
      <w:r>
        <w:rPr>
          <w:rFonts w:ascii="Calibri" w:eastAsia="Times New Roman" w:hAnsi="Calibri" w:cs="Calibri"/>
          <w:color w:val="auto"/>
          <w:kern w:val="2"/>
          <w:sz w:val="22"/>
          <w:szCs w:val="22"/>
        </w:rPr>
        <w:t xml:space="preserve">Princípio do contraditório, ampla defesa, devido processo legal. Cooperação e boa-fé processual. / </w:t>
      </w:r>
      <w:r>
        <w:rPr>
          <w:rFonts w:ascii="Calibri" w:eastAsia="Times New Roman" w:hAnsi="Calibri" w:cs="Calibri"/>
          <w:b/>
          <w:bCs/>
          <w:color w:val="auto"/>
          <w:kern w:val="2"/>
          <w:sz w:val="22"/>
          <w:szCs w:val="22"/>
        </w:rPr>
        <w:t xml:space="preserve">2. Jurisdição e Competência: </w:t>
      </w:r>
      <w:r>
        <w:rPr>
          <w:rFonts w:ascii="Calibri" w:eastAsia="Times New Roman" w:hAnsi="Calibri" w:cs="Calibri"/>
          <w:color w:val="auto"/>
          <w:kern w:val="2"/>
          <w:sz w:val="22"/>
          <w:szCs w:val="22"/>
        </w:rPr>
        <w:t xml:space="preserve">Espécies de jurisdição. Competência absoluta e relativa. / </w:t>
      </w:r>
      <w:r>
        <w:rPr>
          <w:rFonts w:ascii="Calibri" w:eastAsia="Times New Roman" w:hAnsi="Calibri" w:cs="Calibri"/>
          <w:b/>
          <w:bCs/>
          <w:color w:val="auto"/>
          <w:kern w:val="2"/>
          <w:sz w:val="22"/>
          <w:szCs w:val="22"/>
        </w:rPr>
        <w:t xml:space="preserve">3. Atos Processuais e Prazos: </w:t>
      </w:r>
      <w:r>
        <w:rPr>
          <w:rFonts w:ascii="Calibri" w:eastAsia="Times New Roman" w:hAnsi="Calibri" w:cs="Calibri"/>
          <w:color w:val="auto"/>
          <w:kern w:val="2"/>
          <w:sz w:val="22"/>
          <w:szCs w:val="22"/>
        </w:rPr>
        <w:t xml:space="preserve">Petição inicial e resposta do réu. Sentença, decisão interlocutória e despacho. / </w:t>
      </w:r>
      <w:r>
        <w:rPr>
          <w:rFonts w:ascii="Calibri" w:eastAsia="Times New Roman" w:hAnsi="Calibri" w:cs="Calibri"/>
          <w:b/>
          <w:bCs/>
          <w:color w:val="auto"/>
          <w:kern w:val="2"/>
          <w:sz w:val="22"/>
          <w:szCs w:val="22"/>
        </w:rPr>
        <w:t xml:space="preserve">4. Recursos e Precedentes Judiciais: </w:t>
      </w:r>
      <w:r>
        <w:rPr>
          <w:rFonts w:ascii="Calibri" w:eastAsia="Times New Roman" w:hAnsi="Calibri" w:cs="Calibri"/>
          <w:color w:val="auto"/>
          <w:kern w:val="2"/>
          <w:sz w:val="22"/>
          <w:szCs w:val="22"/>
        </w:rPr>
        <w:t>Apelação, agravo, embargos de declaração, recurso especial e extraordinário. Vinculação aos precedentes (</w:t>
      </w:r>
      <w:proofErr w:type="spellStart"/>
      <w:r>
        <w:rPr>
          <w:rFonts w:ascii="Calibri" w:eastAsia="Times New Roman" w:hAnsi="Calibri" w:cs="Calibri"/>
          <w:color w:val="auto"/>
          <w:kern w:val="2"/>
          <w:sz w:val="22"/>
          <w:szCs w:val="22"/>
        </w:rPr>
        <w:t>arts</w:t>
      </w:r>
      <w:proofErr w:type="spellEnd"/>
      <w:r>
        <w:rPr>
          <w:rFonts w:ascii="Calibri" w:eastAsia="Times New Roman" w:hAnsi="Calibri" w:cs="Calibri"/>
          <w:color w:val="auto"/>
          <w:kern w:val="2"/>
          <w:sz w:val="22"/>
          <w:szCs w:val="22"/>
        </w:rPr>
        <w:t xml:space="preserve">. 926 a 928 do CPC). / </w:t>
      </w:r>
      <w:r>
        <w:rPr>
          <w:rFonts w:ascii="Calibri" w:eastAsia="Times New Roman" w:hAnsi="Calibri" w:cs="Calibri"/>
          <w:b/>
          <w:bCs/>
          <w:color w:val="auto"/>
          <w:kern w:val="2"/>
          <w:sz w:val="22"/>
          <w:szCs w:val="22"/>
        </w:rPr>
        <w:t xml:space="preserve">5. Tutelas Provisórias: </w:t>
      </w:r>
      <w:r>
        <w:rPr>
          <w:rFonts w:ascii="Calibri" w:eastAsia="Times New Roman" w:hAnsi="Calibri" w:cs="Calibri"/>
          <w:color w:val="auto"/>
          <w:kern w:val="2"/>
          <w:sz w:val="22"/>
          <w:szCs w:val="22"/>
        </w:rPr>
        <w:t xml:space="preserve">Urgência e evidência. / </w:t>
      </w:r>
      <w:r>
        <w:rPr>
          <w:rFonts w:ascii="Calibri" w:eastAsia="Times New Roman" w:hAnsi="Calibri" w:cs="Calibri"/>
          <w:b/>
          <w:bCs/>
          <w:color w:val="auto"/>
          <w:kern w:val="2"/>
          <w:sz w:val="22"/>
          <w:szCs w:val="22"/>
        </w:rPr>
        <w:t xml:space="preserve">6. Fazenda Pública em Juízo: </w:t>
      </w:r>
      <w:r>
        <w:rPr>
          <w:rFonts w:ascii="Calibri" w:eastAsia="Times New Roman" w:hAnsi="Calibri" w:cs="Calibri"/>
          <w:color w:val="auto"/>
          <w:kern w:val="2"/>
          <w:sz w:val="22"/>
          <w:szCs w:val="22"/>
        </w:rPr>
        <w:t xml:space="preserve">Prazo em dobro, reexame necessário, precatórios. / </w:t>
      </w:r>
      <w:r>
        <w:rPr>
          <w:rFonts w:ascii="Calibri" w:eastAsia="Times New Roman" w:hAnsi="Calibri" w:cs="Calibri"/>
          <w:b/>
          <w:bCs/>
          <w:color w:val="auto"/>
          <w:kern w:val="2"/>
          <w:sz w:val="22"/>
          <w:szCs w:val="22"/>
        </w:rPr>
        <w:t>Principais Legislações</w:t>
      </w:r>
      <w:r>
        <w:rPr>
          <w:rFonts w:ascii="Calibri" w:eastAsia="Times New Roman" w:hAnsi="Calibri" w:cs="Calibri"/>
          <w:color w:val="auto"/>
          <w:kern w:val="2"/>
          <w:sz w:val="22"/>
          <w:szCs w:val="22"/>
        </w:rPr>
        <w:t>: Código de Processo Civil – Lei nº 13.105/2015. Constituição Federal – art. 5º, incisos XXXV a LXXVIII.</w:t>
      </w:r>
      <w:r>
        <w:rPr>
          <w:rFonts w:ascii="Calibri" w:hAnsi="Calibri" w:cs="Calibri"/>
          <w:b/>
          <w:bCs/>
          <w:caps/>
          <w:color w:val="auto"/>
          <w:sz w:val="22"/>
          <w:szCs w:val="22"/>
        </w:rPr>
        <w:t xml:space="preserve"> 4. Direito Tributário:</w:t>
      </w:r>
      <w:r>
        <w:rPr>
          <w:rFonts w:ascii="Calibri" w:eastAsia="Times New Roman" w:hAnsi="Calibri" w:cs="Calibri"/>
          <w:b/>
          <w:bCs/>
          <w:color w:val="auto"/>
          <w:kern w:val="2"/>
          <w:sz w:val="22"/>
          <w:szCs w:val="22"/>
        </w:rPr>
        <w:t xml:space="preserve"> </w:t>
      </w:r>
      <w:proofErr w:type="gramStart"/>
      <w:r>
        <w:rPr>
          <w:rFonts w:ascii="Calibri" w:eastAsia="Times New Roman" w:hAnsi="Calibri" w:cs="Calibri"/>
          <w:b/>
          <w:bCs/>
          <w:color w:val="auto"/>
          <w:kern w:val="2"/>
          <w:sz w:val="22"/>
          <w:szCs w:val="22"/>
        </w:rPr>
        <w:t>1</w:t>
      </w:r>
      <w:proofErr w:type="gramEnd"/>
      <w:r>
        <w:rPr>
          <w:rFonts w:ascii="Calibri" w:eastAsia="Times New Roman" w:hAnsi="Calibri" w:cs="Calibri"/>
          <w:b/>
          <w:bCs/>
          <w:color w:val="auto"/>
          <w:kern w:val="2"/>
          <w:sz w:val="22"/>
          <w:szCs w:val="22"/>
        </w:rPr>
        <w:t xml:space="preserve">. Sistema Tributário Nacional: </w:t>
      </w:r>
      <w:r>
        <w:rPr>
          <w:rFonts w:ascii="Calibri" w:eastAsia="Times New Roman" w:hAnsi="Calibri" w:cs="Calibri"/>
          <w:color w:val="auto"/>
          <w:kern w:val="2"/>
          <w:sz w:val="22"/>
          <w:szCs w:val="22"/>
        </w:rPr>
        <w:t xml:space="preserve">Repartição de competências tributárias. Espécies tributárias (impostos, taxas, contribuições, empréstimos compulsórios). / </w:t>
      </w:r>
      <w:r>
        <w:rPr>
          <w:rFonts w:ascii="Calibri" w:eastAsia="Times New Roman" w:hAnsi="Calibri" w:cs="Calibri"/>
          <w:b/>
          <w:bCs/>
          <w:color w:val="auto"/>
          <w:kern w:val="2"/>
          <w:sz w:val="22"/>
          <w:szCs w:val="22"/>
        </w:rPr>
        <w:t xml:space="preserve">2. Obrigação e Crédito Tributário: </w:t>
      </w:r>
      <w:r>
        <w:rPr>
          <w:rFonts w:ascii="Calibri" w:eastAsia="Times New Roman" w:hAnsi="Calibri" w:cs="Calibri"/>
          <w:color w:val="auto"/>
          <w:kern w:val="2"/>
          <w:sz w:val="22"/>
          <w:szCs w:val="22"/>
        </w:rPr>
        <w:t xml:space="preserve">Hipótese de incidência, sujeito ativo e passivo. Lançamento, suspensão, extinção e exclusão. Prescrição e decadência. / </w:t>
      </w:r>
      <w:r>
        <w:rPr>
          <w:rFonts w:ascii="Calibri" w:eastAsia="Times New Roman" w:hAnsi="Calibri" w:cs="Calibri"/>
          <w:b/>
          <w:bCs/>
          <w:color w:val="auto"/>
          <w:kern w:val="2"/>
          <w:sz w:val="22"/>
          <w:szCs w:val="22"/>
        </w:rPr>
        <w:t xml:space="preserve">3. Responsabilidade Tributária: </w:t>
      </w:r>
      <w:r>
        <w:rPr>
          <w:rFonts w:ascii="Calibri" w:eastAsia="Times New Roman" w:hAnsi="Calibri" w:cs="Calibri"/>
          <w:color w:val="auto"/>
          <w:kern w:val="2"/>
          <w:sz w:val="22"/>
          <w:szCs w:val="22"/>
        </w:rPr>
        <w:t xml:space="preserve">Por substituição, sucessão e terceiros. / </w:t>
      </w:r>
      <w:r>
        <w:rPr>
          <w:rFonts w:ascii="Calibri" w:eastAsia="Times New Roman" w:hAnsi="Calibri" w:cs="Calibri"/>
          <w:b/>
          <w:bCs/>
          <w:color w:val="auto"/>
          <w:kern w:val="2"/>
          <w:sz w:val="22"/>
          <w:szCs w:val="22"/>
        </w:rPr>
        <w:t xml:space="preserve">4. Processo Administrativo Fiscal e Execução Fiscal: </w:t>
      </w:r>
      <w:r>
        <w:rPr>
          <w:rFonts w:ascii="Calibri" w:eastAsia="Times New Roman" w:hAnsi="Calibri" w:cs="Calibri"/>
          <w:color w:val="auto"/>
          <w:kern w:val="2"/>
          <w:sz w:val="22"/>
          <w:szCs w:val="22"/>
        </w:rPr>
        <w:t xml:space="preserve">Defesa do contribuinte. Lei de Execução Fiscal – Lei nº 6.830/1980. / </w:t>
      </w:r>
      <w:r>
        <w:rPr>
          <w:rFonts w:ascii="Calibri" w:eastAsia="Times New Roman" w:hAnsi="Calibri" w:cs="Calibri"/>
          <w:b/>
          <w:bCs/>
          <w:color w:val="auto"/>
          <w:kern w:val="2"/>
          <w:sz w:val="22"/>
          <w:szCs w:val="22"/>
        </w:rPr>
        <w:t xml:space="preserve">5. Tributos Municipais: </w:t>
      </w:r>
      <w:r>
        <w:rPr>
          <w:rFonts w:ascii="Calibri" w:eastAsia="Times New Roman" w:hAnsi="Calibri" w:cs="Calibri"/>
          <w:color w:val="auto"/>
          <w:kern w:val="2"/>
          <w:sz w:val="22"/>
          <w:szCs w:val="22"/>
        </w:rPr>
        <w:t xml:space="preserve">IPTU, ITBI, ISSQN: competência, lançamento, isenção. / </w:t>
      </w:r>
      <w:r>
        <w:rPr>
          <w:rFonts w:ascii="Calibri" w:eastAsia="Times New Roman" w:hAnsi="Calibri" w:cs="Calibri"/>
          <w:b/>
          <w:bCs/>
          <w:color w:val="auto"/>
          <w:kern w:val="2"/>
          <w:sz w:val="22"/>
          <w:szCs w:val="22"/>
        </w:rPr>
        <w:t>Principais Legislações</w:t>
      </w:r>
      <w:r>
        <w:rPr>
          <w:rFonts w:ascii="Calibri" w:eastAsia="Times New Roman" w:hAnsi="Calibri" w:cs="Calibri"/>
          <w:color w:val="auto"/>
          <w:kern w:val="2"/>
          <w:sz w:val="22"/>
          <w:szCs w:val="22"/>
        </w:rPr>
        <w:t xml:space="preserve">: Constituição Federal – </w:t>
      </w:r>
      <w:proofErr w:type="spellStart"/>
      <w:r>
        <w:rPr>
          <w:rFonts w:ascii="Calibri" w:eastAsia="Times New Roman" w:hAnsi="Calibri" w:cs="Calibri"/>
          <w:color w:val="auto"/>
          <w:kern w:val="2"/>
          <w:sz w:val="22"/>
          <w:szCs w:val="22"/>
        </w:rPr>
        <w:t>arts</w:t>
      </w:r>
      <w:proofErr w:type="spellEnd"/>
      <w:r>
        <w:rPr>
          <w:rFonts w:ascii="Calibri" w:eastAsia="Times New Roman" w:hAnsi="Calibri" w:cs="Calibri"/>
          <w:color w:val="auto"/>
          <w:kern w:val="2"/>
          <w:sz w:val="22"/>
          <w:szCs w:val="22"/>
        </w:rPr>
        <w:t>. 145 a 162. Código Tributário Nacional – CTN (Lei nº 5.172/1966). Lei nº 6.830/1980 (LEF)</w:t>
      </w:r>
      <w:r>
        <w:rPr>
          <w:rFonts w:ascii="Calibri" w:hAnsi="Calibri" w:cs="Calibri"/>
          <w:b/>
          <w:bCs/>
          <w:caps/>
          <w:color w:val="auto"/>
          <w:sz w:val="22"/>
          <w:szCs w:val="22"/>
        </w:rPr>
        <w:t xml:space="preserve">. </w:t>
      </w:r>
      <w:proofErr w:type="gramStart"/>
      <w:r>
        <w:rPr>
          <w:rFonts w:ascii="Calibri" w:hAnsi="Calibri" w:cs="Calibri"/>
          <w:b/>
          <w:bCs/>
          <w:caps/>
          <w:color w:val="auto"/>
          <w:sz w:val="22"/>
          <w:szCs w:val="22"/>
        </w:rPr>
        <w:t>5.</w:t>
      </w:r>
      <w:proofErr w:type="gramEnd"/>
      <w:r>
        <w:rPr>
          <w:rFonts w:ascii="Calibri" w:hAnsi="Calibri" w:cs="Calibri"/>
          <w:b/>
          <w:bCs/>
          <w:caps/>
          <w:color w:val="auto"/>
          <w:sz w:val="22"/>
          <w:szCs w:val="22"/>
        </w:rPr>
        <w:t>Direito Civil:</w:t>
      </w:r>
      <w:r>
        <w:rPr>
          <w:rFonts w:ascii="Calibri" w:eastAsia="Times New Roman" w:hAnsi="Calibri" w:cs="Calibri"/>
          <w:b/>
          <w:bCs/>
          <w:color w:val="auto"/>
          <w:kern w:val="2"/>
          <w:sz w:val="22"/>
          <w:szCs w:val="22"/>
        </w:rPr>
        <w:t xml:space="preserve"> 1. Parte Geral: </w:t>
      </w:r>
      <w:r>
        <w:rPr>
          <w:rFonts w:ascii="Calibri" w:eastAsia="Times New Roman" w:hAnsi="Calibri" w:cs="Calibri"/>
          <w:color w:val="auto"/>
          <w:kern w:val="2"/>
          <w:sz w:val="22"/>
          <w:szCs w:val="22"/>
        </w:rPr>
        <w:t xml:space="preserve">Pessoas naturais e jurídicas Capacidade, personalidade, domicílio, bens. / </w:t>
      </w:r>
      <w:r>
        <w:rPr>
          <w:rFonts w:ascii="Calibri" w:eastAsia="Times New Roman" w:hAnsi="Calibri" w:cs="Calibri"/>
          <w:b/>
          <w:bCs/>
          <w:color w:val="auto"/>
          <w:kern w:val="2"/>
          <w:sz w:val="22"/>
          <w:szCs w:val="22"/>
        </w:rPr>
        <w:t xml:space="preserve">2. Obrigações: </w:t>
      </w:r>
      <w:r>
        <w:rPr>
          <w:rFonts w:ascii="Calibri" w:eastAsia="Times New Roman" w:hAnsi="Calibri" w:cs="Calibri"/>
          <w:color w:val="auto"/>
          <w:kern w:val="2"/>
          <w:sz w:val="22"/>
          <w:szCs w:val="22"/>
        </w:rPr>
        <w:t xml:space="preserve">Modalidades, adimplemento e inadimplemento. Responsabilidade civil e cláusulas contratuais. / </w:t>
      </w:r>
      <w:r>
        <w:rPr>
          <w:rFonts w:ascii="Calibri" w:eastAsia="Times New Roman" w:hAnsi="Calibri" w:cs="Calibri"/>
          <w:b/>
          <w:bCs/>
          <w:color w:val="auto"/>
          <w:kern w:val="2"/>
          <w:sz w:val="22"/>
          <w:szCs w:val="22"/>
        </w:rPr>
        <w:t xml:space="preserve">3. Contratos em espécie: </w:t>
      </w:r>
      <w:r>
        <w:rPr>
          <w:rFonts w:ascii="Calibri" w:eastAsia="Times New Roman" w:hAnsi="Calibri" w:cs="Calibri"/>
          <w:color w:val="auto"/>
          <w:kern w:val="2"/>
          <w:sz w:val="22"/>
          <w:szCs w:val="22"/>
        </w:rPr>
        <w:t xml:space="preserve">Compra e </w:t>
      </w:r>
      <w:proofErr w:type="gramStart"/>
      <w:r>
        <w:rPr>
          <w:rFonts w:ascii="Calibri" w:eastAsia="Times New Roman" w:hAnsi="Calibri" w:cs="Calibri"/>
          <w:color w:val="auto"/>
          <w:kern w:val="2"/>
          <w:sz w:val="22"/>
          <w:szCs w:val="22"/>
        </w:rPr>
        <w:t>venda,</w:t>
      </w:r>
      <w:proofErr w:type="gramEnd"/>
      <w:r>
        <w:rPr>
          <w:rFonts w:ascii="Calibri" w:eastAsia="Times New Roman" w:hAnsi="Calibri" w:cs="Calibri"/>
          <w:color w:val="auto"/>
          <w:kern w:val="2"/>
          <w:sz w:val="22"/>
          <w:szCs w:val="22"/>
        </w:rPr>
        <w:t xml:space="preserve"> prestação de serviços, contrato administrativo. / </w:t>
      </w:r>
      <w:r>
        <w:rPr>
          <w:rFonts w:ascii="Calibri" w:eastAsia="Times New Roman" w:hAnsi="Calibri" w:cs="Calibri"/>
          <w:b/>
          <w:bCs/>
          <w:color w:val="auto"/>
          <w:kern w:val="2"/>
          <w:sz w:val="22"/>
          <w:szCs w:val="22"/>
        </w:rPr>
        <w:t xml:space="preserve">4. Responsabilidade Civil: </w:t>
      </w:r>
      <w:r>
        <w:rPr>
          <w:rFonts w:ascii="Calibri" w:eastAsia="Times New Roman" w:hAnsi="Calibri" w:cs="Calibri"/>
          <w:color w:val="auto"/>
          <w:kern w:val="2"/>
          <w:sz w:val="22"/>
          <w:szCs w:val="22"/>
        </w:rPr>
        <w:t xml:space="preserve">Objetiva e subjetiva. Dano moral e material. Responsabilidade do Estado e dos agentes públicos. / </w:t>
      </w:r>
      <w:r>
        <w:rPr>
          <w:rFonts w:ascii="Calibri" w:eastAsia="Times New Roman" w:hAnsi="Calibri" w:cs="Calibri"/>
          <w:b/>
          <w:bCs/>
          <w:color w:val="auto"/>
          <w:kern w:val="2"/>
          <w:sz w:val="22"/>
          <w:szCs w:val="22"/>
        </w:rPr>
        <w:t xml:space="preserve">5. Prescrição e Decadência: </w:t>
      </w:r>
      <w:r>
        <w:rPr>
          <w:rFonts w:ascii="Calibri" w:eastAsia="Times New Roman" w:hAnsi="Calibri" w:cs="Calibri"/>
          <w:color w:val="auto"/>
          <w:kern w:val="2"/>
          <w:sz w:val="22"/>
          <w:szCs w:val="22"/>
        </w:rPr>
        <w:t xml:space="preserve">Prazos e causas </w:t>
      </w:r>
      <w:proofErr w:type="gramStart"/>
      <w:r>
        <w:rPr>
          <w:rFonts w:ascii="Calibri" w:eastAsia="Times New Roman" w:hAnsi="Calibri" w:cs="Calibri"/>
          <w:color w:val="auto"/>
          <w:kern w:val="2"/>
          <w:sz w:val="22"/>
          <w:szCs w:val="22"/>
        </w:rPr>
        <w:t>interruptivas/suspensivas</w:t>
      </w:r>
      <w:proofErr w:type="gramEnd"/>
      <w:r>
        <w:rPr>
          <w:rFonts w:ascii="Calibri" w:eastAsia="Times New Roman" w:hAnsi="Calibri" w:cs="Calibri"/>
          <w:color w:val="auto"/>
          <w:kern w:val="2"/>
          <w:sz w:val="22"/>
          <w:szCs w:val="22"/>
        </w:rPr>
        <w:t xml:space="preserve">. </w:t>
      </w:r>
      <w:r>
        <w:rPr>
          <w:rFonts w:ascii="Calibri" w:eastAsia="Times New Roman" w:hAnsi="Calibri" w:cs="Calibri"/>
          <w:b/>
          <w:bCs/>
          <w:color w:val="auto"/>
          <w:kern w:val="2"/>
          <w:sz w:val="22"/>
          <w:szCs w:val="22"/>
        </w:rPr>
        <w:t>Principais Legislações</w:t>
      </w:r>
      <w:r>
        <w:rPr>
          <w:rFonts w:ascii="Calibri" w:eastAsia="Times New Roman" w:hAnsi="Calibri" w:cs="Calibri"/>
          <w:color w:val="auto"/>
          <w:kern w:val="2"/>
          <w:sz w:val="22"/>
          <w:szCs w:val="22"/>
        </w:rPr>
        <w:t>: Código Civil – Lei nº 10.406/2002. Constituição Federal – art. 5º</w:t>
      </w:r>
      <w:r>
        <w:rPr>
          <w:rFonts w:ascii="Calibri" w:hAnsi="Calibri" w:cs="Calibri"/>
          <w:b/>
          <w:bCs/>
          <w:caps/>
          <w:color w:val="auto"/>
          <w:sz w:val="22"/>
          <w:szCs w:val="22"/>
        </w:rPr>
        <w:t xml:space="preserve">. </w:t>
      </w:r>
      <w:proofErr w:type="gramStart"/>
      <w:r w:rsidRPr="007C4AAA">
        <w:rPr>
          <w:rFonts w:ascii="Calibri" w:hAnsi="Calibri" w:cs="Calibri"/>
          <w:b/>
          <w:bCs/>
          <w:caps/>
          <w:color w:val="auto"/>
          <w:sz w:val="22"/>
          <w:szCs w:val="22"/>
        </w:rPr>
        <w:t>6.</w:t>
      </w:r>
      <w:proofErr w:type="gramEnd"/>
      <w:r>
        <w:rPr>
          <w:rFonts w:ascii="Calibri" w:hAnsi="Calibri" w:cs="Calibri"/>
          <w:b/>
          <w:bCs/>
          <w:caps/>
          <w:color w:val="auto"/>
          <w:sz w:val="22"/>
          <w:szCs w:val="22"/>
        </w:rPr>
        <w:t>Direito Financeiro e Orçamentário:</w:t>
      </w:r>
      <w:r>
        <w:rPr>
          <w:rFonts w:ascii="Calibri" w:eastAsia="Times New Roman" w:hAnsi="Calibri" w:cs="Calibri"/>
          <w:b/>
          <w:bCs/>
          <w:color w:val="auto"/>
          <w:kern w:val="2"/>
          <w:sz w:val="22"/>
          <w:szCs w:val="22"/>
        </w:rPr>
        <w:t xml:space="preserve"> 1. Princípios do Direito Financeiro: </w:t>
      </w:r>
      <w:r>
        <w:rPr>
          <w:rFonts w:ascii="Calibri" w:eastAsia="Times New Roman" w:hAnsi="Calibri" w:cs="Calibri"/>
          <w:color w:val="auto"/>
          <w:kern w:val="2"/>
          <w:sz w:val="22"/>
          <w:szCs w:val="22"/>
        </w:rPr>
        <w:t xml:space="preserve">Legalidade, anualidade, unidade, universalidade, equilíbrio. / </w:t>
      </w:r>
      <w:r>
        <w:rPr>
          <w:rFonts w:ascii="Calibri" w:eastAsia="Times New Roman" w:hAnsi="Calibri" w:cs="Calibri"/>
          <w:b/>
          <w:bCs/>
          <w:color w:val="auto"/>
          <w:kern w:val="2"/>
          <w:sz w:val="22"/>
          <w:szCs w:val="22"/>
        </w:rPr>
        <w:t xml:space="preserve">2. Orçamento Público: </w:t>
      </w:r>
      <w:r>
        <w:rPr>
          <w:rFonts w:ascii="Calibri" w:eastAsia="Times New Roman" w:hAnsi="Calibri" w:cs="Calibri"/>
          <w:color w:val="auto"/>
          <w:kern w:val="2"/>
          <w:sz w:val="22"/>
          <w:szCs w:val="22"/>
        </w:rPr>
        <w:t xml:space="preserve">PPA, LDO, LOA – fases e conteúdo. Créditos adicionais: suplementares, especiais e extraordinários. / </w:t>
      </w:r>
      <w:r>
        <w:rPr>
          <w:rFonts w:ascii="Calibri" w:eastAsia="Times New Roman" w:hAnsi="Calibri" w:cs="Calibri"/>
          <w:b/>
          <w:bCs/>
          <w:color w:val="auto"/>
          <w:kern w:val="2"/>
          <w:sz w:val="22"/>
          <w:szCs w:val="22"/>
        </w:rPr>
        <w:t xml:space="preserve">3. Receita e Despesa Pública: </w:t>
      </w:r>
      <w:r>
        <w:rPr>
          <w:rFonts w:ascii="Calibri" w:eastAsia="Times New Roman" w:hAnsi="Calibri" w:cs="Calibri"/>
          <w:color w:val="auto"/>
          <w:kern w:val="2"/>
          <w:sz w:val="22"/>
          <w:szCs w:val="22"/>
        </w:rPr>
        <w:t xml:space="preserve">Estágios da receita e da despesa. Empenho, liquidação, pagamento. / </w:t>
      </w:r>
      <w:r>
        <w:rPr>
          <w:rFonts w:ascii="Calibri" w:eastAsia="Times New Roman" w:hAnsi="Calibri" w:cs="Calibri"/>
          <w:b/>
          <w:bCs/>
          <w:color w:val="auto"/>
          <w:kern w:val="2"/>
          <w:sz w:val="22"/>
          <w:szCs w:val="22"/>
        </w:rPr>
        <w:t xml:space="preserve">4. Lei de Responsabilidade Fiscal (LRF): </w:t>
      </w:r>
      <w:r>
        <w:rPr>
          <w:rFonts w:ascii="Calibri" w:eastAsia="Times New Roman" w:hAnsi="Calibri" w:cs="Calibri"/>
          <w:color w:val="auto"/>
          <w:kern w:val="2"/>
          <w:sz w:val="22"/>
          <w:szCs w:val="22"/>
        </w:rPr>
        <w:t xml:space="preserve">Metas fiscais, limites de despesa com pessoal. Dívida pública e renúncia de receitas. Transparência e controle. / </w:t>
      </w:r>
      <w:r>
        <w:rPr>
          <w:rFonts w:ascii="Calibri" w:eastAsia="Times New Roman" w:hAnsi="Calibri" w:cs="Calibri"/>
          <w:b/>
          <w:bCs/>
          <w:color w:val="auto"/>
          <w:kern w:val="2"/>
          <w:sz w:val="22"/>
          <w:szCs w:val="22"/>
        </w:rPr>
        <w:t xml:space="preserve">5. Controle e Fiscalização Orçamentária: </w:t>
      </w:r>
      <w:r>
        <w:rPr>
          <w:rFonts w:ascii="Calibri" w:eastAsia="Times New Roman" w:hAnsi="Calibri" w:cs="Calibri"/>
          <w:color w:val="auto"/>
          <w:kern w:val="2"/>
          <w:sz w:val="22"/>
          <w:szCs w:val="22"/>
        </w:rPr>
        <w:t xml:space="preserve">Tribunal de Contas, controle interno e externo. / </w:t>
      </w:r>
      <w:r>
        <w:rPr>
          <w:rFonts w:ascii="Calibri" w:eastAsia="Times New Roman" w:hAnsi="Calibri" w:cs="Calibri"/>
          <w:b/>
          <w:bCs/>
          <w:color w:val="auto"/>
          <w:kern w:val="2"/>
          <w:sz w:val="22"/>
          <w:szCs w:val="22"/>
        </w:rPr>
        <w:t>Principais Legislações</w:t>
      </w:r>
      <w:r>
        <w:rPr>
          <w:rFonts w:ascii="Calibri" w:eastAsia="Times New Roman" w:hAnsi="Calibri" w:cs="Calibri"/>
          <w:color w:val="auto"/>
          <w:kern w:val="2"/>
          <w:sz w:val="22"/>
          <w:szCs w:val="22"/>
        </w:rPr>
        <w:t xml:space="preserve">: Constituição Federal – </w:t>
      </w:r>
      <w:proofErr w:type="spellStart"/>
      <w:r>
        <w:rPr>
          <w:rFonts w:ascii="Calibri" w:eastAsia="Times New Roman" w:hAnsi="Calibri" w:cs="Calibri"/>
          <w:color w:val="auto"/>
          <w:kern w:val="2"/>
          <w:sz w:val="22"/>
          <w:szCs w:val="22"/>
        </w:rPr>
        <w:t>arts</w:t>
      </w:r>
      <w:proofErr w:type="spellEnd"/>
      <w:r>
        <w:rPr>
          <w:rFonts w:ascii="Calibri" w:eastAsia="Times New Roman" w:hAnsi="Calibri" w:cs="Calibri"/>
          <w:color w:val="auto"/>
          <w:kern w:val="2"/>
          <w:sz w:val="22"/>
          <w:szCs w:val="22"/>
        </w:rPr>
        <w:t>. 165 a 169. Lei nº 4.320/1964 (Normas Gerais de Direito Financeiro). Lei Complementar nº 101/2000 (Lei de Responsabilidade Fiscal – LRF)</w:t>
      </w:r>
      <w:r w:rsidR="007C4AAA">
        <w:rPr>
          <w:rFonts w:ascii="Calibri" w:eastAsia="Times New Roman" w:hAnsi="Calibri" w:cs="Calibri"/>
          <w:color w:val="auto"/>
          <w:kern w:val="2"/>
          <w:sz w:val="22"/>
          <w:szCs w:val="22"/>
        </w:rPr>
        <w:t xml:space="preserve">. </w:t>
      </w:r>
      <w:r w:rsidR="007C4AAA" w:rsidRPr="007C4AAA">
        <w:rPr>
          <w:rFonts w:ascii="Calibri" w:eastAsia="Times New Roman" w:hAnsi="Calibri" w:cs="Calibri"/>
          <w:b/>
          <w:bCs/>
          <w:color w:val="auto"/>
          <w:kern w:val="2"/>
          <w:sz w:val="22"/>
          <w:szCs w:val="22"/>
        </w:rPr>
        <w:t xml:space="preserve">7. LEGISLAÇÃO </w:t>
      </w:r>
      <w:proofErr w:type="gramStart"/>
      <w:r w:rsidR="007C4AAA" w:rsidRPr="007C4AAA">
        <w:rPr>
          <w:rFonts w:ascii="Calibri" w:eastAsia="Times New Roman" w:hAnsi="Calibri" w:cs="Calibri"/>
          <w:b/>
          <w:bCs/>
          <w:color w:val="auto"/>
          <w:kern w:val="2"/>
          <w:sz w:val="22"/>
          <w:szCs w:val="22"/>
        </w:rPr>
        <w:t>ESPECÍFICA:</w:t>
      </w:r>
      <w:proofErr w:type="gramEnd"/>
      <w:r w:rsidR="007C4AAA" w:rsidRPr="007416C2">
        <w:rPr>
          <w:rFonts w:ascii="Calibri" w:eastAsia="Times New Roman" w:hAnsi="Calibri" w:cs="Calibri"/>
          <w:color w:val="auto"/>
          <w:kern w:val="2"/>
          <w:sz w:val="22"/>
          <w:szCs w:val="22"/>
        </w:rPr>
        <w:t>LEI COMPLEMENTAR N 709/1993 LEI ORGANICA TCESP.</w:t>
      </w:r>
    </w:p>
    <w:p w:rsidR="00EE5540" w:rsidRDefault="00EE5540">
      <w:pPr>
        <w:tabs>
          <w:tab w:val="left" w:pos="851"/>
        </w:tabs>
        <w:ind w:right="-142"/>
        <w:jc w:val="both"/>
        <w:rPr>
          <w:rFonts w:ascii="Calibri" w:hAnsi="Calibri" w:cs="Calibri"/>
          <w:b/>
          <w:bCs/>
          <w:caps/>
          <w:color w:val="auto"/>
          <w:sz w:val="22"/>
          <w:szCs w:val="22"/>
        </w:rPr>
      </w:pPr>
    </w:p>
    <w:p w:rsidR="00EE5540" w:rsidRDefault="0087744D">
      <w:pPr>
        <w:contextualSpacing/>
        <w:rPr>
          <w:rFonts w:ascii="Calibri Light" w:hAnsi="Calibri Light" w:cs="Calibri Light"/>
          <w:b/>
          <w:caps/>
          <w:color w:val="C00000"/>
          <w:sz w:val="22"/>
          <w:szCs w:val="22"/>
        </w:rPr>
      </w:pPr>
      <w:r>
        <w:rPr>
          <w:rFonts w:ascii="Calibri" w:eastAsia="Times New Roman" w:hAnsi="Calibri" w:cs="Calibri"/>
          <w:color w:val="C00000"/>
          <w:kern w:val="2"/>
          <w:sz w:val="22"/>
          <w:szCs w:val="22"/>
          <w:lang w:eastAsia="en-US" w:bidi="ar-SA"/>
        </w:rPr>
        <w:br w:type="page"/>
      </w:r>
    </w:p>
    <w:p w:rsidR="00EE5540" w:rsidRDefault="00EE5540">
      <w:pPr>
        <w:contextualSpacing/>
        <w:rPr>
          <w:rFonts w:ascii="Calibri Light" w:hAnsi="Calibri Light" w:cs="Calibri Light"/>
          <w:b/>
          <w:sz w:val="2"/>
          <w:szCs w:val="2"/>
        </w:rPr>
      </w:pPr>
    </w:p>
    <w:p w:rsidR="00EE5540" w:rsidRDefault="0087744D">
      <w:pPr>
        <w:pStyle w:val="PargrafodaLista"/>
        <w:numPr>
          <w:ilvl w:val="0"/>
          <w:numId w:val="1"/>
        </w:numPr>
        <w:pBdr>
          <w:bottom w:val="single" w:sz="4" w:space="1" w:color="000000"/>
        </w:pBdr>
        <w:shd w:val="clear" w:color="auto" w:fill="E2EFD9" w:themeFill="accent6" w:themeFillTint="33"/>
        <w:tabs>
          <w:tab w:val="left" w:pos="426"/>
        </w:tabs>
        <w:spacing w:after="0" w:line="240" w:lineRule="auto"/>
        <w:ind w:left="426" w:right="-81" w:hanging="426"/>
        <w:jc w:val="both"/>
        <w:rPr>
          <w:rFonts w:ascii="Arial Rounded MT Bold" w:hAnsi="Arial Rounded MT Bold" w:cs="Calibri Light"/>
          <w:bCs/>
          <w:caps/>
          <w:szCs w:val="24"/>
        </w:rPr>
      </w:pPr>
      <w:bookmarkStart w:id="13" w:name="AnexoVIII_CRONOGRAMA"/>
      <w:bookmarkEnd w:id="13"/>
      <w:proofErr w:type="gramStart"/>
      <w:r>
        <w:rPr>
          <w:rFonts w:ascii="Arial Rounded MT Bold" w:hAnsi="Arial Rounded MT Bold" w:cs="Calibri Light"/>
          <w:bCs/>
          <w:caps/>
          <w:szCs w:val="24"/>
        </w:rPr>
        <w:t>Anexo VI</w:t>
      </w:r>
      <w:proofErr w:type="gramEnd"/>
      <w:r>
        <w:rPr>
          <w:rFonts w:ascii="Arial Rounded MT Bold" w:hAnsi="Arial Rounded MT Bold" w:cs="Calibri Light"/>
          <w:bCs/>
          <w:caps/>
          <w:szCs w:val="24"/>
        </w:rPr>
        <w:t xml:space="preserve"> – Cronograma previsto</w:t>
      </w:r>
    </w:p>
    <w:p w:rsidR="00EE5540" w:rsidRDefault="00EE5540">
      <w:pPr>
        <w:tabs>
          <w:tab w:val="left" w:pos="1440"/>
        </w:tabs>
        <w:ind w:left="426" w:right="-120"/>
        <w:contextualSpacing/>
        <w:rPr>
          <w:rFonts w:ascii="Calibri Light" w:hAnsi="Calibri Light" w:cs="Calibri Light"/>
          <w:b/>
          <w:bCs/>
          <w:iCs/>
          <w:sz w:val="10"/>
          <w:szCs w:val="10"/>
        </w:rPr>
      </w:pPr>
    </w:p>
    <w:p w:rsidR="00EE5540" w:rsidRDefault="0087744D">
      <w:pPr>
        <w:pStyle w:val="Ttulo"/>
        <w:contextualSpacing/>
        <w:rPr>
          <w:rFonts w:ascii="Calibri" w:hAnsi="Calibri" w:cs="Calibri"/>
          <w:iCs/>
          <w:caps/>
          <w:sz w:val="36"/>
          <w:szCs w:val="36"/>
        </w:rPr>
      </w:pPr>
      <w:r>
        <w:rPr>
          <w:rFonts w:ascii="Calibri" w:hAnsi="Calibri" w:cs="Calibri"/>
          <w:iCs/>
          <w:caps/>
          <w:sz w:val="36"/>
          <w:szCs w:val="36"/>
        </w:rPr>
        <w:t>Cronograma</w:t>
      </w:r>
    </w:p>
    <w:p w:rsidR="00EE5540" w:rsidRDefault="00EE5540">
      <w:pPr>
        <w:pStyle w:val="Ttulo"/>
        <w:contextualSpacing/>
        <w:rPr>
          <w:rFonts w:ascii="Calibri" w:hAnsi="Calibri" w:cs="Calibri"/>
          <w:b w:val="0"/>
          <w:iCs/>
          <w:caps/>
          <w:sz w:val="10"/>
          <w:szCs w:val="10"/>
        </w:rPr>
      </w:pP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374"/>
        <w:gridCol w:w="3648"/>
      </w:tblGrid>
      <w:tr w:rsidR="00EE5540">
        <w:trPr>
          <w:trHeight w:val="20"/>
          <w:jc w:val="center"/>
        </w:trPr>
        <w:tc>
          <w:tcPr>
            <w:tcW w:w="6374" w:type="dxa"/>
            <w:shd w:val="clear" w:color="auto" w:fill="E2EFD9" w:themeFill="accent6" w:themeFillTint="33"/>
          </w:tcPr>
          <w:p w:rsidR="00EE5540" w:rsidRDefault="0087744D">
            <w:pPr>
              <w:contextualSpacing/>
              <w:jc w:val="center"/>
              <w:rPr>
                <w:rFonts w:ascii="Calibri" w:hAnsi="Calibri" w:cs="Calibri"/>
                <w:b/>
                <w:bCs/>
                <w:caps/>
                <w:color w:val="auto"/>
                <w:sz w:val="18"/>
                <w:szCs w:val="18"/>
              </w:rPr>
            </w:pPr>
            <w:r>
              <w:rPr>
                <w:rFonts w:ascii="Calibri" w:hAnsi="Calibri" w:cs="Calibri"/>
                <w:b/>
                <w:bCs/>
                <w:caps/>
                <w:color w:val="auto"/>
                <w:sz w:val="18"/>
                <w:szCs w:val="18"/>
              </w:rPr>
              <w:t>Ação</w:t>
            </w:r>
          </w:p>
        </w:tc>
        <w:tc>
          <w:tcPr>
            <w:tcW w:w="3648" w:type="dxa"/>
            <w:shd w:val="clear" w:color="auto" w:fill="E2EFD9" w:themeFill="accent6" w:themeFillTint="33"/>
          </w:tcPr>
          <w:p w:rsidR="00EE5540" w:rsidRDefault="0087744D">
            <w:pPr>
              <w:contextualSpacing/>
              <w:jc w:val="center"/>
              <w:rPr>
                <w:rFonts w:ascii="Calibri" w:hAnsi="Calibri" w:cs="Calibri"/>
                <w:b/>
                <w:bCs/>
                <w:iCs/>
                <w:caps/>
                <w:color w:val="auto"/>
                <w:sz w:val="18"/>
                <w:szCs w:val="18"/>
              </w:rPr>
            </w:pPr>
            <w:r>
              <w:rPr>
                <w:rFonts w:ascii="Calibri" w:hAnsi="Calibri" w:cs="Calibri"/>
                <w:b/>
                <w:bCs/>
                <w:iCs/>
                <w:caps/>
                <w:color w:val="auto"/>
                <w:sz w:val="18"/>
                <w:szCs w:val="18"/>
              </w:rPr>
              <w:t>Previsão</w:t>
            </w:r>
          </w:p>
        </w:tc>
      </w:tr>
      <w:tr w:rsidR="00EE5540">
        <w:trPr>
          <w:trHeight w:val="20"/>
          <w:jc w:val="center"/>
        </w:trPr>
        <w:tc>
          <w:tcPr>
            <w:tcW w:w="6374" w:type="dxa"/>
            <w:shd w:val="clear" w:color="auto" w:fill="FFFFF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Publicação do Edital Normativo Resumido nos sites</w:t>
            </w:r>
          </w:p>
        </w:tc>
        <w:tc>
          <w:tcPr>
            <w:tcW w:w="3648" w:type="dxa"/>
            <w:shd w:val="clear" w:color="auto" w:fill="FFFFFF"/>
            <w:vAlign w:val="center"/>
          </w:tcPr>
          <w:p w:rsidR="00EE5540" w:rsidRDefault="00086FC9">
            <w:pPr>
              <w:contextualSpacing/>
              <w:jc w:val="center"/>
              <w:rPr>
                <w:rFonts w:ascii="Calibri" w:hAnsi="Calibri" w:cs="Calibri"/>
                <w:b/>
                <w:bCs/>
                <w:iCs/>
                <w:color w:val="auto"/>
                <w:sz w:val="22"/>
                <w:szCs w:val="22"/>
              </w:rPr>
            </w:pPr>
            <w:r>
              <w:rPr>
                <w:rFonts w:ascii="Calibri" w:hAnsi="Calibri" w:cs="Calibri"/>
                <w:b/>
                <w:bCs/>
                <w:iCs/>
                <w:color w:val="auto"/>
                <w:sz w:val="22"/>
                <w:szCs w:val="22"/>
              </w:rPr>
              <w:t xml:space="preserve">Até </w:t>
            </w:r>
            <w:r w:rsidR="007C4AAA">
              <w:rPr>
                <w:rFonts w:ascii="Calibri" w:hAnsi="Calibri" w:cs="Calibri"/>
                <w:b/>
                <w:bCs/>
                <w:iCs/>
                <w:color w:val="auto"/>
                <w:sz w:val="22"/>
                <w:szCs w:val="22"/>
              </w:rPr>
              <w:t>20</w:t>
            </w:r>
            <w:r w:rsidR="00745BCB">
              <w:rPr>
                <w:rFonts w:ascii="Calibri" w:hAnsi="Calibri" w:cs="Calibri"/>
                <w:b/>
                <w:bCs/>
                <w:iCs/>
                <w:color w:val="auto"/>
                <w:sz w:val="22"/>
                <w:szCs w:val="22"/>
              </w:rPr>
              <w:t xml:space="preserve"> de junho</w:t>
            </w:r>
          </w:p>
        </w:tc>
      </w:tr>
      <w:tr w:rsidR="00EE5540">
        <w:trPr>
          <w:trHeight w:val="20"/>
          <w:jc w:val="center"/>
        </w:trPr>
        <w:tc>
          <w:tcPr>
            <w:tcW w:w="6374" w:type="dxa"/>
            <w:shd w:val="clear" w:color="auto" w:fill="BFBFB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b/>
                <w:bCs/>
              </w:rPr>
            </w:pPr>
            <w:r>
              <w:rPr>
                <w:rFonts w:cs="Calibri"/>
                <w:b/>
                <w:bCs/>
              </w:rPr>
              <w:t>Período de Inscrição</w:t>
            </w:r>
          </w:p>
        </w:tc>
        <w:tc>
          <w:tcPr>
            <w:tcW w:w="3648" w:type="dxa"/>
            <w:shd w:val="clear" w:color="auto" w:fill="BFBFBF"/>
            <w:vAlign w:val="center"/>
          </w:tcPr>
          <w:p w:rsidR="00EE5540" w:rsidRDefault="00745BCB">
            <w:pPr>
              <w:contextualSpacing/>
              <w:jc w:val="center"/>
              <w:rPr>
                <w:rFonts w:ascii="Calibri" w:hAnsi="Calibri" w:cs="Calibri"/>
                <w:b/>
                <w:bCs/>
                <w:iCs/>
                <w:color w:val="auto"/>
                <w:sz w:val="22"/>
                <w:szCs w:val="22"/>
              </w:rPr>
            </w:pPr>
            <w:r>
              <w:rPr>
                <w:rFonts w:ascii="Calibri" w:hAnsi="Calibri" w:cs="Calibri"/>
                <w:b/>
                <w:bCs/>
                <w:iCs/>
                <w:color w:val="auto"/>
                <w:sz w:val="22"/>
                <w:szCs w:val="22"/>
              </w:rPr>
              <w:t>De 22/06 a 22/07</w:t>
            </w:r>
          </w:p>
        </w:tc>
      </w:tr>
      <w:tr w:rsidR="00EE5540">
        <w:trPr>
          <w:trHeight w:val="20"/>
          <w:jc w:val="center"/>
        </w:trPr>
        <w:tc>
          <w:tcPr>
            <w:tcW w:w="6374" w:type="dxa"/>
            <w:shd w:val="clear" w:color="auto" w:fill="FFFFF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Prazo final para envio de AVT</w:t>
            </w:r>
          </w:p>
        </w:tc>
        <w:tc>
          <w:tcPr>
            <w:tcW w:w="3648" w:type="dxa"/>
            <w:shd w:val="clear" w:color="auto" w:fill="FFFFFF"/>
            <w:vAlign w:val="center"/>
          </w:tcPr>
          <w:p w:rsidR="00EE5540" w:rsidRDefault="00745BCB">
            <w:pPr>
              <w:contextualSpacing/>
              <w:jc w:val="center"/>
              <w:rPr>
                <w:rFonts w:ascii="Calibri" w:hAnsi="Calibri" w:cs="Calibri"/>
                <w:b/>
                <w:bCs/>
                <w:iCs/>
                <w:color w:val="auto"/>
                <w:sz w:val="22"/>
                <w:szCs w:val="22"/>
              </w:rPr>
            </w:pPr>
            <w:r>
              <w:rPr>
                <w:rFonts w:ascii="Calibri" w:hAnsi="Calibri" w:cs="Calibri"/>
                <w:b/>
                <w:bCs/>
                <w:iCs/>
                <w:color w:val="auto"/>
                <w:sz w:val="22"/>
                <w:szCs w:val="22"/>
              </w:rPr>
              <w:t>22 de julho</w:t>
            </w:r>
          </w:p>
        </w:tc>
      </w:tr>
      <w:tr w:rsidR="00EE5540">
        <w:trPr>
          <w:trHeight w:val="20"/>
          <w:jc w:val="center"/>
        </w:trPr>
        <w:tc>
          <w:tcPr>
            <w:tcW w:w="6374" w:type="dxa"/>
            <w:shd w:val="clear" w:color="auto" w:fill="FFFFF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Prazo final para pagamento da inscrição</w:t>
            </w:r>
          </w:p>
        </w:tc>
        <w:tc>
          <w:tcPr>
            <w:tcW w:w="3648" w:type="dxa"/>
            <w:shd w:val="clear" w:color="auto" w:fill="FFFFFF"/>
            <w:vAlign w:val="center"/>
          </w:tcPr>
          <w:p w:rsidR="00EE5540" w:rsidRDefault="00745BCB">
            <w:pPr>
              <w:contextualSpacing/>
              <w:jc w:val="center"/>
              <w:rPr>
                <w:rFonts w:ascii="Calibri" w:hAnsi="Calibri" w:cs="Calibri"/>
                <w:b/>
                <w:bCs/>
                <w:iCs/>
                <w:color w:val="auto"/>
                <w:sz w:val="22"/>
                <w:szCs w:val="22"/>
              </w:rPr>
            </w:pPr>
            <w:r>
              <w:rPr>
                <w:rFonts w:ascii="Calibri" w:hAnsi="Calibri" w:cs="Calibri"/>
                <w:b/>
                <w:bCs/>
                <w:iCs/>
                <w:color w:val="auto"/>
                <w:sz w:val="22"/>
                <w:szCs w:val="22"/>
              </w:rPr>
              <w:t>22 de julho</w:t>
            </w:r>
          </w:p>
        </w:tc>
      </w:tr>
      <w:tr w:rsidR="00EE5540">
        <w:trPr>
          <w:trHeight w:val="20"/>
          <w:jc w:val="center"/>
        </w:trPr>
        <w:tc>
          <w:tcPr>
            <w:tcW w:w="6374" w:type="dxa"/>
            <w:shd w:val="clear" w:color="auto" w:fill="FFFFF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Publicação do Deferimento das Inscrições (site)</w:t>
            </w:r>
          </w:p>
        </w:tc>
        <w:tc>
          <w:tcPr>
            <w:tcW w:w="3648" w:type="dxa"/>
            <w:shd w:val="clear" w:color="auto" w:fill="FFFFFF"/>
            <w:vAlign w:val="center"/>
          </w:tcPr>
          <w:p w:rsidR="00EE5540" w:rsidRDefault="00745BCB">
            <w:pPr>
              <w:contextualSpacing/>
              <w:jc w:val="center"/>
              <w:rPr>
                <w:rFonts w:ascii="Calibri" w:hAnsi="Calibri" w:cs="Calibri"/>
                <w:b/>
                <w:bCs/>
                <w:iCs/>
                <w:color w:val="auto"/>
                <w:sz w:val="22"/>
                <w:szCs w:val="22"/>
              </w:rPr>
            </w:pPr>
            <w:r>
              <w:rPr>
                <w:rFonts w:ascii="Calibri" w:hAnsi="Calibri" w:cs="Calibri"/>
                <w:b/>
                <w:bCs/>
                <w:iCs/>
                <w:color w:val="auto"/>
                <w:sz w:val="22"/>
                <w:szCs w:val="22"/>
              </w:rPr>
              <w:t xml:space="preserve">Até </w:t>
            </w:r>
            <w:r w:rsidR="007C4AAA">
              <w:rPr>
                <w:rFonts w:ascii="Calibri" w:hAnsi="Calibri" w:cs="Calibri"/>
                <w:b/>
                <w:bCs/>
                <w:iCs/>
                <w:color w:val="auto"/>
                <w:sz w:val="22"/>
                <w:szCs w:val="22"/>
              </w:rPr>
              <w:t>08</w:t>
            </w:r>
            <w:r>
              <w:rPr>
                <w:rFonts w:ascii="Calibri" w:hAnsi="Calibri" w:cs="Calibri"/>
                <w:b/>
                <w:bCs/>
                <w:iCs/>
                <w:color w:val="auto"/>
                <w:sz w:val="22"/>
                <w:szCs w:val="22"/>
              </w:rPr>
              <w:t xml:space="preserve"> de agosto</w:t>
            </w:r>
          </w:p>
        </w:tc>
      </w:tr>
      <w:tr w:rsidR="00EE5540">
        <w:trPr>
          <w:trHeight w:val="20"/>
          <w:jc w:val="center"/>
        </w:trPr>
        <w:tc>
          <w:tcPr>
            <w:tcW w:w="6374" w:type="dxa"/>
            <w:shd w:val="clear" w:color="auto" w:fill="FFFFF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Confirmação da data, local e horário de realização da PVO</w:t>
            </w:r>
          </w:p>
        </w:tc>
        <w:tc>
          <w:tcPr>
            <w:tcW w:w="3648" w:type="dxa"/>
            <w:shd w:val="clear" w:color="auto" w:fill="FFFFFF"/>
            <w:vAlign w:val="center"/>
          </w:tcPr>
          <w:p w:rsidR="00EE5540" w:rsidRDefault="00745BCB">
            <w:pPr>
              <w:contextualSpacing/>
              <w:jc w:val="center"/>
              <w:rPr>
                <w:rFonts w:ascii="Calibri" w:hAnsi="Calibri" w:cs="Calibri"/>
                <w:b/>
                <w:bCs/>
                <w:iCs/>
                <w:color w:val="auto"/>
                <w:sz w:val="22"/>
                <w:szCs w:val="22"/>
              </w:rPr>
            </w:pPr>
            <w:r>
              <w:rPr>
                <w:rFonts w:ascii="Calibri" w:hAnsi="Calibri" w:cs="Calibri"/>
                <w:b/>
                <w:bCs/>
                <w:iCs/>
                <w:color w:val="auto"/>
                <w:sz w:val="22"/>
                <w:szCs w:val="22"/>
              </w:rPr>
              <w:t xml:space="preserve">Até </w:t>
            </w:r>
            <w:r w:rsidR="007C4AAA">
              <w:rPr>
                <w:rFonts w:ascii="Calibri" w:hAnsi="Calibri" w:cs="Calibri"/>
                <w:b/>
                <w:bCs/>
                <w:iCs/>
                <w:color w:val="auto"/>
                <w:sz w:val="22"/>
                <w:szCs w:val="22"/>
              </w:rPr>
              <w:t>08</w:t>
            </w:r>
            <w:r>
              <w:rPr>
                <w:rFonts w:ascii="Calibri" w:hAnsi="Calibri" w:cs="Calibri"/>
                <w:b/>
                <w:bCs/>
                <w:iCs/>
                <w:color w:val="auto"/>
                <w:sz w:val="22"/>
                <w:szCs w:val="22"/>
              </w:rPr>
              <w:t xml:space="preserve"> de agosto</w:t>
            </w:r>
          </w:p>
        </w:tc>
      </w:tr>
      <w:tr w:rsidR="00EE5540">
        <w:trPr>
          <w:trHeight w:val="20"/>
          <w:jc w:val="center"/>
        </w:trPr>
        <w:tc>
          <w:tcPr>
            <w:tcW w:w="6374" w:type="dxa"/>
            <w:shd w:val="clear" w:color="auto" w:fill="BFBFB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b/>
                <w:bCs/>
                <w:caps/>
              </w:rPr>
            </w:pPr>
            <w:r>
              <w:rPr>
                <w:rFonts w:cs="Calibri"/>
                <w:b/>
                <w:bCs/>
                <w:caps/>
              </w:rPr>
              <w:t>Prova Objetiva de Múltipla Escolha - PVO</w:t>
            </w:r>
          </w:p>
        </w:tc>
        <w:tc>
          <w:tcPr>
            <w:tcW w:w="3648" w:type="dxa"/>
            <w:shd w:val="clear" w:color="auto" w:fill="BFBFBF"/>
            <w:vAlign w:val="center"/>
          </w:tcPr>
          <w:p w:rsidR="00EE5540" w:rsidRDefault="00745BCB">
            <w:pPr>
              <w:contextualSpacing/>
              <w:jc w:val="center"/>
              <w:rPr>
                <w:rFonts w:ascii="Calibri" w:hAnsi="Calibri" w:cs="Calibri"/>
                <w:b/>
                <w:bCs/>
                <w:iCs/>
                <w:caps/>
                <w:color w:val="auto"/>
                <w:sz w:val="22"/>
                <w:szCs w:val="22"/>
              </w:rPr>
            </w:pPr>
            <w:r>
              <w:rPr>
                <w:rFonts w:ascii="Calibri" w:hAnsi="Calibri" w:cs="Calibri"/>
                <w:b/>
                <w:bCs/>
                <w:iCs/>
                <w:caps/>
                <w:color w:val="auto"/>
                <w:sz w:val="22"/>
                <w:szCs w:val="22"/>
              </w:rPr>
              <w:t>16 de agosto</w:t>
            </w:r>
          </w:p>
        </w:tc>
      </w:tr>
      <w:tr w:rsidR="00EE5540">
        <w:trPr>
          <w:trHeight w:val="20"/>
          <w:jc w:val="center"/>
        </w:trPr>
        <w:tc>
          <w:tcPr>
            <w:tcW w:w="6374" w:type="dxa"/>
            <w:shd w:val="clear" w:color="auto" w:fill="FFFFF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Publicação do Gabarito PVO</w:t>
            </w:r>
          </w:p>
        </w:tc>
        <w:tc>
          <w:tcPr>
            <w:tcW w:w="3648" w:type="dxa"/>
            <w:shd w:val="clear" w:color="auto" w:fill="FFFFFF"/>
            <w:vAlign w:val="center"/>
          </w:tcPr>
          <w:p w:rsidR="00EE5540" w:rsidRDefault="007C4AAA">
            <w:pPr>
              <w:contextualSpacing/>
              <w:jc w:val="center"/>
              <w:rPr>
                <w:rFonts w:ascii="Calibri" w:hAnsi="Calibri" w:cs="Calibri"/>
                <w:b/>
                <w:bCs/>
                <w:iCs/>
                <w:color w:val="auto"/>
                <w:sz w:val="22"/>
                <w:szCs w:val="22"/>
              </w:rPr>
            </w:pPr>
            <w:r>
              <w:rPr>
                <w:rFonts w:ascii="Calibri" w:hAnsi="Calibri" w:cs="Calibri"/>
                <w:b/>
                <w:bCs/>
                <w:iCs/>
                <w:color w:val="auto"/>
                <w:sz w:val="22"/>
                <w:szCs w:val="22"/>
              </w:rPr>
              <w:t>22</w:t>
            </w:r>
            <w:r w:rsidR="00745BCB">
              <w:rPr>
                <w:rFonts w:ascii="Calibri" w:hAnsi="Calibri" w:cs="Calibri"/>
                <w:b/>
                <w:bCs/>
                <w:iCs/>
                <w:color w:val="auto"/>
                <w:sz w:val="22"/>
                <w:szCs w:val="22"/>
              </w:rPr>
              <w:t xml:space="preserve"> de agosto</w:t>
            </w:r>
          </w:p>
        </w:tc>
      </w:tr>
      <w:tr w:rsidR="00EE5540">
        <w:trPr>
          <w:trHeight w:val="20"/>
          <w:jc w:val="center"/>
        </w:trPr>
        <w:tc>
          <w:tcPr>
            <w:tcW w:w="6374" w:type="dxa"/>
            <w:shd w:val="clear" w:color="auto" w:fill="FFFFF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Recursos – Gabarito PVO</w:t>
            </w:r>
          </w:p>
        </w:tc>
        <w:tc>
          <w:tcPr>
            <w:tcW w:w="3648" w:type="dxa"/>
            <w:shd w:val="clear" w:color="auto" w:fill="FFFFFF"/>
            <w:vAlign w:val="center"/>
          </w:tcPr>
          <w:p w:rsidR="00EE5540" w:rsidRDefault="007C4AAA">
            <w:pPr>
              <w:contextualSpacing/>
              <w:jc w:val="center"/>
              <w:rPr>
                <w:rFonts w:ascii="Calibri" w:hAnsi="Calibri" w:cs="Calibri"/>
                <w:b/>
                <w:bCs/>
                <w:iCs/>
                <w:color w:val="auto"/>
                <w:sz w:val="22"/>
                <w:szCs w:val="22"/>
              </w:rPr>
            </w:pPr>
            <w:r>
              <w:rPr>
                <w:rFonts w:ascii="Calibri" w:hAnsi="Calibri" w:cs="Calibri"/>
                <w:b/>
                <w:bCs/>
                <w:iCs/>
                <w:color w:val="auto"/>
                <w:sz w:val="22"/>
                <w:szCs w:val="22"/>
              </w:rPr>
              <w:t>24</w:t>
            </w:r>
            <w:r w:rsidR="00745BCB">
              <w:rPr>
                <w:rFonts w:ascii="Calibri" w:hAnsi="Calibri" w:cs="Calibri"/>
                <w:b/>
                <w:bCs/>
                <w:iCs/>
                <w:color w:val="auto"/>
                <w:sz w:val="22"/>
                <w:szCs w:val="22"/>
              </w:rPr>
              <w:t xml:space="preserve"> e </w:t>
            </w:r>
            <w:r>
              <w:rPr>
                <w:rFonts w:ascii="Calibri" w:hAnsi="Calibri" w:cs="Calibri"/>
                <w:b/>
                <w:bCs/>
                <w:iCs/>
                <w:color w:val="auto"/>
                <w:sz w:val="22"/>
                <w:szCs w:val="22"/>
              </w:rPr>
              <w:t>25</w:t>
            </w:r>
            <w:r w:rsidR="00745BCB">
              <w:rPr>
                <w:rFonts w:ascii="Calibri" w:hAnsi="Calibri" w:cs="Calibri"/>
                <w:b/>
                <w:bCs/>
                <w:iCs/>
                <w:color w:val="auto"/>
                <w:sz w:val="22"/>
                <w:szCs w:val="22"/>
              </w:rPr>
              <w:t xml:space="preserve"> de agosto</w:t>
            </w:r>
          </w:p>
        </w:tc>
      </w:tr>
      <w:tr w:rsidR="00EE5540">
        <w:trPr>
          <w:trHeight w:val="20"/>
          <w:jc w:val="center"/>
        </w:trPr>
        <w:tc>
          <w:tcPr>
            <w:tcW w:w="6374" w:type="dxa"/>
            <w:shd w:val="clear" w:color="auto" w:fill="FFFFF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 xml:space="preserve">Publicação das Respostas aos recursos apresentados </w:t>
            </w:r>
          </w:p>
        </w:tc>
        <w:tc>
          <w:tcPr>
            <w:tcW w:w="3648" w:type="dxa"/>
            <w:shd w:val="clear" w:color="auto" w:fill="FFFFFF"/>
            <w:vAlign w:val="center"/>
          </w:tcPr>
          <w:p w:rsidR="00EE5540" w:rsidRDefault="00745BCB">
            <w:pPr>
              <w:contextualSpacing/>
              <w:jc w:val="center"/>
              <w:rPr>
                <w:rFonts w:ascii="Calibri" w:hAnsi="Calibri" w:cs="Calibri"/>
                <w:b/>
                <w:bCs/>
                <w:iCs/>
                <w:color w:val="auto"/>
                <w:sz w:val="22"/>
                <w:szCs w:val="22"/>
              </w:rPr>
            </w:pPr>
            <w:r>
              <w:rPr>
                <w:rFonts w:ascii="Calibri" w:hAnsi="Calibri" w:cs="Calibri"/>
                <w:b/>
                <w:bCs/>
                <w:iCs/>
                <w:color w:val="auto"/>
                <w:sz w:val="22"/>
                <w:szCs w:val="22"/>
              </w:rPr>
              <w:t>Até 2</w:t>
            </w:r>
            <w:r w:rsidR="007C4AAA">
              <w:rPr>
                <w:rFonts w:ascii="Calibri" w:hAnsi="Calibri" w:cs="Calibri"/>
                <w:b/>
                <w:bCs/>
                <w:iCs/>
                <w:color w:val="auto"/>
                <w:sz w:val="22"/>
                <w:szCs w:val="22"/>
              </w:rPr>
              <w:t>9</w:t>
            </w:r>
            <w:r>
              <w:rPr>
                <w:rFonts w:ascii="Calibri" w:hAnsi="Calibri" w:cs="Calibri"/>
                <w:b/>
                <w:bCs/>
                <w:iCs/>
                <w:color w:val="auto"/>
                <w:sz w:val="22"/>
                <w:szCs w:val="22"/>
              </w:rPr>
              <w:t xml:space="preserve"> de agosto</w:t>
            </w:r>
          </w:p>
        </w:tc>
      </w:tr>
      <w:tr w:rsidR="00EE5540">
        <w:trPr>
          <w:trHeight w:val="20"/>
          <w:jc w:val="center"/>
        </w:trPr>
        <w:tc>
          <w:tcPr>
            <w:tcW w:w="6374" w:type="dxa"/>
            <w:shd w:val="clear" w:color="auto" w:fill="FFFFF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Publicação do Resultado – PVO</w:t>
            </w:r>
            <w:r w:rsidR="007416C2">
              <w:rPr>
                <w:rFonts w:cs="Calibri"/>
              </w:rPr>
              <w:t xml:space="preserve"> e AVT</w:t>
            </w:r>
          </w:p>
        </w:tc>
        <w:tc>
          <w:tcPr>
            <w:tcW w:w="3648" w:type="dxa"/>
            <w:shd w:val="clear" w:color="auto" w:fill="FFFFFF"/>
            <w:vAlign w:val="center"/>
          </w:tcPr>
          <w:p w:rsidR="00EE5540" w:rsidRDefault="00745BCB">
            <w:pPr>
              <w:contextualSpacing/>
              <w:jc w:val="center"/>
              <w:rPr>
                <w:rFonts w:ascii="Calibri" w:hAnsi="Calibri" w:cs="Calibri"/>
                <w:b/>
                <w:bCs/>
                <w:iCs/>
                <w:color w:val="auto"/>
                <w:sz w:val="22"/>
                <w:szCs w:val="22"/>
              </w:rPr>
            </w:pPr>
            <w:r>
              <w:rPr>
                <w:rFonts w:ascii="Calibri" w:hAnsi="Calibri" w:cs="Calibri"/>
                <w:b/>
                <w:bCs/>
                <w:iCs/>
                <w:color w:val="auto"/>
                <w:sz w:val="22"/>
                <w:szCs w:val="22"/>
              </w:rPr>
              <w:t>Até 2</w:t>
            </w:r>
            <w:r w:rsidR="007C4AAA">
              <w:rPr>
                <w:rFonts w:ascii="Calibri" w:hAnsi="Calibri" w:cs="Calibri"/>
                <w:b/>
                <w:bCs/>
                <w:iCs/>
                <w:color w:val="auto"/>
                <w:sz w:val="22"/>
                <w:szCs w:val="22"/>
              </w:rPr>
              <w:t>9</w:t>
            </w:r>
            <w:r>
              <w:rPr>
                <w:rFonts w:ascii="Calibri" w:hAnsi="Calibri" w:cs="Calibri"/>
                <w:b/>
                <w:bCs/>
                <w:iCs/>
                <w:color w:val="auto"/>
                <w:sz w:val="22"/>
                <w:szCs w:val="22"/>
              </w:rPr>
              <w:t xml:space="preserve"> de agosto</w:t>
            </w:r>
          </w:p>
        </w:tc>
      </w:tr>
      <w:tr w:rsidR="00EE5540">
        <w:trPr>
          <w:trHeight w:val="20"/>
          <w:jc w:val="center"/>
        </w:trPr>
        <w:tc>
          <w:tcPr>
            <w:tcW w:w="6374" w:type="dxa"/>
            <w:shd w:val="clear" w:color="auto" w:fill="FFFFF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Recursos – Resultado PVO</w:t>
            </w:r>
          </w:p>
        </w:tc>
        <w:tc>
          <w:tcPr>
            <w:tcW w:w="3648" w:type="dxa"/>
            <w:shd w:val="clear" w:color="auto" w:fill="FFFFFF"/>
            <w:vAlign w:val="center"/>
          </w:tcPr>
          <w:p w:rsidR="00EE5540" w:rsidRDefault="00745BCB">
            <w:pPr>
              <w:contextualSpacing/>
              <w:jc w:val="center"/>
              <w:rPr>
                <w:rFonts w:ascii="Calibri" w:hAnsi="Calibri" w:cs="Calibri"/>
                <w:b/>
                <w:bCs/>
                <w:iCs/>
                <w:color w:val="auto"/>
                <w:sz w:val="22"/>
                <w:szCs w:val="22"/>
              </w:rPr>
            </w:pPr>
            <w:r>
              <w:rPr>
                <w:rFonts w:ascii="Calibri" w:hAnsi="Calibri" w:cs="Calibri"/>
                <w:b/>
                <w:bCs/>
                <w:iCs/>
                <w:color w:val="auto"/>
                <w:sz w:val="22"/>
                <w:szCs w:val="22"/>
              </w:rPr>
              <w:t>Até dois dias após a publicação</w:t>
            </w:r>
          </w:p>
        </w:tc>
      </w:tr>
      <w:tr w:rsidR="00EE5540">
        <w:trPr>
          <w:trHeight w:val="20"/>
          <w:jc w:val="center"/>
        </w:trPr>
        <w:tc>
          <w:tcPr>
            <w:tcW w:w="6374" w:type="dxa"/>
            <w:shd w:val="clear" w:color="auto" w:fill="BFBFB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b/>
                <w:bCs/>
              </w:rPr>
            </w:pPr>
            <w:r>
              <w:rPr>
                <w:rFonts w:cs="Calibri"/>
                <w:b/>
                <w:bCs/>
              </w:rPr>
              <w:t>Publicação do Resultado Classificatório</w:t>
            </w:r>
          </w:p>
        </w:tc>
        <w:tc>
          <w:tcPr>
            <w:tcW w:w="3648" w:type="dxa"/>
            <w:shd w:val="clear" w:color="auto" w:fill="BFBFBF"/>
            <w:vAlign w:val="center"/>
          </w:tcPr>
          <w:p w:rsidR="00EE5540" w:rsidRDefault="007C4AAA">
            <w:pPr>
              <w:contextualSpacing/>
              <w:jc w:val="center"/>
              <w:rPr>
                <w:rFonts w:ascii="Calibri" w:hAnsi="Calibri" w:cs="Calibri"/>
                <w:b/>
                <w:bCs/>
                <w:iCs/>
                <w:color w:val="auto"/>
                <w:sz w:val="22"/>
                <w:szCs w:val="22"/>
              </w:rPr>
            </w:pPr>
            <w:r>
              <w:rPr>
                <w:rFonts w:ascii="Calibri" w:hAnsi="Calibri" w:cs="Calibri"/>
                <w:b/>
                <w:bCs/>
                <w:iCs/>
                <w:color w:val="auto"/>
                <w:sz w:val="22"/>
                <w:szCs w:val="22"/>
              </w:rPr>
              <w:t>Setembro</w:t>
            </w:r>
            <w:r w:rsidR="00745BCB">
              <w:rPr>
                <w:rFonts w:ascii="Calibri" w:hAnsi="Calibri" w:cs="Calibri"/>
                <w:b/>
                <w:bCs/>
                <w:iCs/>
                <w:color w:val="auto"/>
                <w:sz w:val="22"/>
                <w:szCs w:val="22"/>
              </w:rPr>
              <w:t xml:space="preserve"> de 2026</w:t>
            </w:r>
          </w:p>
        </w:tc>
      </w:tr>
      <w:tr w:rsidR="00EE5540">
        <w:trPr>
          <w:trHeight w:val="20"/>
          <w:jc w:val="center"/>
        </w:trPr>
        <w:tc>
          <w:tcPr>
            <w:tcW w:w="6374" w:type="dxa"/>
            <w:shd w:val="clear" w:color="auto" w:fill="FFFFF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rPr>
            </w:pPr>
            <w:r>
              <w:rPr>
                <w:rFonts w:cs="Calibri"/>
              </w:rPr>
              <w:t>Recursos – Publicação do Resultado Classificatório</w:t>
            </w:r>
          </w:p>
        </w:tc>
        <w:tc>
          <w:tcPr>
            <w:tcW w:w="3648" w:type="dxa"/>
            <w:shd w:val="clear" w:color="auto" w:fill="FFFFFF"/>
            <w:vAlign w:val="center"/>
          </w:tcPr>
          <w:p w:rsidR="00EE5540" w:rsidRDefault="00745BCB">
            <w:pPr>
              <w:contextualSpacing/>
              <w:jc w:val="center"/>
              <w:rPr>
                <w:rFonts w:ascii="Calibri" w:hAnsi="Calibri" w:cs="Calibri"/>
                <w:b/>
                <w:bCs/>
                <w:iCs/>
                <w:color w:val="auto"/>
                <w:sz w:val="22"/>
                <w:szCs w:val="22"/>
              </w:rPr>
            </w:pPr>
            <w:r>
              <w:rPr>
                <w:rFonts w:ascii="Calibri" w:hAnsi="Calibri" w:cs="Calibri"/>
                <w:b/>
                <w:bCs/>
                <w:iCs/>
                <w:color w:val="auto"/>
                <w:sz w:val="22"/>
                <w:szCs w:val="22"/>
              </w:rPr>
              <w:t>Até dois dias após a publicação</w:t>
            </w:r>
          </w:p>
        </w:tc>
      </w:tr>
      <w:tr w:rsidR="00EE5540">
        <w:trPr>
          <w:trHeight w:val="20"/>
          <w:jc w:val="center"/>
        </w:trPr>
        <w:tc>
          <w:tcPr>
            <w:tcW w:w="6374" w:type="dxa"/>
            <w:shd w:val="clear" w:color="auto" w:fill="BFBFBF"/>
            <w:vAlign w:val="center"/>
          </w:tcPr>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b/>
                <w:bCs/>
                <w:caps/>
              </w:rPr>
            </w:pPr>
            <w:r>
              <w:rPr>
                <w:rFonts w:cs="Calibri"/>
                <w:b/>
                <w:bCs/>
                <w:caps/>
              </w:rPr>
              <w:t>Homologação</w:t>
            </w:r>
          </w:p>
        </w:tc>
        <w:tc>
          <w:tcPr>
            <w:tcW w:w="3648" w:type="dxa"/>
            <w:shd w:val="clear" w:color="auto" w:fill="BFBFBF"/>
            <w:vAlign w:val="center"/>
          </w:tcPr>
          <w:p w:rsidR="00EE5540" w:rsidRDefault="00745BCB">
            <w:pPr>
              <w:contextualSpacing/>
              <w:jc w:val="center"/>
              <w:rPr>
                <w:rFonts w:ascii="Calibri" w:hAnsi="Calibri" w:cs="Calibri"/>
                <w:b/>
                <w:bCs/>
                <w:iCs/>
                <w:caps/>
                <w:color w:val="auto"/>
                <w:sz w:val="22"/>
                <w:szCs w:val="22"/>
              </w:rPr>
            </w:pPr>
            <w:r>
              <w:rPr>
                <w:rFonts w:ascii="Calibri" w:hAnsi="Calibri" w:cs="Calibri"/>
                <w:b/>
                <w:bCs/>
                <w:iCs/>
                <w:caps/>
                <w:color w:val="auto"/>
                <w:sz w:val="22"/>
                <w:szCs w:val="22"/>
              </w:rPr>
              <w:t>setembro</w:t>
            </w:r>
          </w:p>
        </w:tc>
      </w:tr>
    </w:tbl>
    <w:p w:rsidR="00EE5540" w:rsidRDefault="00EE5540">
      <w:pPr>
        <w:contextualSpacing/>
        <w:jc w:val="both"/>
        <w:rPr>
          <w:rFonts w:ascii="Calibri" w:hAnsi="Calibri" w:cs="Calibri"/>
          <w:b/>
          <w:color w:val="auto"/>
          <w:sz w:val="14"/>
          <w:szCs w:val="14"/>
        </w:rPr>
      </w:pPr>
    </w:p>
    <w:p w:rsidR="00EE5540" w:rsidRDefault="0087744D">
      <w:pPr>
        <w:pStyle w:val="PargrafodaLista"/>
        <w:numPr>
          <w:ilvl w:val="1"/>
          <w:numId w:val="1"/>
        </w:numPr>
        <w:tabs>
          <w:tab w:val="left" w:pos="709"/>
          <w:tab w:val="left" w:pos="9720"/>
        </w:tabs>
        <w:spacing w:after="0" w:line="240" w:lineRule="auto"/>
        <w:ind w:left="709" w:right="-81" w:hanging="709"/>
        <w:jc w:val="both"/>
        <w:rPr>
          <w:rFonts w:cs="Calibri"/>
          <w:b/>
          <w:bCs/>
        </w:rPr>
      </w:pPr>
      <w:r>
        <w:rPr>
          <w:rFonts w:cs="Calibri"/>
        </w:rPr>
        <w:t xml:space="preserve">O cronograma apresentado trata-se de </w:t>
      </w:r>
      <w:r>
        <w:rPr>
          <w:rFonts w:cs="Calibri"/>
          <w:caps/>
        </w:rPr>
        <w:t>previsão</w:t>
      </w:r>
      <w:r>
        <w:rPr>
          <w:rFonts w:cs="Calibri"/>
        </w:rPr>
        <w:t xml:space="preserve"> para execução das atividades inerentes ao </w:t>
      </w:r>
      <w:r>
        <w:rPr>
          <w:rFonts w:cs="Calibri"/>
          <w:caps/>
        </w:rPr>
        <w:t>Concursopúblico</w:t>
      </w:r>
      <w:r>
        <w:rPr>
          <w:rFonts w:cs="Calibri"/>
        </w:rPr>
        <w:t xml:space="preserve">, podendo as datas sofrer alterações, sem necessidade de prévio aviso aos candidatos, para atender as necessidades e demandas do </w:t>
      </w:r>
      <w:r>
        <w:rPr>
          <w:rFonts w:cs="Calibri"/>
          <w:b/>
          <w:bCs/>
          <w:caps/>
        </w:rPr>
        <w:t xml:space="preserve">SERVIÇO </w:t>
      </w:r>
      <w:r w:rsidR="00B455D4">
        <w:rPr>
          <w:rFonts w:cs="Calibri"/>
          <w:b/>
          <w:bCs/>
          <w:caps/>
        </w:rPr>
        <w:t>AUTÔNOMO</w:t>
      </w:r>
      <w:r>
        <w:rPr>
          <w:rFonts w:cs="Calibri"/>
          <w:b/>
          <w:bCs/>
          <w:caps/>
        </w:rPr>
        <w:t xml:space="preserve"> DE ÁGUA E ESGOTO DO MUNICÍPIO DE SÃO PEDRO - SAAESP</w:t>
      </w:r>
      <w:r>
        <w:rPr>
          <w:rFonts w:cs="Calibri"/>
        </w:rPr>
        <w:t xml:space="preserve"> e </w:t>
      </w:r>
      <w:hyperlink r:id="rId87" w:history="1">
        <w:r>
          <w:rPr>
            <w:rStyle w:val="Hyperlink"/>
            <w:rFonts w:cs="Calibri"/>
            <w:b/>
            <w:bCs/>
            <w:color w:val="auto"/>
            <w:u w:val="none"/>
          </w:rPr>
          <w:t>GL Consultoria</w:t>
        </w:r>
      </w:hyperlink>
      <w:r>
        <w:rPr>
          <w:rFonts w:cs="Calibri"/>
        </w:rPr>
        <w:t>.</w:t>
      </w:r>
    </w:p>
    <w:p w:rsidR="00EE5540" w:rsidRDefault="00EE5540">
      <w:pPr>
        <w:ind w:left="-284" w:right="-283"/>
        <w:contextualSpacing/>
        <w:jc w:val="both"/>
        <w:rPr>
          <w:rFonts w:ascii="Calibri" w:hAnsi="Calibri" w:cs="Calibri"/>
          <w:b/>
          <w:bCs/>
          <w:sz w:val="22"/>
          <w:szCs w:val="22"/>
        </w:rPr>
      </w:pPr>
      <w:bookmarkStart w:id="14" w:name="_Hlk117172449"/>
      <w:bookmarkEnd w:id="14"/>
    </w:p>
    <w:p w:rsidR="00EE5540" w:rsidRDefault="0087744D">
      <w:pPr>
        <w:pStyle w:val="PargrafodaLista"/>
        <w:numPr>
          <w:ilvl w:val="1"/>
          <w:numId w:val="1"/>
        </w:numPr>
        <w:tabs>
          <w:tab w:val="left" w:pos="709"/>
          <w:tab w:val="left" w:pos="9720"/>
        </w:tabs>
        <w:spacing w:after="0" w:line="240" w:lineRule="auto"/>
        <w:ind w:left="709" w:right="-81" w:hanging="709"/>
        <w:jc w:val="both"/>
        <w:rPr>
          <w:rStyle w:val="Hyperlink"/>
          <w:rFonts w:cs="Calibri"/>
          <w:b/>
          <w:bCs/>
          <w:color w:val="auto"/>
          <w:u w:val="none"/>
        </w:rPr>
      </w:pPr>
      <w:r>
        <w:rPr>
          <w:bCs/>
        </w:rPr>
        <w:t xml:space="preserve">Todas as publicações a que se refere este edital serão realizadas oficialmente no </w:t>
      </w:r>
      <w:r>
        <w:rPr>
          <w:b/>
        </w:rPr>
        <w:t>Diário Oficial Eletrônico do Município de SÃO PEDRO</w:t>
      </w:r>
      <w:r>
        <w:rPr>
          <w:b/>
          <w:color w:val="000000"/>
        </w:rPr>
        <w:t xml:space="preserve">/SP </w:t>
      </w:r>
      <w:r>
        <w:rPr>
          <w:bCs/>
          <w:color w:val="000000"/>
        </w:rPr>
        <w:t xml:space="preserve">no site </w:t>
      </w:r>
      <w:hyperlink r:id="rId88" w:history="1">
        <w:r>
          <w:rPr>
            <w:rStyle w:val="Hyperlink"/>
            <w:b/>
            <w:bCs/>
            <w:color w:val="0000FF"/>
          </w:rPr>
          <w:t>www.saopedro.sp.gov.br/portal/diario-oficial</w:t>
        </w:r>
      </w:hyperlink>
      <w:r>
        <w:rPr>
          <w:bCs/>
          <w:color w:val="000000"/>
        </w:rPr>
        <w:t xml:space="preserve">e acessoriamente nos sites do </w:t>
      </w:r>
      <w:r>
        <w:rPr>
          <w:b/>
          <w:smallCaps/>
          <w:color w:val="000000"/>
        </w:rPr>
        <w:t xml:space="preserve">SERVIÇO </w:t>
      </w:r>
      <w:r w:rsidR="00B455D4">
        <w:rPr>
          <w:b/>
          <w:smallCaps/>
          <w:color w:val="000000"/>
        </w:rPr>
        <w:t>AUTÔNOMO</w:t>
      </w:r>
      <w:r>
        <w:rPr>
          <w:b/>
          <w:smallCaps/>
          <w:color w:val="000000"/>
        </w:rPr>
        <w:t xml:space="preserve"> DE ÁGUA E ESGOTO DO MUNICÍPIO DE SÃO PEDRO - SAAESP </w:t>
      </w:r>
      <w:r>
        <w:rPr>
          <w:bCs/>
          <w:color w:val="000000"/>
        </w:rPr>
        <w:t xml:space="preserve">no </w:t>
      </w:r>
      <w:proofErr w:type="spellStart"/>
      <w:proofErr w:type="gramStart"/>
      <w:r>
        <w:rPr>
          <w:bCs/>
          <w:color w:val="000000"/>
        </w:rPr>
        <w:t>endereço</w:t>
      </w:r>
      <w:r>
        <w:rPr>
          <w:b/>
          <w:color w:val="0000FF"/>
          <w:u w:val="single"/>
        </w:rPr>
        <w:t>www</w:t>
      </w:r>
      <w:proofErr w:type="spellEnd"/>
      <w:r>
        <w:rPr>
          <w:b/>
          <w:color w:val="0000FF"/>
          <w:u w:val="single"/>
        </w:rPr>
        <w:t>.</w:t>
      </w:r>
      <w:proofErr w:type="spellStart"/>
      <w:proofErr w:type="gramEnd"/>
      <w:r>
        <w:rPr>
          <w:b/>
          <w:color w:val="0000FF"/>
          <w:u w:val="single"/>
        </w:rPr>
        <w:t>saaesp</w:t>
      </w:r>
      <w:proofErr w:type="spellEnd"/>
      <w:r>
        <w:rPr>
          <w:b/>
          <w:color w:val="0000FF"/>
          <w:u w:val="single"/>
        </w:rPr>
        <w:t>.</w:t>
      </w:r>
      <w:proofErr w:type="spellStart"/>
      <w:r>
        <w:rPr>
          <w:b/>
          <w:color w:val="0000FF"/>
          <w:u w:val="single"/>
        </w:rPr>
        <w:t>sp</w:t>
      </w:r>
      <w:proofErr w:type="spellEnd"/>
      <w:r>
        <w:rPr>
          <w:b/>
          <w:color w:val="0000FF"/>
          <w:u w:val="single"/>
        </w:rPr>
        <w:t>.gov.br</w:t>
      </w:r>
      <w:r>
        <w:rPr>
          <w:bCs/>
          <w:color w:val="000000"/>
        </w:rPr>
        <w:t xml:space="preserve"> e no site </w:t>
      </w:r>
      <w:proofErr w:type="spellStart"/>
      <w:r>
        <w:rPr>
          <w:bCs/>
          <w:color w:val="000000"/>
        </w:rPr>
        <w:t>da</w:t>
      </w:r>
      <w:r>
        <w:rPr>
          <w:b/>
          <w:bCs/>
        </w:rPr>
        <w:t>GL</w:t>
      </w:r>
      <w:proofErr w:type="spellEnd"/>
      <w:r>
        <w:rPr>
          <w:b/>
          <w:bCs/>
        </w:rPr>
        <w:t xml:space="preserve"> </w:t>
      </w:r>
      <w:proofErr w:type="spellStart"/>
      <w:r>
        <w:rPr>
          <w:b/>
          <w:bCs/>
        </w:rPr>
        <w:t>Consultoria</w:t>
      </w:r>
      <w:r>
        <w:rPr>
          <w:bCs/>
          <w:color w:val="000000"/>
        </w:rPr>
        <w:t>pelo</w:t>
      </w:r>
      <w:proofErr w:type="spellEnd"/>
      <w:r>
        <w:rPr>
          <w:bCs/>
          <w:color w:val="000000"/>
        </w:rPr>
        <w:t xml:space="preserve"> endereço </w:t>
      </w:r>
      <w:proofErr w:type="spellStart"/>
      <w:r>
        <w:rPr>
          <w:bCs/>
          <w:color w:val="000000"/>
        </w:rPr>
        <w:t>eletrônico</w:t>
      </w:r>
      <w:hyperlink r:id="rId89">
        <w:r>
          <w:rPr>
            <w:b/>
            <w:color w:val="0000FF"/>
            <w:u w:val="single"/>
          </w:rPr>
          <w:t>www</w:t>
        </w:r>
        <w:proofErr w:type="spellEnd"/>
        <w:r>
          <w:rPr>
            <w:b/>
            <w:color w:val="0000FF"/>
            <w:u w:val="single"/>
          </w:rPr>
          <w:t>.glconsultoria.com.br</w:t>
        </w:r>
      </w:hyperlink>
      <w:r>
        <w:rPr>
          <w:rStyle w:val="Hyperlink"/>
          <w:rFonts w:cs="Calibri"/>
          <w:b/>
          <w:color w:val="auto"/>
          <w:u w:val="none"/>
        </w:rPr>
        <w:t>.</w:t>
      </w:r>
    </w:p>
    <w:p w:rsidR="00EE5540" w:rsidRDefault="007C1813">
      <w:pPr>
        <w:contextualSpacing/>
        <w:jc w:val="center"/>
        <w:rPr>
          <w:rFonts w:ascii="Calibri Light" w:hAnsi="Calibri Light" w:cs="Calibri Light"/>
          <w:b/>
          <w:caps/>
          <w:sz w:val="22"/>
          <w:szCs w:val="22"/>
          <w:lang w:eastAsia="en-US"/>
        </w:rPr>
      </w:pPr>
      <w:r w:rsidRPr="007C1813">
        <w:rPr>
          <w:noProof/>
          <w:lang w:bidi="ar-SA"/>
        </w:rPr>
        <w:pict>
          <v:roundrect id="Retângulo: Cantos Arredondados 1" o:spid="_x0000_s1027" style="position:absolute;left:0;text-align:left;margin-left:-2.55pt;margin-top:9.15pt;width:494.6pt;height:10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" strokecolor="#4bacc6" strokeweight="2pt">
            <v:path arrowok="t"/>
          </v:roundrect>
        </w:pic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
        <w:gridCol w:w="1999"/>
        <w:gridCol w:w="1821"/>
        <w:gridCol w:w="2549"/>
        <w:gridCol w:w="2916"/>
      </w:tblGrid>
      <w:tr w:rsidR="00EE5540">
        <w:trPr>
          <w:cantSplit/>
          <w:trHeight w:val="1847"/>
        </w:trPr>
        <w:tc>
          <w:tcPr>
            <w:tcW w:w="497" w:type="dxa"/>
            <w:tcBorders>
              <w:top w:val="nil"/>
              <w:left w:val="nil"/>
              <w:bottom w:val="nil"/>
              <w:right w:val="nil"/>
            </w:tcBorders>
            <w:textDirection w:val="btLr"/>
            <w:vAlign w:val="bottom"/>
          </w:tcPr>
          <w:p w:rsidR="00EE5540" w:rsidRDefault="0087744D">
            <w:pPr>
              <w:widowControl/>
              <w:ind w:left="113" w:right="113"/>
              <w:contextualSpacing/>
              <w:jc w:val="center"/>
              <w:rPr>
                <w:rFonts w:ascii="Calibri Light" w:eastAsia="Times New Roman" w:hAnsi="Calibri Light" w:cs="Calibri Light"/>
                <w:caps/>
                <w:sz w:val="22"/>
                <w:szCs w:val="22"/>
                <w:lang w:bidi="ar-SA"/>
              </w:rPr>
            </w:pPr>
            <w:r>
              <w:rPr>
                <w:rFonts w:ascii="Calibri Light" w:eastAsia="Times New Roman" w:hAnsi="Calibri Light" w:cs="Calibri Light"/>
                <w:caps/>
                <w:sz w:val="22"/>
                <w:szCs w:val="22"/>
                <w:lang w:bidi="ar-SA"/>
              </w:rPr>
              <w:t>acesseosite</w:t>
            </w:r>
            <w:r>
              <w:rPr>
                <w:rFonts w:ascii="Arial" w:eastAsia="Times New Roman" w:hAnsi="Arial" w:cs="Arial"/>
                <w:caps/>
                <w:color w:val="00B0F0"/>
                <w:sz w:val="22"/>
                <w:szCs w:val="22"/>
                <w:lang w:bidi="ar-SA"/>
              </w:rPr>
              <w:t>▼</w:t>
            </w:r>
          </w:p>
        </w:tc>
        <w:tc>
          <w:tcPr>
            <w:tcW w:w="1999" w:type="dxa"/>
            <w:tcBorders>
              <w:top w:val="nil"/>
              <w:left w:val="nil"/>
              <w:bottom w:val="nil"/>
              <w:right w:val="nil"/>
            </w:tcBorders>
            <w:vAlign w:val="center"/>
          </w:tcPr>
          <w:p w:rsidR="00EE5540" w:rsidRDefault="0087744D">
            <w:pPr>
              <w:widowControl/>
              <w:contextualSpacing/>
              <w:rPr>
                <w:rFonts w:ascii="Calibri Light" w:eastAsia="Times New Roman" w:hAnsi="Calibri Light" w:cs="Calibri Light"/>
                <w:caps/>
                <w:sz w:val="22"/>
                <w:szCs w:val="22"/>
                <w:lang w:bidi="ar-SA"/>
              </w:rPr>
            </w:pPr>
            <w:r>
              <w:rPr>
                <w:noProof/>
                <w:lang w:bidi="ar-SA"/>
              </w:rPr>
              <w:drawing>
                <wp:inline distT="0" distB="0" distL="0" distR="0">
                  <wp:extent cx="1078230" cy="1052195"/>
                  <wp:effectExtent l="0" t="0" r="0" b="0"/>
                  <wp:docPr id="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pic:cNvPicPr>
                            <a:picLocks noChangeAspect="1" noChangeArrowheads="1"/>
                          </pic:cNvPicPr>
                        </pic:nvPicPr>
                        <pic:blipFill>
                          <a:blip r:embed="rId9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078230" cy="1052195"/>
                          </a:xfrm>
                          <a:prstGeom prst="rect">
                            <a:avLst/>
                          </a:prstGeom>
                          <a:noFill/>
                          <a:ln>
                            <a:noFill/>
                          </a:ln>
                        </pic:spPr>
                      </pic:pic>
                    </a:graphicData>
                  </a:graphic>
                </wp:inline>
              </w:drawing>
            </w:r>
          </w:p>
        </w:tc>
        <w:tc>
          <w:tcPr>
            <w:tcW w:w="1821" w:type="dxa"/>
            <w:tcBorders>
              <w:top w:val="nil"/>
              <w:left w:val="nil"/>
              <w:bottom w:val="nil"/>
              <w:right w:val="nil"/>
            </w:tcBorders>
            <w:vAlign w:val="center"/>
          </w:tcPr>
          <w:p w:rsidR="00EE5540" w:rsidRDefault="0087744D">
            <w:pPr>
              <w:widowControl/>
              <w:contextualSpacing/>
              <w:jc w:val="center"/>
              <w:rPr>
                <w:rFonts w:ascii="Calibri Light" w:eastAsia="Times New Roman" w:hAnsi="Calibri Light" w:cs="Calibri Light"/>
                <w:caps/>
                <w:sz w:val="22"/>
                <w:szCs w:val="22"/>
                <w:lang w:bidi="ar-SA"/>
              </w:rPr>
            </w:pPr>
            <w:r>
              <w:rPr>
                <w:noProof/>
                <w:lang w:bidi="ar-SA"/>
              </w:rPr>
              <w:drawing>
                <wp:inline distT="0" distB="0" distL="0" distR="0">
                  <wp:extent cx="690245" cy="457200"/>
                  <wp:effectExtent l="0" t="0" r="0" b="0"/>
                  <wp:docPr id="3" name="Imagem 11" descr="GL Consul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1" descr="GL Consultoria"/>
                          <pic:cNvPicPr>
                            <a:picLocks noChangeAspect="1" noChangeArrowheads="1"/>
                          </pic:cNvPicPr>
                        </pic:nvPicPr>
                        <pic:blipFill>
                          <a:blip r:embed="rId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90245" cy="457200"/>
                          </a:xfrm>
                          <a:prstGeom prst="rect">
                            <a:avLst/>
                          </a:prstGeom>
                          <a:noFill/>
                          <a:ln>
                            <a:noFill/>
                          </a:ln>
                        </pic:spPr>
                      </pic:pic>
                    </a:graphicData>
                  </a:graphic>
                </wp:inline>
              </w:drawing>
            </w:r>
          </w:p>
        </w:tc>
        <w:tc>
          <w:tcPr>
            <w:tcW w:w="2549" w:type="dxa"/>
            <w:tcBorders>
              <w:top w:val="nil"/>
              <w:left w:val="nil"/>
              <w:bottom w:val="nil"/>
              <w:right w:val="nil"/>
            </w:tcBorders>
            <w:vAlign w:val="center"/>
          </w:tcPr>
          <w:p w:rsidR="00EE5540" w:rsidRDefault="0087744D">
            <w:pPr>
              <w:widowControl/>
              <w:contextualSpacing/>
              <w:jc w:val="center"/>
              <w:rPr>
                <w:rFonts w:ascii="Calibri Light" w:eastAsia="Times New Roman" w:hAnsi="Calibri Light" w:cs="Calibri Light"/>
                <w:sz w:val="22"/>
                <w:szCs w:val="22"/>
                <w:lang w:bidi="ar-SA"/>
              </w:rPr>
            </w:pPr>
            <w:r>
              <w:rPr>
                <w:noProof/>
                <w:lang w:bidi="ar-SA"/>
              </w:rPr>
              <w:drawing>
                <wp:inline distT="0" distB="0" distL="0" distR="0">
                  <wp:extent cx="362585" cy="362585"/>
                  <wp:effectExtent l="0" t="0" r="0" b="0"/>
                  <wp:docPr id="4" name="Imagem 10" descr="Intern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0" descr="Internet icon"/>
                          <pic:cNvPicPr>
                            <a:picLocks noChangeAspect="1" noChangeArrowheads="1"/>
                          </pic:cNvPicPr>
                        </pic:nvPicPr>
                        <pic:blipFill>
                          <a:blip r:embed="rId92"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62585" cy="362585"/>
                          </a:xfrm>
                          <a:prstGeom prst="rect">
                            <a:avLst/>
                          </a:prstGeom>
                          <a:noFill/>
                          <a:ln>
                            <a:noFill/>
                          </a:ln>
                        </pic:spPr>
                      </pic:pic>
                    </a:graphicData>
                  </a:graphic>
                </wp:inline>
              </w:drawing>
            </w:r>
          </w:p>
          <w:p w:rsidR="00EE5540" w:rsidRDefault="0087744D">
            <w:pPr>
              <w:widowControl/>
              <w:contextualSpacing/>
              <w:jc w:val="center"/>
              <w:rPr>
                <w:rFonts w:ascii="Calibri Light" w:eastAsia="Times New Roman" w:hAnsi="Calibri Light" w:cs="Calibri Light"/>
                <w:sz w:val="22"/>
                <w:szCs w:val="22"/>
                <w:lang w:bidi="ar-SA"/>
              </w:rPr>
            </w:pPr>
            <w:r>
              <w:rPr>
                <w:rFonts w:ascii="Calibri Light" w:eastAsia="Times New Roman" w:hAnsi="Calibri Light" w:cs="Calibri Light"/>
                <w:sz w:val="22"/>
                <w:szCs w:val="22"/>
                <w:lang w:bidi="ar-SA"/>
              </w:rPr>
              <w:t>www.glconsultoria.com.br</w:t>
            </w:r>
          </w:p>
          <w:p w:rsidR="00EE5540" w:rsidRDefault="00EE5540">
            <w:pPr>
              <w:widowControl/>
              <w:contextualSpacing/>
              <w:jc w:val="center"/>
              <w:rPr>
                <w:rFonts w:ascii="Calibri Light" w:eastAsia="Times New Roman" w:hAnsi="Calibri Light" w:cs="Calibri Light"/>
                <w:caps/>
                <w:sz w:val="22"/>
                <w:szCs w:val="22"/>
                <w:lang w:bidi="ar-SA"/>
              </w:rPr>
            </w:pPr>
          </w:p>
          <w:p w:rsidR="00EE5540" w:rsidRDefault="0087744D">
            <w:pPr>
              <w:widowControl/>
              <w:contextualSpacing/>
              <w:jc w:val="center"/>
              <w:rPr>
                <w:rFonts w:ascii="Calibri Light" w:eastAsia="Times New Roman" w:hAnsi="Calibri Light" w:cs="Calibri Light"/>
                <w:caps/>
                <w:sz w:val="22"/>
                <w:szCs w:val="22"/>
                <w:lang w:bidi="ar-SA"/>
              </w:rPr>
            </w:pPr>
            <w:r>
              <w:rPr>
                <w:rFonts w:ascii="Calibri Light" w:eastAsia="Times New Roman" w:hAnsi="Calibri Light" w:cs="Calibri Light"/>
                <w:caps/>
                <w:sz w:val="16"/>
                <w:szCs w:val="16"/>
                <w:lang w:bidi="ar-SA"/>
              </w:rPr>
              <w:t>Visite regularmente!</w:t>
            </w:r>
          </w:p>
        </w:tc>
        <w:tc>
          <w:tcPr>
            <w:tcW w:w="2916" w:type="dxa"/>
            <w:tcBorders>
              <w:top w:val="nil"/>
              <w:left w:val="nil"/>
              <w:bottom w:val="nil"/>
              <w:right w:val="nil"/>
            </w:tcBorders>
            <w:vAlign w:val="center"/>
          </w:tcPr>
          <w:p w:rsidR="00EE5540" w:rsidRDefault="0087744D">
            <w:pPr>
              <w:widowControl/>
              <w:contextualSpacing/>
              <w:jc w:val="center"/>
              <w:rPr>
                <w:rFonts w:ascii="Calibri Light" w:eastAsia="Times New Roman" w:hAnsi="Calibri Light" w:cs="Calibri Light"/>
                <w:sz w:val="22"/>
                <w:szCs w:val="22"/>
                <w:lang w:bidi="ar-SA"/>
              </w:rPr>
            </w:pPr>
            <w:r>
              <w:rPr>
                <w:noProof/>
                <w:lang w:bidi="ar-SA"/>
              </w:rPr>
              <w:drawing>
                <wp:inline distT="0" distB="0" distL="0" distR="0">
                  <wp:extent cx="362585" cy="362585"/>
                  <wp:effectExtent l="0" t="0" r="0" b="0"/>
                  <wp:docPr id="5" name="Imagem 9"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9" descr="E-mail icon"/>
                          <pic:cNvPicPr>
                            <a:picLocks noChangeAspect="1" noChangeArrowheads="1"/>
                          </pic:cNvPicPr>
                        </pic:nvPicPr>
                        <pic:blipFill>
                          <a:blip r:embed="rId9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62585" cy="362585"/>
                          </a:xfrm>
                          <a:prstGeom prst="rect">
                            <a:avLst/>
                          </a:prstGeom>
                          <a:noFill/>
                          <a:ln>
                            <a:noFill/>
                          </a:ln>
                        </pic:spPr>
                      </pic:pic>
                    </a:graphicData>
                  </a:graphic>
                </wp:inline>
              </w:drawing>
            </w:r>
            <w:r>
              <w:rPr>
                <w:rFonts w:ascii="Calibri Light" w:eastAsia="Times New Roman" w:hAnsi="Calibri Light" w:cs="Calibri Light"/>
                <w:sz w:val="22"/>
                <w:szCs w:val="22"/>
                <w:lang w:bidi="ar-SA"/>
              </w:rPr>
              <w:t xml:space="preserve"> contato@glconsultoria.com.br</w:t>
            </w:r>
            <w:bookmarkStart w:id="15" w:name="_Hlk123805919"/>
            <w:bookmarkEnd w:id="15"/>
          </w:p>
          <w:p w:rsidR="00EE5540" w:rsidRDefault="00EE5540">
            <w:pPr>
              <w:widowControl/>
              <w:contextualSpacing/>
              <w:jc w:val="center"/>
              <w:rPr>
                <w:rFonts w:ascii="Calibri Light" w:eastAsia="Times New Roman" w:hAnsi="Calibri Light" w:cs="Calibri Light"/>
                <w:sz w:val="22"/>
                <w:szCs w:val="22"/>
                <w:lang w:bidi="ar-SA"/>
              </w:rPr>
            </w:pPr>
          </w:p>
          <w:p w:rsidR="00EE5540" w:rsidRDefault="0087744D">
            <w:pPr>
              <w:widowControl/>
              <w:contextualSpacing/>
              <w:jc w:val="center"/>
              <w:rPr>
                <w:rFonts w:ascii="Calibri Light" w:eastAsia="Times New Roman" w:hAnsi="Calibri Light" w:cs="Calibri Light"/>
                <w:sz w:val="22"/>
                <w:szCs w:val="22"/>
                <w:lang w:bidi="ar-SA"/>
              </w:rPr>
            </w:pPr>
            <w:r>
              <w:rPr>
                <w:rFonts w:ascii="Calibri Light" w:eastAsia="Times New Roman" w:hAnsi="Calibri Light" w:cs="Calibri Light"/>
                <w:caps/>
                <w:sz w:val="16"/>
                <w:szCs w:val="16"/>
                <w:lang w:bidi="ar-SA"/>
              </w:rPr>
              <w:t>Sempre se identifique!</w:t>
            </w:r>
          </w:p>
        </w:tc>
      </w:tr>
    </w:tbl>
    <w:p w:rsidR="00EE5540" w:rsidRDefault="00EE5540">
      <w:pPr>
        <w:ind w:left="-284" w:right="-283"/>
        <w:contextualSpacing/>
        <w:jc w:val="both"/>
        <w:rPr>
          <w:rFonts w:ascii="Calibri Light" w:hAnsi="Calibri Light" w:cs="Calibri Light"/>
          <w:b/>
          <w:bCs/>
          <w:sz w:val="22"/>
          <w:szCs w:val="22"/>
        </w:rPr>
      </w:pPr>
    </w:p>
    <w:p w:rsidR="00EE5540" w:rsidRDefault="00EE5540">
      <w:pPr>
        <w:ind w:right="-283"/>
        <w:contextualSpacing/>
        <w:jc w:val="both"/>
        <w:rPr>
          <w:rFonts w:ascii="Calibri Light" w:hAnsi="Calibri Light" w:cs="Calibri Light"/>
          <w:b/>
          <w:bCs/>
          <w:sz w:val="22"/>
          <w:szCs w:val="22"/>
        </w:rPr>
      </w:pPr>
    </w:p>
    <w:sectPr w:rsidR="00EE5540" w:rsidSect="0081009D">
      <w:headerReference w:type="default" r:id="rId94"/>
      <w:footerReference w:type="default" r:id="rId95"/>
      <w:headerReference w:type="first" r:id="rId96"/>
      <w:footerReference w:type="first" r:id="rId97"/>
      <w:pgSz w:w="11906" w:h="16838"/>
      <w:pgMar w:top="2410" w:right="849" w:bottom="2127" w:left="1389" w:header="0" w:footer="275" w:gutter="0"/>
      <w:pgNumType w:chapStyle="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3F9" w:rsidRDefault="00B163F9"/>
  </w:endnote>
  <w:endnote w:type="continuationSeparator" w:id="1">
    <w:p w:rsidR="00B163F9" w:rsidRDefault="00B163F9"/>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MS Reference Sans Serif">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Liberation Sans">
    <w:altName w:val="Arial"/>
    <w:charset w:val="00"/>
    <w:family w:val="swiss"/>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C1A" w:rsidRDefault="00874C1A">
    <w:pPr>
      <w:pStyle w:val="Rodap"/>
      <w:ind w:left="-709" w:right="-166"/>
      <w:jc w:val="right"/>
      <w:rPr>
        <w:rFonts w:ascii="Calibri" w:hAnsi="Calibri" w:cs="Calibri"/>
        <w:b/>
        <w:bCs/>
        <w:caps/>
        <w:color w:val="538135" w:themeColor="accent6" w:themeShade="BF"/>
        <w:sz w:val="18"/>
        <w:szCs w:val="18"/>
      </w:rPr>
    </w:pPr>
    <w:r>
      <w:rPr>
        <w:noProof/>
        <w:lang w:bidi="ar-SA"/>
      </w:rPr>
      <w:drawing>
        <wp:anchor distT="0" distB="0" distL="114300" distR="114300" simplePos="0" relativeHeight="251660288" behindDoc="1" locked="0" layoutInCell="1" allowOverlap="1">
          <wp:simplePos x="0" y="0"/>
          <wp:positionH relativeFrom="column">
            <wp:posOffset>-851535</wp:posOffset>
          </wp:positionH>
          <wp:positionV relativeFrom="paragraph">
            <wp:posOffset>-28575</wp:posOffset>
          </wp:positionV>
          <wp:extent cx="7515225" cy="1411605"/>
          <wp:effectExtent l="0" t="0" r="0" b="0"/>
          <wp:wrapNone/>
          <wp:docPr id="13179461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46112" name="Imagem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515225" cy="1411882"/>
                  </a:xfrm>
                  <a:prstGeom prst="rect">
                    <a:avLst/>
                  </a:prstGeom>
                  <a:noFill/>
                  <a:ln w="9525">
                    <a:noFill/>
                    <a:miter lim="800000"/>
                    <a:headEnd/>
                    <a:tailEnd/>
                  </a:ln>
                </pic:spPr>
              </pic:pic>
            </a:graphicData>
          </a:graphic>
        </wp:anchor>
      </w:drawing>
    </w:r>
    <w:r>
      <w:rPr>
        <w:rFonts w:ascii="Calibri" w:hAnsi="Calibri" w:cs="Calibri"/>
        <w:b/>
        <w:bCs/>
        <w:caps/>
        <w:color w:val="538135" w:themeColor="accent6" w:themeShade="BF"/>
        <w:sz w:val="18"/>
        <w:szCs w:val="18"/>
      </w:rPr>
      <w:t xml:space="preserve">Página </w:t>
    </w:r>
    <w:r w:rsidR="007C1813">
      <w:rPr>
        <w:rFonts w:ascii="Calibri" w:hAnsi="Calibri" w:cs="Calibri"/>
        <w:b/>
        <w:bCs/>
        <w:caps/>
        <w:color w:val="538135" w:themeColor="accent6" w:themeShade="BF"/>
        <w:sz w:val="18"/>
        <w:szCs w:val="18"/>
      </w:rPr>
      <w:fldChar w:fldCharType="begin"/>
    </w:r>
    <w:r>
      <w:rPr>
        <w:rFonts w:ascii="Calibri" w:hAnsi="Calibri" w:cs="Calibri"/>
        <w:b/>
        <w:bCs/>
        <w:caps/>
        <w:color w:val="538135" w:themeColor="accent6" w:themeShade="BF"/>
        <w:sz w:val="18"/>
        <w:szCs w:val="18"/>
      </w:rPr>
      <w:instrText xml:space="preserve"> PAGE </w:instrText>
    </w:r>
    <w:r w:rsidR="007C1813">
      <w:rPr>
        <w:rFonts w:ascii="Calibri" w:hAnsi="Calibri" w:cs="Calibri"/>
        <w:b/>
        <w:bCs/>
        <w:caps/>
        <w:color w:val="538135" w:themeColor="accent6" w:themeShade="BF"/>
        <w:sz w:val="18"/>
        <w:szCs w:val="18"/>
      </w:rPr>
      <w:fldChar w:fldCharType="separate"/>
    </w:r>
    <w:r w:rsidR="00B455D4">
      <w:rPr>
        <w:rFonts w:ascii="Calibri" w:hAnsi="Calibri" w:cs="Calibri"/>
        <w:b/>
        <w:bCs/>
        <w:caps/>
        <w:noProof/>
        <w:color w:val="538135" w:themeColor="accent6" w:themeShade="BF"/>
        <w:sz w:val="18"/>
        <w:szCs w:val="18"/>
      </w:rPr>
      <w:t>36</w:t>
    </w:r>
    <w:r w:rsidR="007C1813">
      <w:rPr>
        <w:rFonts w:ascii="Calibri" w:hAnsi="Calibri" w:cs="Calibri"/>
        <w:b/>
        <w:bCs/>
        <w:caps/>
        <w:color w:val="538135" w:themeColor="accent6" w:themeShade="BF"/>
        <w:sz w:val="18"/>
        <w:szCs w:val="18"/>
      </w:rPr>
      <w:fldChar w:fldCharType="end"/>
    </w:r>
    <w:r>
      <w:rPr>
        <w:rFonts w:ascii="Calibri" w:hAnsi="Calibri" w:cs="Calibri"/>
        <w:b/>
        <w:bCs/>
        <w:caps/>
        <w:color w:val="538135" w:themeColor="accent6" w:themeShade="BF"/>
        <w:sz w:val="18"/>
        <w:szCs w:val="18"/>
      </w:rPr>
      <w:t xml:space="preserve"> de </w:t>
    </w:r>
    <w:r w:rsidR="007C1813">
      <w:rPr>
        <w:rFonts w:ascii="Calibri" w:hAnsi="Calibri" w:cs="Calibri"/>
        <w:b/>
        <w:bCs/>
        <w:caps/>
        <w:color w:val="538135" w:themeColor="accent6" w:themeShade="BF"/>
        <w:sz w:val="18"/>
        <w:szCs w:val="18"/>
      </w:rPr>
      <w:fldChar w:fldCharType="begin"/>
    </w:r>
    <w:r>
      <w:rPr>
        <w:rFonts w:ascii="Calibri" w:hAnsi="Calibri" w:cs="Calibri"/>
        <w:b/>
        <w:bCs/>
        <w:caps/>
        <w:color w:val="538135" w:themeColor="accent6" w:themeShade="BF"/>
        <w:sz w:val="18"/>
        <w:szCs w:val="18"/>
      </w:rPr>
      <w:instrText xml:space="preserve"> NUMPAGES </w:instrText>
    </w:r>
    <w:r w:rsidR="007C1813">
      <w:rPr>
        <w:rFonts w:ascii="Calibri" w:hAnsi="Calibri" w:cs="Calibri"/>
        <w:b/>
        <w:bCs/>
        <w:caps/>
        <w:color w:val="538135" w:themeColor="accent6" w:themeShade="BF"/>
        <w:sz w:val="18"/>
        <w:szCs w:val="18"/>
      </w:rPr>
      <w:fldChar w:fldCharType="separate"/>
    </w:r>
    <w:r w:rsidR="00B455D4">
      <w:rPr>
        <w:rFonts w:ascii="Calibri" w:hAnsi="Calibri" w:cs="Calibri"/>
        <w:b/>
        <w:bCs/>
        <w:caps/>
        <w:noProof/>
        <w:color w:val="538135" w:themeColor="accent6" w:themeShade="BF"/>
        <w:sz w:val="18"/>
        <w:szCs w:val="18"/>
      </w:rPr>
      <w:t>45</w:t>
    </w:r>
    <w:r w:rsidR="007C1813">
      <w:rPr>
        <w:rFonts w:ascii="Calibri" w:hAnsi="Calibri" w:cs="Calibri"/>
        <w:b/>
        <w:bCs/>
        <w:caps/>
        <w:color w:val="538135" w:themeColor="accent6" w:themeShade="BF"/>
        <w:sz w:val="18"/>
        <w:szCs w:val="18"/>
      </w:rPr>
      <w:fldChar w:fldCharType="end"/>
    </w:r>
    <w:r>
      <w:rPr>
        <w:b/>
        <w:bCs/>
        <w:noProof/>
        <w:color w:val="538135" w:themeColor="accent6" w:themeShade="BF"/>
        <w:sz w:val="26"/>
        <w:szCs w:val="26"/>
        <w:lang w:bidi="ar-SA"/>
      </w:rPr>
      <w:drawing>
        <wp:inline distT="0" distB="0" distL="0" distR="0">
          <wp:extent cx="201295" cy="134620"/>
          <wp:effectExtent l="0" t="0" r="8255" b="0"/>
          <wp:docPr id="10708927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89275" name="Imagem 6"/>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14795" cy="143247"/>
                  </a:xfrm>
                  <a:prstGeom prst="rect">
                    <a:avLst/>
                  </a:prstGeom>
                  <a:noFill/>
                  <a:ln>
                    <a:noFill/>
                  </a:ln>
                </pic:spPr>
              </pic:pic>
            </a:graphicData>
          </a:graphic>
        </wp:inline>
      </w:drawing>
    </w:r>
  </w:p>
  <w:p w:rsidR="00874C1A" w:rsidRDefault="00874C1A">
    <w:pPr>
      <w:pStyle w:val="Rodap"/>
      <w:ind w:left="-709" w:right="-166"/>
      <w:jc w:val="right"/>
      <w:rPr>
        <w:rFonts w:ascii="Calibri" w:hAnsi="Calibri" w:cs="Calibri"/>
        <w:b/>
        <w:bCs/>
        <w:caps/>
        <w:color w:val="002060"/>
        <w:sz w:val="18"/>
        <w:szCs w:val="18"/>
      </w:rPr>
    </w:pPr>
  </w:p>
  <w:p w:rsidR="00874C1A" w:rsidRDefault="00874C1A">
    <w:pPr>
      <w:pStyle w:val="Rodap"/>
      <w:ind w:left="-709" w:right="-166"/>
      <w:jc w:val="right"/>
      <w:rPr>
        <w:rFonts w:ascii="Calibri" w:hAnsi="Calibri" w:cs="Calibri"/>
        <w:b/>
        <w:bCs/>
        <w:caps/>
        <w:color w:val="002060"/>
        <w:sz w:val="18"/>
        <w:szCs w:val="18"/>
      </w:rPr>
    </w:pPr>
  </w:p>
  <w:p w:rsidR="00874C1A" w:rsidRDefault="00874C1A">
    <w:pPr>
      <w:pStyle w:val="Rodap"/>
      <w:ind w:left="-709" w:right="-166"/>
      <w:jc w:val="right"/>
      <w:rPr>
        <w:rFonts w:ascii="Calibri" w:hAnsi="Calibri" w:cs="Calibri"/>
        <w:b/>
        <w:bCs/>
        <w:caps/>
        <w:color w:val="002060"/>
        <w:sz w:val="18"/>
        <w:szCs w:val="18"/>
      </w:rPr>
    </w:pPr>
  </w:p>
  <w:p w:rsidR="00874C1A" w:rsidRDefault="00874C1A">
    <w:pPr>
      <w:pStyle w:val="Rodap"/>
      <w:ind w:left="-709" w:right="-166"/>
      <w:jc w:val="right"/>
      <w:rPr>
        <w:rFonts w:ascii="Calibri" w:hAnsi="Calibri" w:cs="Calibri"/>
        <w:b/>
        <w:bCs/>
        <w:caps/>
        <w:color w:val="002060"/>
        <w:sz w:val="18"/>
        <w:szCs w:val="18"/>
      </w:rPr>
    </w:pPr>
  </w:p>
  <w:p w:rsidR="00874C1A" w:rsidRDefault="00874C1A">
    <w:pPr>
      <w:pStyle w:val="Rodap"/>
      <w:ind w:left="-709" w:right="-166"/>
      <w:jc w:val="right"/>
      <w:rPr>
        <w:rFonts w:ascii="Calibri" w:hAnsi="Calibri" w:cs="Calibri"/>
        <w:b/>
        <w:bCs/>
        <w:caps/>
        <w:color w:val="002060"/>
        <w:sz w:val="18"/>
        <w:szCs w:val="18"/>
      </w:rPr>
    </w:pPr>
  </w:p>
  <w:p w:rsidR="00874C1A" w:rsidRDefault="00874C1A">
    <w:pPr>
      <w:pStyle w:val="Rodap"/>
      <w:ind w:left="-709" w:right="-166"/>
      <w:jc w:val="right"/>
      <w:rPr>
        <w:rFonts w:ascii="Calibri" w:hAnsi="Calibri" w:cs="Calibri"/>
        <w:b/>
        <w:bCs/>
        <w:caps/>
        <w:color w:val="0070C0"/>
        <w:sz w:val="16"/>
        <w:szCs w:val="16"/>
      </w:rPr>
    </w:pPr>
  </w:p>
  <w:p w:rsidR="00874C1A" w:rsidRDefault="00874C1A">
    <w:pPr>
      <w:pStyle w:val="Rodap"/>
      <w:ind w:left="-709" w:right="-166"/>
      <w:jc w:val="right"/>
      <w:rPr>
        <w:rFonts w:ascii="Calibri" w:hAnsi="Calibri" w:cs="Calibri"/>
        <w:b/>
        <w:bCs/>
        <w:caps/>
        <w:color w:val="0070C0"/>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C1A" w:rsidRDefault="00874C1A">
    <w:pPr>
      <w:pStyle w:val="Rodap"/>
      <w:ind w:left="-851"/>
      <w:jc w:val="right"/>
      <w:rPr>
        <w:b/>
        <w:bCs/>
        <w:caps/>
        <w:sz w:val="16"/>
        <w:szCs w:val="16"/>
      </w:rPr>
    </w:pPr>
    <w:r>
      <w:rPr>
        <w:noProof/>
        <w:lang w:bidi="ar-SA"/>
      </w:rPr>
      <w:drawing>
        <wp:inline distT="0" distB="0" distL="0" distR="0">
          <wp:extent cx="6099175" cy="405130"/>
          <wp:effectExtent l="0" t="0" r="0" b="0"/>
          <wp:docPr id="35589559"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9559" name="Figura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099175" cy="405130"/>
                  </a:xfrm>
                  <a:prstGeom prst="rect">
                    <a:avLst/>
                  </a:prstGeom>
                  <a:noFill/>
                  <a:ln>
                    <a:noFill/>
                  </a:ln>
                </pic:spPr>
              </pic:pic>
            </a:graphicData>
          </a:graphic>
        </wp:inline>
      </w:drawing>
    </w:r>
  </w:p>
  <w:p w:rsidR="00874C1A" w:rsidRDefault="00874C1A">
    <w:pPr>
      <w:pStyle w:val="Rodap"/>
      <w:ind w:left="-709" w:right="-166"/>
      <w:jc w:val="right"/>
      <w:rPr>
        <w:rFonts w:ascii="Calibri" w:hAnsi="Calibri" w:cs="Calibri"/>
        <w:b/>
        <w:bCs/>
        <w:caps/>
        <w:sz w:val="18"/>
        <w:szCs w:val="18"/>
      </w:rPr>
    </w:pPr>
    <w:r>
      <w:t xml:space="preserve">Página </w:t>
    </w:r>
    <w:r w:rsidR="007C1813">
      <w:rPr>
        <w:rFonts w:ascii="Calibri" w:hAnsi="Calibri" w:cs="Calibri"/>
        <w:b/>
        <w:bCs/>
        <w:caps/>
        <w:sz w:val="18"/>
        <w:szCs w:val="18"/>
      </w:rPr>
      <w:fldChar w:fldCharType="begin"/>
    </w:r>
    <w:r>
      <w:rPr>
        <w:rFonts w:ascii="Calibri" w:hAnsi="Calibri" w:cs="Calibri"/>
        <w:b/>
        <w:bCs/>
        <w:caps/>
        <w:sz w:val="18"/>
        <w:szCs w:val="18"/>
      </w:rPr>
      <w:instrText xml:space="preserve"> PAGE </w:instrText>
    </w:r>
    <w:r w:rsidR="007C1813">
      <w:rPr>
        <w:rFonts w:ascii="Calibri" w:hAnsi="Calibri" w:cs="Calibri"/>
        <w:b/>
        <w:bCs/>
        <w:caps/>
        <w:sz w:val="18"/>
        <w:szCs w:val="18"/>
      </w:rPr>
      <w:fldChar w:fldCharType="separate"/>
    </w:r>
    <w:proofErr w:type="gramStart"/>
    <w:r>
      <w:rPr>
        <w:rFonts w:ascii="Calibri" w:hAnsi="Calibri" w:cs="Calibri"/>
        <w:b/>
        <w:bCs/>
        <w:caps/>
        <w:sz w:val="18"/>
        <w:szCs w:val="18"/>
      </w:rPr>
      <w:t>3</w:t>
    </w:r>
    <w:proofErr w:type="gramEnd"/>
    <w:r w:rsidR="007C1813">
      <w:rPr>
        <w:rFonts w:ascii="Calibri" w:hAnsi="Calibri" w:cs="Calibri"/>
        <w:b/>
        <w:bCs/>
        <w:caps/>
        <w:sz w:val="18"/>
        <w:szCs w:val="18"/>
      </w:rPr>
      <w:fldChar w:fldCharType="end"/>
    </w:r>
    <w:r>
      <w:rPr>
        <w:rFonts w:ascii="Calibri" w:hAnsi="Calibri" w:cs="Calibri"/>
        <w:b/>
        <w:bCs/>
        <w:caps/>
        <w:sz w:val="18"/>
        <w:szCs w:val="18"/>
      </w:rPr>
      <w:t>de</w:t>
    </w:r>
    <w:r w:rsidR="007C1813">
      <w:rPr>
        <w:rFonts w:ascii="Calibri" w:hAnsi="Calibri" w:cs="Calibri"/>
        <w:b/>
        <w:bCs/>
        <w:caps/>
        <w:sz w:val="18"/>
        <w:szCs w:val="18"/>
      </w:rPr>
      <w:fldChar w:fldCharType="begin"/>
    </w:r>
    <w:r>
      <w:rPr>
        <w:rFonts w:ascii="Calibri" w:hAnsi="Calibri" w:cs="Calibri"/>
        <w:b/>
        <w:bCs/>
        <w:caps/>
        <w:sz w:val="18"/>
        <w:szCs w:val="18"/>
      </w:rPr>
      <w:instrText xml:space="preserve"> NUMPAGES </w:instrText>
    </w:r>
    <w:r w:rsidR="007C1813">
      <w:rPr>
        <w:rFonts w:ascii="Calibri" w:hAnsi="Calibri" w:cs="Calibri"/>
        <w:b/>
        <w:bCs/>
        <w:caps/>
        <w:sz w:val="18"/>
        <w:szCs w:val="18"/>
      </w:rPr>
      <w:fldChar w:fldCharType="separate"/>
    </w:r>
    <w:r>
      <w:rPr>
        <w:rFonts w:ascii="Calibri" w:hAnsi="Calibri" w:cs="Calibri"/>
        <w:b/>
        <w:bCs/>
        <w:caps/>
        <w:noProof/>
        <w:sz w:val="18"/>
        <w:szCs w:val="18"/>
      </w:rPr>
      <w:t>45</w:t>
    </w:r>
    <w:r w:rsidR="007C1813">
      <w:rPr>
        <w:rFonts w:ascii="Calibri" w:hAnsi="Calibri" w:cs="Calibri"/>
        <w:b/>
        <w:bCs/>
        <w:caps/>
        <w:sz w:val="18"/>
        <w:szCs w:val="18"/>
      </w:rPr>
      <w:fldChar w:fldCharType="end"/>
    </w:r>
  </w:p>
  <w:p w:rsidR="00874C1A" w:rsidRDefault="00874C1A">
    <w:pPr>
      <w:pStyle w:val="Rodap"/>
      <w:ind w:left="-709"/>
      <w:jc w:val="right"/>
      <w:rPr>
        <w:b/>
        <w:bCs/>
        <w:caps/>
        <w:sz w:val="16"/>
        <w:szCs w:val="16"/>
      </w:rPr>
    </w:pPr>
  </w:p>
  <w:p w:rsidR="00874C1A" w:rsidRDefault="00874C1A">
    <w:pPr>
      <w:pStyle w:val="Rodap"/>
      <w:jc w:val="right"/>
      <w:rPr>
        <w:caps/>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3F9" w:rsidRDefault="00B163F9"/>
  </w:footnote>
  <w:footnote w:type="continuationSeparator" w:id="1">
    <w:p w:rsidR="00B163F9" w:rsidRDefault="00B163F9"/>
  </w:footnote>
  <w:footnote w:id="2">
    <w:p w:rsidR="00874C1A" w:rsidRDefault="00874C1A">
      <w:pPr>
        <w:pStyle w:val="Textodenotaderodap"/>
        <w:jc w:val="both"/>
        <w:rPr>
          <w:lang w:val="pt-BR"/>
        </w:rPr>
      </w:pPr>
      <w:r>
        <w:rPr>
          <w:rStyle w:val="Caracteresdenotaderodap"/>
        </w:rPr>
        <w:footnoteRef/>
      </w:r>
      <w:r>
        <w:rPr>
          <w:rFonts w:cs="Calibri"/>
          <w:sz w:val="18"/>
          <w:szCs w:val="18"/>
          <w:lang w:val="pt-BR" w:eastAsia="en-US"/>
        </w:rPr>
        <w:t xml:space="preserve">Para </w:t>
      </w:r>
      <w:proofErr w:type="gramStart"/>
      <w:r>
        <w:rPr>
          <w:rFonts w:cs="Calibri"/>
          <w:sz w:val="18"/>
          <w:szCs w:val="18"/>
          <w:lang w:val="pt-BR" w:eastAsia="en-US"/>
        </w:rPr>
        <w:t>todas</w:t>
      </w:r>
      <w:proofErr w:type="gramEnd"/>
      <w:r>
        <w:rPr>
          <w:rFonts w:cs="Calibri"/>
          <w:sz w:val="18"/>
          <w:szCs w:val="18"/>
          <w:lang w:val="pt-BR" w:eastAsia="en-US"/>
        </w:rPr>
        <w:t xml:space="preserve"> legislações citadas serão consideradas as alterações, complementações e revogações publicadas até a data de encerramento das inscrições.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C1A" w:rsidRDefault="00874C1A">
    <w:pPr>
      <w:pStyle w:val="Cabealho"/>
    </w:pPr>
  </w:p>
  <w:p w:rsidR="00874C1A" w:rsidRDefault="00874C1A">
    <w:pPr>
      <w:pStyle w:val="Cabealho"/>
    </w:pPr>
    <w:r>
      <w:rPr>
        <w:noProof/>
        <w:lang w:bidi="ar-SA"/>
      </w:rPr>
      <w:drawing>
        <wp:inline distT="0" distB="0" distL="0" distR="0">
          <wp:extent cx="5398770" cy="1141095"/>
          <wp:effectExtent l="19050" t="0" r="0" b="0"/>
          <wp:docPr id="2022809056" name="Imagem 2022809056" descr="SAAESP -ISUP -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09056" name="Imagem 2022809056" descr="SAAESP -ISUP - 25"/>
                  <pic:cNvPicPr>
                    <a:picLocks noChangeAspect="1" noChangeArrowheads="1"/>
                  </pic:cNvPicPr>
                </pic:nvPicPr>
                <pic:blipFill>
                  <a:blip r:embed="rId1"/>
                  <a:srcRect/>
                  <a:stretch>
                    <a:fillRect/>
                  </a:stretch>
                </pic:blipFill>
                <pic:spPr>
                  <a:xfrm>
                    <a:off x="0" y="0"/>
                    <a:ext cx="5398770" cy="1141095"/>
                  </a:xfrm>
                  <a:prstGeom prst="rect">
                    <a:avLst/>
                  </a:prstGeom>
                  <a:noFill/>
                  <a:ln w="9525">
                    <a:noFill/>
                    <a:miter lim="800000"/>
                    <a:headEnd/>
                    <a:tailEnd/>
                  </a:ln>
                </pic:spPr>
              </pic:pic>
            </a:graphicData>
          </a:graphic>
        </wp:inline>
      </w:drawing>
    </w:r>
  </w:p>
  <w:p w:rsidR="00874C1A" w:rsidRDefault="00874C1A">
    <w:pPr>
      <w:pStyle w:val="Cabealho"/>
      <w:rPr>
        <w:sz w:val="8"/>
        <w:szCs w:val="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C1A" w:rsidRDefault="00874C1A">
    <w:pPr>
      <w:pStyle w:val="Cabealho"/>
      <w:rPr>
        <w:sz w:val="14"/>
        <w:szCs w:val="14"/>
      </w:rPr>
    </w:pPr>
  </w:p>
  <w:p w:rsidR="00874C1A" w:rsidRDefault="00874C1A">
    <w:pPr>
      <w:pStyle w:val="Cabealho"/>
      <w:pBdr>
        <w:bottom w:val="single" w:sz="4" w:space="1" w:color="000000"/>
      </w:pBdr>
      <w:ind w:left="-709"/>
      <w:jc w:val="center"/>
    </w:pPr>
    <w:r>
      <w:rPr>
        <w:noProof/>
        <w:lang w:bidi="ar-SA"/>
      </w:rPr>
      <w:drawing>
        <wp:inline distT="0" distB="0" distL="0" distR="0">
          <wp:extent cx="6107430" cy="957580"/>
          <wp:effectExtent l="0" t="0" r="0" b="0"/>
          <wp:docPr id="6027979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97944"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107430" cy="957580"/>
                  </a:xfrm>
                  <a:prstGeom prst="rect">
                    <a:avLst/>
                  </a:prstGeom>
                  <a:noFill/>
                  <a:ln>
                    <a:noFill/>
                  </a:ln>
                </pic:spPr>
              </pic:pic>
            </a:graphicData>
          </a:graphic>
        </wp:inline>
      </w:drawing>
    </w:r>
  </w:p>
  <w:p w:rsidR="00874C1A" w:rsidRDefault="00874C1A">
    <w:pPr>
      <w:pStyle w:val="Cabealho"/>
      <w:ind w:left="-709"/>
      <w:rPr>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1"/>
      <w:numFmt w:val="decimal"/>
      <w:lvlText w:val="%1."/>
      <w:lvlJc w:val="left"/>
      <w:pPr>
        <w:tabs>
          <w:tab w:val="left" w:pos="0"/>
        </w:tabs>
        <w:ind w:left="720" w:hanging="360"/>
      </w:p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nsid w:val="0053208E"/>
    <w:multiLevelType w:val="multilevel"/>
    <w:tmpl w:val="0053208E"/>
    <w:lvl w:ilvl="0">
      <w:start w:val="1"/>
      <w:numFmt w:val="decimal"/>
      <w:lvlText w:val="%1."/>
      <w:lvlJc w:val="left"/>
      <w:pPr>
        <w:tabs>
          <w:tab w:val="left" w:pos="0"/>
        </w:tabs>
        <w:ind w:left="720" w:hanging="360"/>
      </w:pPr>
      <w:rPr>
        <w:rFonts w:ascii="Arial Rounded MT Bold" w:hAnsi="Arial Rounded MT Bold"/>
      </w:rPr>
    </w:lvl>
    <w:lvl w:ilvl="1">
      <w:start w:val="1"/>
      <w:numFmt w:val="decimal"/>
      <w:isLgl/>
      <w:lvlText w:val="%1.%2"/>
      <w:lvlJc w:val="left"/>
      <w:pPr>
        <w:tabs>
          <w:tab w:val="left" w:pos="0"/>
        </w:tabs>
        <w:ind w:left="720" w:hanging="360"/>
      </w:pPr>
      <w:rPr>
        <w:b w:val="0"/>
        <w:color w:val="auto"/>
      </w:rPr>
    </w:lvl>
    <w:lvl w:ilvl="2">
      <w:start w:val="1"/>
      <w:numFmt w:val="decimal"/>
      <w:isLgl/>
      <w:lvlText w:val="%1.%2.%3"/>
      <w:lvlJc w:val="left"/>
      <w:pPr>
        <w:tabs>
          <w:tab w:val="left" w:pos="7229"/>
        </w:tabs>
        <w:ind w:left="8517" w:hanging="720"/>
      </w:pPr>
    </w:lvl>
    <w:lvl w:ilvl="3">
      <w:start w:val="1"/>
      <w:numFmt w:val="decimal"/>
      <w:isLgl/>
      <w:lvlText w:val="%1.%2.%3.%4"/>
      <w:lvlJc w:val="left"/>
      <w:pPr>
        <w:tabs>
          <w:tab w:val="left" w:pos="0"/>
        </w:tabs>
        <w:ind w:left="1080" w:hanging="720"/>
      </w:pPr>
    </w:lvl>
    <w:lvl w:ilvl="4">
      <w:start w:val="1"/>
      <w:numFmt w:val="decimal"/>
      <w:isLgl/>
      <w:lvlText w:val="%1.%2.%3.%4.%5"/>
      <w:lvlJc w:val="left"/>
      <w:pPr>
        <w:tabs>
          <w:tab w:val="left" w:pos="0"/>
        </w:tabs>
        <w:ind w:left="1080" w:hanging="720"/>
      </w:pPr>
    </w:lvl>
    <w:lvl w:ilvl="5">
      <w:start w:val="1"/>
      <w:numFmt w:val="decimal"/>
      <w:isLgl/>
      <w:lvlText w:val="%1.%2.%3.%4.%5.%6"/>
      <w:lvlJc w:val="left"/>
      <w:pPr>
        <w:tabs>
          <w:tab w:val="left" w:pos="0"/>
        </w:tabs>
        <w:ind w:left="1440" w:hanging="1080"/>
      </w:pPr>
    </w:lvl>
    <w:lvl w:ilvl="6">
      <w:start w:val="1"/>
      <w:numFmt w:val="decimal"/>
      <w:isLgl/>
      <w:lvlText w:val="%1.%2.%3.%4.%5.%6.%7"/>
      <w:lvlJc w:val="left"/>
      <w:pPr>
        <w:tabs>
          <w:tab w:val="left" w:pos="0"/>
        </w:tabs>
        <w:ind w:left="1440" w:hanging="1080"/>
      </w:pPr>
    </w:lvl>
    <w:lvl w:ilvl="7">
      <w:start w:val="1"/>
      <w:numFmt w:val="decimal"/>
      <w:isLgl/>
      <w:lvlText w:val="%1.%2.%3.%4.%5.%6.%7.%8"/>
      <w:lvlJc w:val="left"/>
      <w:pPr>
        <w:tabs>
          <w:tab w:val="left" w:pos="0"/>
        </w:tabs>
        <w:ind w:left="1800" w:hanging="1440"/>
      </w:pPr>
    </w:lvl>
    <w:lvl w:ilvl="8">
      <w:start w:val="1"/>
      <w:numFmt w:val="decimal"/>
      <w:isLgl/>
      <w:lvlText w:val="%1.%2.%3.%4.%5.%6.%7.%8.%9"/>
      <w:lvlJc w:val="left"/>
      <w:pPr>
        <w:tabs>
          <w:tab w:val="left" w:pos="0"/>
        </w:tabs>
        <w:ind w:left="1800" w:hanging="1440"/>
      </w:pPr>
    </w:lvl>
  </w:abstractNum>
  <w:abstractNum w:abstractNumId="2">
    <w:nsid w:val="106A63DC"/>
    <w:multiLevelType w:val="multilevel"/>
    <w:tmpl w:val="106A63DC"/>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nsid w:val="41C26B0A"/>
    <w:multiLevelType w:val="multilevel"/>
    <w:tmpl w:val="41C26B0A"/>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0"/>
    <w:footnote w:id="1"/>
  </w:footnotePr>
  <w:endnotePr>
    <w:endnote w:id="0"/>
    <w:endnote w:id="1"/>
  </w:endnotePr>
  <w:compat>
    <w:doNotExpandShiftReturn/>
    <w:useFELayout/>
  </w:compat>
  <w:rsids>
    <w:rsidRoot w:val="0001424A"/>
    <w:rsid w:val="00001947"/>
    <w:rsid w:val="000071E1"/>
    <w:rsid w:val="000072E7"/>
    <w:rsid w:val="000076E1"/>
    <w:rsid w:val="0000783C"/>
    <w:rsid w:val="000101E8"/>
    <w:rsid w:val="00011753"/>
    <w:rsid w:val="000123D0"/>
    <w:rsid w:val="00012CE3"/>
    <w:rsid w:val="00013858"/>
    <w:rsid w:val="0001424A"/>
    <w:rsid w:val="000149BF"/>
    <w:rsid w:val="00016DD0"/>
    <w:rsid w:val="00017E92"/>
    <w:rsid w:val="000212C4"/>
    <w:rsid w:val="00024EED"/>
    <w:rsid w:val="00027D18"/>
    <w:rsid w:val="00036326"/>
    <w:rsid w:val="0003753D"/>
    <w:rsid w:val="00042DF8"/>
    <w:rsid w:val="000457E4"/>
    <w:rsid w:val="00046C71"/>
    <w:rsid w:val="00047770"/>
    <w:rsid w:val="000528AB"/>
    <w:rsid w:val="00052EE2"/>
    <w:rsid w:val="00055AFC"/>
    <w:rsid w:val="00064E78"/>
    <w:rsid w:val="00065B0A"/>
    <w:rsid w:val="0006673E"/>
    <w:rsid w:val="0007375B"/>
    <w:rsid w:val="00075525"/>
    <w:rsid w:val="00076659"/>
    <w:rsid w:val="00081486"/>
    <w:rsid w:val="0008416B"/>
    <w:rsid w:val="00084D86"/>
    <w:rsid w:val="00086FC9"/>
    <w:rsid w:val="00087C37"/>
    <w:rsid w:val="000947FC"/>
    <w:rsid w:val="0009515A"/>
    <w:rsid w:val="000A01AE"/>
    <w:rsid w:val="000A0B12"/>
    <w:rsid w:val="000A38FE"/>
    <w:rsid w:val="000A4580"/>
    <w:rsid w:val="000A5536"/>
    <w:rsid w:val="000B118B"/>
    <w:rsid w:val="000B2E1A"/>
    <w:rsid w:val="000B5FCA"/>
    <w:rsid w:val="000B6D1F"/>
    <w:rsid w:val="000B7030"/>
    <w:rsid w:val="000C0073"/>
    <w:rsid w:val="000C1F0F"/>
    <w:rsid w:val="000C5C52"/>
    <w:rsid w:val="000D2D86"/>
    <w:rsid w:val="000D745E"/>
    <w:rsid w:val="000F274E"/>
    <w:rsid w:val="000F3962"/>
    <w:rsid w:val="00104061"/>
    <w:rsid w:val="0010693F"/>
    <w:rsid w:val="0011491A"/>
    <w:rsid w:val="001152A8"/>
    <w:rsid w:val="00120CA6"/>
    <w:rsid w:val="00121A97"/>
    <w:rsid w:val="00124619"/>
    <w:rsid w:val="001260CA"/>
    <w:rsid w:val="00126354"/>
    <w:rsid w:val="00126FC9"/>
    <w:rsid w:val="00130804"/>
    <w:rsid w:val="00136F46"/>
    <w:rsid w:val="001374F9"/>
    <w:rsid w:val="001426DF"/>
    <w:rsid w:val="00143731"/>
    <w:rsid w:val="00146CC9"/>
    <w:rsid w:val="00152EE9"/>
    <w:rsid w:val="00154457"/>
    <w:rsid w:val="00155A59"/>
    <w:rsid w:val="00157297"/>
    <w:rsid w:val="0016265C"/>
    <w:rsid w:val="0016287A"/>
    <w:rsid w:val="0016579D"/>
    <w:rsid w:val="00166888"/>
    <w:rsid w:val="00172E28"/>
    <w:rsid w:val="00173D78"/>
    <w:rsid w:val="00174ADD"/>
    <w:rsid w:val="00177DE6"/>
    <w:rsid w:val="001877A4"/>
    <w:rsid w:val="00187A51"/>
    <w:rsid w:val="001908D4"/>
    <w:rsid w:val="001923E7"/>
    <w:rsid w:val="00194DA5"/>
    <w:rsid w:val="00195C18"/>
    <w:rsid w:val="0019715E"/>
    <w:rsid w:val="001973CF"/>
    <w:rsid w:val="001A01F6"/>
    <w:rsid w:val="001A035F"/>
    <w:rsid w:val="001A66DC"/>
    <w:rsid w:val="001A6C3E"/>
    <w:rsid w:val="001A7930"/>
    <w:rsid w:val="001B0791"/>
    <w:rsid w:val="001B0A7C"/>
    <w:rsid w:val="001B4DAD"/>
    <w:rsid w:val="001B57C8"/>
    <w:rsid w:val="001B7314"/>
    <w:rsid w:val="001B73E9"/>
    <w:rsid w:val="001C1F32"/>
    <w:rsid w:val="001C5BD0"/>
    <w:rsid w:val="001D2F65"/>
    <w:rsid w:val="001D6416"/>
    <w:rsid w:val="001E0926"/>
    <w:rsid w:val="001E163A"/>
    <w:rsid w:val="001E30DA"/>
    <w:rsid w:val="001E36AE"/>
    <w:rsid w:val="001E3827"/>
    <w:rsid w:val="001E3D6A"/>
    <w:rsid w:val="001F1280"/>
    <w:rsid w:val="001F700F"/>
    <w:rsid w:val="001F7610"/>
    <w:rsid w:val="001F77E0"/>
    <w:rsid w:val="002002CD"/>
    <w:rsid w:val="00202950"/>
    <w:rsid w:val="002053B8"/>
    <w:rsid w:val="002056C7"/>
    <w:rsid w:val="00206247"/>
    <w:rsid w:val="002066EA"/>
    <w:rsid w:val="00213EFC"/>
    <w:rsid w:val="00216CB9"/>
    <w:rsid w:val="00217534"/>
    <w:rsid w:val="00220CDC"/>
    <w:rsid w:val="00222A6B"/>
    <w:rsid w:val="00222DFE"/>
    <w:rsid w:val="002417D3"/>
    <w:rsid w:val="00246F9E"/>
    <w:rsid w:val="002544CF"/>
    <w:rsid w:val="00257617"/>
    <w:rsid w:val="0026035C"/>
    <w:rsid w:val="00260470"/>
    <w:rsid w:val="00262D8D"/>
    <w:rsid w:val="00264AE9"/>
    <w:rsid w:val="0026787B"/>
    <w:rsid w:val="00270AC2"/>
    <w:rsid w:val="00272132"/>
    <w:rsid w:val="00272F75"/>
    <w:rsid w:val="0027334A"/>
    <w:rsid w:val="00277A29"/>
    <w:rsid w:val="0028097F"/>
    <w:rsid w:val="00287457"/>
    <w:rsid w:val="0028761C"/>
    <w:rsid w:val="002909BC"/>
    <w:rsid w:val="0029196A"/>
    <w:rsid w:val="002942CF"/>
    <w:rsid w:val="00296CB5"/>
    <w:rsid w:val="00296F71"/>
    <w:rsid w:val="002A09F4"/>
    <w:rsid w:val="002A2971"/>
    <w:rsid w:val="002A4DD9"/>
    <w:rsid w:val="002B4AF0"/>
    <w:rsid w:val="002B5E21"/>
    <w:rsid w:val="002B6F84"/>
    <w:rsid w:val="002B76E6"/>
    <w:rsid w:val="002C1A65"/>
    <w:rsid w:val="002C202B"/>
    <w:rsid w:val="002C20F5"/>
    <w:rsid w:val="002C723C"/>
    <w:rsid w:val="002C7F87"/>
    <w:rsid w:val="002D0BB7"/>
    <w:rsid w:val="002E0F3F"/>
    <w:rsid w:val="002E1DBF"/>
    <w:rsid w:val="002E4A0E"/>
    <w:rsid w:val="002E4A2C"/>
    <w:rsid w:val="002E612F"/>
    <w:rsid w:val="002E73C6"/>
    <w:rsid w:val="002F300D"/>
    <w:rsid w:val="002F582C"/>
    <w:rsid w:val="002F6805"/>
    <w:rsid w:val="00303221"/>
    <w:rsid w:val="00303B3E"/>
    <w:rsid w:val="00312A0C"/>
    <w:rsid w:val="003156B6"/>
    <w:rsid w:val="00316E98"/>
    <w:rsid w:val="00324F54"/>
    <w:rsid w:val="00326A22"/>
    <w:rsid w:val="003349ED"/>
    <w:rsid w:val="00336529"/>
    <w:rsid w:val="00336C3B"/>
    <w:rsid w:val="0034272F"/>
    <w:rsid w:val="003521A4"/>
    <w:rsid w:val="0036048B"/>
    <w:rsid w:val="003611EC"/>
    <w:rsid w:val="00362881"/>
    <w:rsid w:val="003671DA"/>
    <w:rsid w:val="003723D4"/>
    <w:rsid w:val="003729C7"/>
    <w:rsid w:val="00372C26"/>
    <w:rsid w:val="0037567E"/>
    <w:rsid w:val="003764B9"/>
    <w:rsid w:val="003767DF"/>
    <w:rsid w:val="00385202"/>
    <w:rsid w:val="00387020"/>
    <w:rsid w:val="003908A1"/>
    <w:rsid w:val="00393040"/>
    <w:rsid w:val="00397538"/>
    <w:rsid w:val="00397E73"/>
    <w:rsid w:val="003A7B9A"/>
    <w:rsid w:val="003B69FC"/>
    <w:rsid w:val="003C2AF5"/>
    <w:rsid w:val="003C5723"/>
    <w:rsid w:val="003C6A75"/>
    <w:rsid w:val="003D0281"/>
    <w:rsid w:val="003D639E"/>
    <w:rsid w:val="003E0B1B"/>
    <w:rsid w:val="003E7C8C"/>
    <w:rsid w:val="003F0656"/>
    <w:rsid w:val="003F0E99"/>
    <w:rsid w:val="003F2010"/>
    <w:rsid w:val="003F5F56"/>
    <w:rsid w:val="003F7A4A"/>
    <w:rsid w:val="00407605"/>
    <w:rsid w:val="00410F58"/>
    <w:rsid w:val="00414AE7"/>
    <w:rsid w:val="00415FA7"/>
    <w:rsid w:val="00417933"/>
    <w:rsid w:val="00424351"/>
    <w:rsid w:val="0043411A"/>
    <w:rsid w:val="00434F4B"/>
    <w:rsid w:val="00437DB3"/>
    <w:rsid w:val="0044104C"/>
    <w:rsid w:val="00443C39"/>
    <w:rsid w:val="0044577D"/>
    <w:rsid w:val="00446053"/>
    <w:rsid w:val="0044686F"/>
    <w:rsid w:val="00446E5E"/>
    <w:rsid w:val="0045103C"/>
    <w:rsid w:val="0045258C"/>
    <w:rsid w:val="00454872"/>
    <w:rsid w:val="00454A9B"/>
    <w:rsid w:val="0045692B"/>
    <w:rsid w:val="00457E14"/>
    <w:rsid w:val="00457FF0"/>
    <w:rsid w:val="004605BF"/>
    <w:rsid w:val="004633DD"/>
    <w:rsid w:val="0046379D"/>
    <w:rsid w:val="00470AAA"/>
    <w:rsid w:val="00470FC6"/>
    <w:rsid w:val="00472AA0"/>
    <w:rsid w:val="00473CFA"/>
    <w:rsid w:val="00474849"/>
    <w:rsid w:val="0047558A"/>
    <w:rsid w:val="004804C8"/>
    <w:rsid w:val="004819BC"/>
    <w:rsid w:val="004833D9"/>
    <w:rsid w:val="00486DB1"/>
    <w:rsid w:val="0049098D"/>
    <w:rsid w:val="00490ECC"/>
    <w:rsid w:val="00492975"/>
    <w:rsid w:val="004944B2"/>
    <w:rsid w:val="00494C63"/>
    <w:rsid w:val="004963BF"/>
    <w:rsid w:val="004A2897"/>
    <w:rsid w:val="004A3DD0"/>
    <w:rsid w:val="004A7262"/>
    <w:rsid w:val="004B1606"/>
    <w:rsid w:val="004B1808"/>
    <w:rsid w:val="004B236F"/>
    <w:rsid w:val="004B2519"/>
    <w:rsid w:val="004B2828"/>
    <w:rsid w:val="004C2035"/>
    <w:rsid w:val="004C37EE"/>
    <w:rsid w:val="004C5716"/>
    <w:rsid w:val="004C6DE5"/>
    <w:rsid w:val="004C718A"/>
    <w:rsid w:val="004D5480"/>
    <w:rsid w:val="004D5F70"/>
    <w:rsid w:val="004D6620"/>
    <w:rsid w:val="004E329B"/>
    <w:rsid w:val="004E384D"/>
    <w:rsid w:val="004E4FFF"/>
    <w:rsid w:val="004E5087"/>
    <w:rsid w:val="004E552C"/>
    <w:rsid w:val="004E5BCD"/>
    <w:rsid w:val="004E64D8"/>
    <w:rsid w:val="004F3882"/>
    <w:rsid w:val="00506C6B"/>
    <w:rsid w:val="005161B1"/>
    <w:rsid w:val="00520E2E"/>
    <w:rsid w:val="005233E9"/>
    <w:rsid w:val="00523894"/>
    <w:rsid w:val="00524490"/>
    <w:rsid w:val="005250A4"/>
    <w:rsid w:val="00531C4A"/>
    <w:rsid w:val="00532100"/>
    <w:rsid w:val="005324CE"/>
    <w:rsid w:val="00534862"/>
    <w:rsid w:val="00534EC4"/>
    <w:rsid w:val="00535A13"/>
    <w:rsid w:val="0053613F"/>
    <w:rsid w:val="005375A3"/>
    <w:rsid w:val="00537696"/>
    <w:rsid w:val="00543204"/>
    <w:rsid w:val="005438BB"/>
    <w:rsid w:val="005459BC"/>
    <w:rsid w:val="00546395"/>
    <w:rsid w:val="00550F34"/>
    <w:rsid w:val="005513C5"/>
    <w:rsid w:val="00553E10"/>
    <w:rsid w:val="0055555D"/>
    <w:rsid w:val="0055782F"/>
    <w:rsid w:val="0056234B"/>
    <w:rsid w:val="00564E86"/>
    <w:rsid w:val="0056782A"/>
    <w:rsid w:val="00570C43"/>
    <w:rsid w:val="00573F8D"/>
    <w:rsid w:val="00575E58"/>
    <w:rsid w:val="005766F5"/>
    <w:rsid w:val="00576CD5"/>
    <w:rsid w:val="00577EF5"/>
    <w:rsid w:val="00580058"/>
    <w:rsid w:val="00581C51"/>
    <w:rsid w:val="00584B01"/>
    <w:rsid w:val="00593CE0"/>
    <w:rsid w:val="0059403D"/>
    <w:rsid w:val="00594C25"/>
    <w:rsid w:val="00595E89"/>
    <w:rsid w:val="005A26A7"/>
    <w:rsid w:val="005A3BA7"/>
    <w:rsid w:val="005A7A55"/>
    <w:rsid w:val="005B0FA8"/>
    <w:rsid w:val="005B6E52"/>
    <w:rsid w:val="005C1322"/>
    <w:rsid w:val="005C4518"/>
    <w:rsid w:val="005C5FF1"/>
    <w:rsid w:val="005C6E2A"/>
    <w:rsid w:val="005E5CB7"/>
    <w:rsid w:val="005F0535"/>
    <w:rsid w:val="005F22D8"/>
    <w:rsid w:val="005F43F6"/>
    <w:rsid w:val="005F4454"/>
    <w:rsid w:val="005F55F3"/>
    <w:rsid w:val="0060176F"/>
    <w:rsid w:val="00601AD5"/>
    <w:rsid w:val="00613E13"/>
    <w:rsid w:val="00620632"/>
    <w:rsid w:val="00620F00"/>
    <w:rsid w:val="00630755"/>
    <w:rsid w:val="006323E0"/>
    <w:rsid w:val="00634E67"/>
    <w:rsid w:val="006354EB"/>
    <w:rsid w:val="006373CC"/>
    <w:rsid w:val="006440EA"/>
    <w:rsid w:val="00652784"/>
    <w:rsid w:val="006554BE"/>
    <w:rsid w:val="00666BD4"/>
    <w:rsid w:val="00667E3C"/>
    <w:rsid w:val="00670CD6"/>
    <w:rsid w:val="006802DF"/>
    <w:rsid w:val="00682FA9"/>
    <w:rsid w:val="0069355C"/>
    <w:rsid w:val="006A0FB8"/>
    <w:rsid w:val="006A34FD"/>
    <w:rsid w:val="006A4545"/>
    <w:rsid w:val="006A5048"/>
    <w:rsid w:val="006A5087"/>
    <w:rsid w:val="006B1F81"/>
    <w:rsid w:val="006B6A61"/>
    <w:rsid w:val="006C0464"/>
    <w:rsid w:val="006C0D8E"/>
    <w:rsid w:val="006C438F"/>
    <w:rsid w:val="006C549B"/>
    <w:rsid w:val="006D11FE"/>
    <w:rsid w:val="006D2464"/>
    <w:rsid w:val="006D3A14"/>
    <w:rsid w:val="006D3AE8"/>
    <w:rsid w:val="006D4871"/>
    <w:rsid w:val="006D56C6"/>
    <w:rsid w:val="006E3BC5"/>
    <w:rsid w:val="006E4582"/>
    <w:rsid w:val="006E4BD6"/>
    <w:rsid w:val="006E5155"/>
    <w:rsid w:val="006E6C4E"/>
    <w:rsid w:val="006F1039"/>
    <w:rsid w:val="006F6880"/>
    <w:rsid w:val="006F77DE"/>
    <w:rsid w:val="00701615"/>
    <w:rsid w:val="007016E3"/>
    <w:rsid w:val="007022F0"/>
    <w:rsid w:val="00712036"/>
    <w:rsid w:val="0071477C"/>
    <w:rsid w:val="00714F56"/>
    <w:rsid w:val="00715BE2"/>
    <w:rsid w:val="00724648"/>
    <w:rsid w:val="00724A0D"/>
    <w:rsid w:val="007269FE"/>
    <w:rsid w:val="007273A1"/>
    <w:rsid w:val="00727493"/>
    <w:rsid w:val="00731253"/>
    <w:rsid w:val="00736790"/>
    <w:rsid w:val="00736814"/>
    <w:rsid w:val="00740630"/>
    <w:rsid w:val="007416C2"/>
    <w:rsid w:val="00745431"/>
    <w:rsid w:val="00745584"/>
    <w:rsid w:val="00745BCB"/>
    <w:rsid w:val="00753617"/>
    <w:rsid w:val="00760E86"/>
    <w:rsid w:val="00764D56"/>
    <w:rsid w:val="00764E8B"/>
    <w:rsid w:val="0076568A"/>
    <w:rsid w:val="00765D83"/>
    <w:rsid w:val="00766297"/>
    <w:rsid w:val="00767770"/>
    <w:rsid w:val="00784729"/>
    <w:rsid w:val="0079031B"/>
    <w:rsid w:val="007A004A"/>
    <w:rsid w:val="007A3AE3"/>
    <w:rsid w:val="007A645E"/>
    <w:rsid w:val="007B0106"/>
    <w:rsid w:val="007B0DC8"/>
    <w:rsid w:val="007B427D"/>
    <w:rsid w:val="007B48A4"/>
    <w:rsid w:val="007B5AC0"/>
    <w:rsid w:val="007C1813"/>
    <w:rsid w:val="007C2D56"/>
    <w:rsid w:val="007C38AA"/>
    <w:rsid w:val="007C4AAA"/>
    <w:rsid w:val="007C4D9F"/>
    <w:rsid w:val="007C4F2D"/>
    <w:rsid w:val="007C5304"/>
    <w:rsid w:val="007D1E2F"/>
    <w:rsid w:val="007D3AC2"/>
    <w:rsid w:val="007E1885"/>
    <w:rsid w:val="007E3493"/>
    <w:rsid w:val="007E7DC1"/>
    <w:rsid w:val="008008AA"/>
    <w:rsid w:val="008036BD"/>
    <w:rsid w:val="00805B6A"/>
    <w:rsid w:val="00805C36"/>
    <w:rsid w:val="00806384"/>
    <w:rsid w:val="0081009D"/>
    <w:rsid w:val="00812E93"/>
    <w:rsid w:val="008142A5"/>
    <w:rsid w:val="00821C29"/>
    <w:rsid w:val="008226AA"/>
    <w:rsid w:val="008269BF"/>
    <w:rsid w:val="00830D73"/>
    <w:rsid w:val="008352E6"/>
    <w:rsid w:val="008361F2"/>
    <w:rsid w:val="00841BAB"/>
    <w:rsid w:val="00841CB2"/>
    <w:rsid w:val="00844107"/>
    <w:rsid w:val="0085098C"/>
    <w:rsid w:val="00851153"/>
    <w:rsid w:val="00851A39"/>
    <w:rsid w:val="008540EB"/>
    <w:rsid w:val="0085490A"/>
    <w:rsid w:val="00857348"/>
    <w:rsid w:val="00861408"/>
    <w:rsid w:val="00862891"/>
    <w:rsid w:val="00865521"/>
    <w:rsid w:val="008747BA"/>
    <w:rsid w:val="00874C1A"/>
    <w:rsid w:val="0087744D"/>
    <w:rsid w:val="00877F15"/>
    <w:rsid w:val="00880064"/>
    <w:rsid w:val="008806FA"/>
    <w:rsid w:val="00883864"/>
    <w:rsid w:val="00884FE2"/>
    <w:rsid w:val="00892858"/>
    <w:rsid w:val="00892BB6"/>
    <w:rsid w:val="00894576"/>
    <w:rsid w:val="008954D1"/>
    <w:rsid w:val="00895EEE"/>
    <w:rsid w:val="008A163A"/>
    <w:rsid w:val="008A22C2"/>
    <w:rsid w:val="008B0C5E"/>
    <w:rsid w:val="008B1E94"/>
    <w:rsid w:val="008B4059"/>
    <w:rsid w:val="008B7630"/>
    <w:rsid w:val="008C0CFC"/>
    <w:rsid w:val="008D069D"/>
    <w:rsid w:val="008D234E"/>
    <w:rsid w:val="008D632D"/>
    <w:rsid w:val="008E1BE9"/>
    <w:rsid w:val="008E3A6F"/>
    <w:rsid w:val="008E790B"/>
    <w:rsid w:val="008F13CC"/>
    <w:rsid w:val="008F25C3"/>
    <w:rsid w:val="008F637F"/>
    <w:rsid w:val="008F6C4C"/>
    <w:rsid w:val="0090031F"/>
    <w:rsid w:val="009066D7"/>
    <w:rsid w:val="009107F1"/>
    <w:rsid w:val="00921E6F"/>
    <w:rsid w:val="0093007C"/>
    <w:rsid w:val="0094580E"/>
    <w:rsid w:val="00945F54"/>
    <w:rsid w:val="009505F7"/>
    <w:rsid w:val="009535CF"/>
    <w:rsid w:val="009554F6"/>
    <w:rsid w:val="00961A1A"/>
    <w:rsid w:val="0096688B"/>
    <w:rsid w:val="0096706F"/>
    <w:rsid w:val="00967668"/>
    <w:rsid w:val="009701F3"/>
    <w:rsid w:val="00977082"/>
    <w:rsid w:val="009904EC"/>
    <w:rsid w:val="009A3CF0"/>
    <w:rsid w:val="009B1F17"/>
    <w:rsid w:val="009B328B"/>
    <w:rsid w:val="009B3E15"/>
    <w:rsid w:val="009C0526"/>
    <w:rsid w:val="009C3944"/>
    <w:rsid w:val="009C668A"/>
    <w:rsid w:val="009D1BB2"/>
    <w:rsid w:val="009D2B06"/>
    <w:rsid w:val="009D4443"/>
    <w:rsid w:val="009D7050"/>
    <w:rsid w:val="009E19C8"/>
    <w:rsid w:val="009E42C1"/>
    <w:rsid w:val="009E55C9"/>
    <w:rsid w:val="009F0926"/>
    <w:rsid w:val="009F1334"/>
    <w:rsid w:val="009F1354"/>
    <w:rsid w:val="009F167A"/>
    <w:rsid w:val="009F4FBF"/>
    <w:rsid w:val="00A00215"/>
    <w:rsid w:val="00A012BD"/>
    <w:rsid w:val="00A11444"/>
    <w:rsid w:val="00A13252"/>
    <w:rsid w:val="00A15FBE"/>
    <w:rsid w:val="00A16245"/>
    <w:rsid w:val="00A218B4"/>
    <w:rsid w:val="00A266BB"/>
    <w:rsid w:val="00A27F1A"/>
    <w:rsid w:val="00A40515"/>
    <w:rsid w:val="00A41E63"/>
    <w:rsid w:val="00A4532B"/>
    <w:rsid w:val="00A45748"/>
    <w:rsid w:val="00A5121A"/>
    <w:rsid w:val="00A53527"/>
    <w:rsid w:val="00A6334D"/>
    <w:rsid w:val="00A63A7C"/>
    <w:rsid w:val="00A6729E"/>
    <w:rsid w:val="00A705E7"/>
    <w:rsid w:val="00A72EE1"/>
    <w:rsid w:val="00A7605D"/>
    <w:rsid w:val="00A77CE6"/>
    <w:rsid w:val="00A83DE4"/>
    <w:rsid w:val="00A83E7A"/>
    <w:rsid w:val="00A8624F"/>
    <w:rsid w:val="00A86C96"/>
    <w:rsid w:val="00A87339"/>
    <w:rsid w:val="00A92B9D"/>
    <w:rsid w:val="00A96C04"/>
    <w:rsid w:val="00AA012A"/>
    <w:rsid w:val="00AA0345"/>
    <w:rsid w:val="00AA140D"/>
    <w:rsid w:val="00AA1C93"/>
    <w:rsid w:val="00AA2706"/>
    <w:rsid w:val="00AB2E22"/>
    <w:rsid w:val="00AB53B4"/>
    <w:rsid w:val="00AC57E8"/>
    <w:rsid w:val="00AC5979"/>
    <w:rsid w:val="00AC74F4"/>
    <w:rsid w:val="00AD3BF3"/>
    <w:rsid w:val="00AD50B5"/>
    <w:rsid w:val="00AD5104"/>
    <w:rsid w:val="00AD62EF"/>
    <w:rsid w:val="00AE66CE"/>
    <w:rsid w:val="00AE69DD"/>
    <w:rsid w:val="00AE6C41"/>
    <w:rsid w:val="00AE7A36"/>
    <w:rsid w:val="00AF145C"/>
    <w:rsid w:val="00AF3BF5"/>
    <w:rsid w:val="00AF651C"/>
    <w:rsid w:val="00B13274"/>
    <w:rsid w:val="00B136B1"/>
    <w:rsid w:val="00B1501C"/>
    <w:rsid w:val="00B163F9"/>
    <w:rsid w:val="00B17066"/>
    <w:rsid w:val="00B2013E"/>
    <w:rsid w:val="00B20E24"/>
    <w:rsid w:val="00B22DAB"/>
    <w:rsid w:val="00B235B2"/>
    <w:rsid w:val="00B2444F"/>
    <w:rsid w:val="00B24812"/>
    <w:rsid w:val="00B416AC"/>
    <w:rsid w:val="00B42168"/>
    <w:rsid w:val="00B43A55"/>
    <w:rsid w:val="00B44BE8"/>
    <w:rsid w:val="00B455D4"/>
    <w:rsid w:val="00B47535"/>
    <w:rsid w:val="00B52D2F"/>
    <w:rsid w:val="00B5419C"/>
    <w:rsid w:val="00B60C44"/>
    <w:rsid w:val="00B61A26"/>
    <w:rsid w:val="00B63DEB"/>
    <w:rsid w:val="00B766C3"/>
    <w:rsid w:val="00B76A4D"/>
    <w:rsid w:val="00B77E1F"/>
    <w:rsid w:val="00B832AE"/>
    <w:rsid w:val="00B86381"/>
    <w:rsid w:val="00B874D5"/>
    <w:rsid w:val="00B87558"/>
    <w:rsid w:val="00B877A0"/>
    <w:rsid w:val="00BA0F9E"/>
    <w:rsid w:val="00BA1CAF"/>
    <w:rsid w:val="00BA442B"/>
    <w:rsid w:val="00BB169C"/>
    <w:rsid w:val="00BB25BA"/>
    <w:rsid w:val="00BB2F90"/>
    <w:rsid w:val="00BB3A34"/>
    <w:rsid w:val="00BB45C4"/>
    <w:rsid w:val="00BB59A0"/>
    <w:rsid w:val="00BC0596"/>
    <w:rsid w:val="00BC24D6"/>
    <w:rsid w:val="00BC691E"/>
    <w:rsid w:val="00BC70F8"/>
    <w:rsid w:val="00BD1E3F"/>
    <w:rsid w:val="00BD4340"/>
    <w:rsid w:val="00BE02CD"/>
    <w:rsid w:val="00BE3DA5"/>
    <w:rsid w:val="00BE43C4"/>
    <w:rsid w:val="00BE5551"/>
    <w:rsid w:val="00BF33FB"/>
    <w:rsid w:val="00BF4EFC"/>
    <w:rsid w:val="00BF7100"/>
    <w:rsid w:val="00C04E61"/>
    <w:rsid w:val="00C062B1"/>
    <w:rsid w:val="00C1139A"/>
    <w:rsid w:val="00C11AA4"/>
    <w:rsid w:val="00C2172B"/>
    <w:rsid w:val="00C22CDD"/>
    <w:rsid w:val="00C27905"/>
    <w:rsid w:val="00C314D8"/>
    <w:rsid w:val="00C32C69"/>
    <w:rsid w:val="00C373F2"/>
    <w:rsid w:val="00C43BE5"/>
    <w:rsid w:val="00C47B7D"/>
    <w:rsid w:val="00C65F9D"/>
    <w:rsid w:val="00C70E81"/>
    <w:rsid w:val="00C74780"/>
    <w:rsid w:val="00C759EE"/>
    <w:rsid w:val="00C75EC7"/>
    <w:rsid w:val="00C82E39"/>
    <w:rsid w:val="00C83004"/>
    <w:rsid w:val="00C8383D"/>
    <w:rsid w:val="00C85D16"/>
    <w:rsid w:val="00C92E5F"/>
    <w:rsid w:val="00C930F8"/>
    <w:rsid w:val="00C95237"/>
    <w:rsid w:val="00C97EC9"/>
    <w:rsid w:val="00CA319E"/>
    <w:rsid w:val="00CA4452"/>
    <w:rsid w:val="00CA79A4"/>
    <w:rsid w:val="00CB0BBC"/>
    <w:rsid w:val="00CB42E1"/>
    <w:rsid w:val="00CB501A"/>
    <w:rsid w:val="00CC1C70"/>
    <w:rsid w:val="00CD2C52"/>
    <w:rsid w:val="00CD4973"/>
    <w:rsid w:val="00CD5901"/>
    <w:rsid w:val="00CE1C6E"/>
    <w:rsid w:val="00CE6429"/>
    <w:rsid w:val="00CE783F"/>
    <w:rsid w:val="00CF0FD4"/>
    <w:rsid w:val="00CF5E60"/>
    <w:rsid w:val="00D01C41"/>
    <w:rsid w:val="00D0413C"/>
    <w:rsid w:val="00D0507C"/>
    <w:rsid w:val="00D0529A"/>
    <w:rsid w:val="00D06506"/>
    <w:rsid w:val="00D07262"/>
    <w:rsid w:val="00D11105"/>
    <w:rsid w:val="00D17E78"/>
    <w:rsid w:val="00D22663"/>
    <w:rsid w:val="00D23587"/>
    <w:rsid w:val="00D2446B"/>
    <w:rsid w:val="00D267D8"/>
    <w:rsid w:val="00D303EB"/>
    <w:rsid w:val="00D3466E"/>
    <w:rsid w:val="00D44872"/>
    <w:rsid w:val="00D52ED1"/>
    <w:rsid w:val="00D53D03"/>
    <w:rsid w:val="00D54C07"/>
    <w:rsid w:val="00D577B5"/>
    <w:rsid w:val="00D60F49"/>
    <w:rsid w:val="00D64420"/>
    <w:rsid w:val="00D64ACA"/>
    <w:rsid w:val="00D70259"/>
    <w:rsid w:val="00D704CE"/>
    <w:rsid w:val="00D72757"/>
    <w:rsid w:val="00D72D1F"/>
    <w:rsid w:val="00D752DF"/>
    <w:rsid w:val="00D7756D"/>
    <w:rsid w:val="00D827E1"/>
    <w:rsid w:val="00D837EF"/>
    <w:rsid w:val="00D9114F"/>
    <w:rsid w:val="00D9362F"/>
    <w:rsid w:val="00D93F91"/>
    <w:rsid w:val="00D9574E"/>
    <w:rsid w:val="00D96423"/>
    <w:rsid w:val="00DA38CF"/>
    <w:rsid w:val="00DA7AB5"/>
    <w:rsid w:val="00DB5234"/>
    <w:rsid w:val="00DB5EC5"/>
    <w:rsid w:val="00DC46C1"/>
    <w:rsid w:val="00DD5D4C"/>
    <w:rsid w:val="00DD6357"/>
    <w:rsid w:val="00DD6D8B"/>
    <w:rsid w:val="00DE17E8"/>
    <w:rsid w:val="00DE19B9"/>
    <w:rsid w:val="00DE5612"/>
    <w:rsid w:val="00DE65E0"/>
    <w:rsid w:val="00DE7060"/>
    <w:rsid w:val="00E1633E"/>
    <w:rsid w:val="00E16C5C"/>
    <w:rsid w:val="00E2439E"/>
    <w:rsid w:val="00E27B85"/>
    <w:rsid w:val="00E30043"/>
    <w:rsid w:val="00E31CF6"/>
    <w:rsid w:val="00E32E92"/>
    <w:rsid w:val="00E413F1"/>
    <w:rsid w:val="00E43763"/>
    <w:rsid w:val="00E446A3"/>
    <w:rsid w:val="00E46163"/>
    <w:rsid w:val="00E46562"/>
    <w:rsid w:val="00E521D8"/>
    <w:rsid w:val="00E5240F"/>
    <w:rsid w:val="00E52558"/>
    <w:rsid w:val="00E53FB0"/>
    <w:rsid w:val="00E573ED"/>
    <w:rsid w:val="00E739C2"/>
    <w:rsid w:val="00E87372"/>
    <w:rsid w:val="00E9658A"/>
    <w:rsid w:val="00EA04CF"/>
    <w:rsid w:val="00EA1534"/>
    <w:rsid w:val="00EA2167"/>
    <w:rsid w:val="00EA3341"/>
    <w:rsid w:val="00EA3AF5"/>
    <w:rsid w:val="00EA3F08"/>
    <w:rsid w:val="00EA4FAD"/>
    <w:rsid w:val="00EA5026"/>
    <w:rsid w:val="00EA5747"/>
    <w:rsid w:val="00EB1D7F"/>
    <w:rsid w:val="00EC52A0"/>
    <w:rsid w:val="00ED42A4"/>
    <w:rsid w:val="00ED4848"/>
    <w:rsid w:val="00ED4A18"/>
    <w:rsid w:val="00ED4C18"/>
    <w:rsid w:val="00ED77FF"/>
    <w:rsid w:val="00EE32EA"/>
    <w:rsid w:val="00EE3AF5"/>
    <w:rsid w:val="00EE5540"/>
    <w:rsid w:val="00EE7311"/>
    <w:rsid w:val="00EF4061"/>
    <w:rsid w:val="00EF5408"/>
    <w:rsid w:val="00EF7ED2"/>
    <w:rsid w:val="00F0326F"/>
    <w:rsid w:val="00F175E5"/>
    <w:rsid w:val="00F1775C"/>
    <w:rsid w:val="00F20B25"/>
    <w:rsid w:val="00F21531"/>
    <w:rsid w:val="00F25BDF"/>
    <w:rsid w:val="00F25D14"/>
    <w:rsid w:val="00F2743B"/>
    <w:rsid w:val="00F324FC"/>
    <w:rsid w:val="00F3313F"/>
    <w:rsid w:val="00F355CD"/>
    <w:rsid w:val="00F36878"/>
    <w:rsid w:val="00F4026A"/>
    <w:rsid w:val="00F41440"/>
    <w:rsid w:val="00F42531"/>
    <w:rsid w:val="00F45D07"/>
    <w:rsid w:val="00F4613E"/>
    <w:rsid w:val="00F46BC9"/>
    <w:rsid w:val="00F50058"/>
    <w:rsid w:val="00F51580"/>
    <w:rsid w:val="00F52EB2"/>
    <w:rsid w:val="00F53673"/>
    <w:rsid w:val="00F574D9"/>
    <w:rsid w:val="00F65C35"/>
    <w:rsid w:val="00F730AD"/>
    <w:rsid w:val="00F736B0"/>
    <w:rsid w:val="00F80627"/>
    <w:rsid w:val="00F83FB4"/>
    <w:rsid w:val="00F84FDE"/>
    <w:rsid w:val="00F8525B"/>
    <w:rsid w:val="00F85C81"/>
    <w:rsid w:val="00F95578"/>
    <w:rsid w:val="00F9739B"/>
    <w:rsid w:val="00F9780F"/>
    <w:rsid w:val="00FA0F77"/>
    <w:rsid w:val="00FA1FDC"/>
    <w:rsid w:val="00FA36CD"/>
    <w:rsid w:val="00FA4211"/>
    <w:rsid w:val="00FA7441"/>
    <w:rsid w:val="00FB0405"/>
    <w:rsid w:val="00FB3D3B"/>
    <w:rsid w:val="00FC0CCB"/>
    <w:rsid w:val="00FC17F2"/>
    <w:rsid w:val="00FC19A4"/>
    <w:rsid w:val="00FC4512"/>
    <w:rsid w:val="00FD6737"/>
    <w:rsid w:val="00FE00E7"/>
    <w:rsid w:val="00FE203A"/>
    <w:rsid w:val="00FE23E5"/>
    <w:rsid w:val="00FE39AC"/>
    <w:rsid w:val="00FF089C"/>
    <w:rsid w:val="00FF1897"/>
    <w:rsid w:val="00FF3DEF"/>
    <w:rsid w:val="00FF56F9"/>
    <w:rsid w:val="00FF6555"/>
    <w:rsid w:val="00FF71A5"/>
    <w:rsid w:val="0F6F03FD"/>
    <w:rsid w:val="21642AE6"/>
    <w:rsid w:val="49F208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uiPriority="0" w:qFormat="1"/>
    <w:lsdException w:name="caption" w:uiPriority="0" w:qFormat="1"/>
    <w:lsdException w:name="footnote reference" w:uiPriority="0" w:qFormat="1"/>
    <w:lsdException w:name="annotation reference" w:qFormat="1"/>
    <w:lsdException w:name="page number" w:uiPriority="0" w:qFormat="1"/>
    <w:lsdException w:name="endnote reference" w:uiPriority="0" w:qFormat="1"/>
    <w:lsdException w:name="List" w:uiPriority="0" w:qFormat="1"/>
    <w:lsdException w:name="Title" w:semiHidden="0" w:uiPriority="0" w:unhideWhenUsed="0" w:qFormat="1"/>
    <w:lsdException w:name="Default Paragraph Font" w:uiPriority="1" w:qFormat="1"/>
    <w:lsdException w:name="Body Text" w:qFormat="1"/>
    <w:lsdException w:name="Body Text Indent"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09D"/>
    <w:pPr>
      <w:widowControl w:val="0"/>
      <w:suppressAutoHyphens/>
    </w:pPr>
    <w:rPr>
      <w:rFonts w:ascii="Arial Unicode MS" w:eastAsia="Arial Unicode MS" w:hAnsi="Arial Unicode MS" w:cs="Arial Unicode MS"/>
      <w:color w:val="000000"/>
      <w:sz w:val="24"/>
      <w:szCs w:val="24"/>
      <w:lang w:bidi="pt-BR"/>
    </w:rPr>
  </w:style>
  <w:style w:type="paragraph" w:styleId="Ttulo1">
    <w:name w:val="heading 1"/>
    <w:basedOn w:val="Normal"/>
    <w:next w:val="Normal"/>
    <w:uiPriority w:val="9"/>
    <w:qFormat/>
    <w:rsid w:val="0081009D"/>
    <w:pPr>
      <w:keepNext/>
      <w:widowControl/>
      <w:jc w:val="center"/>
      <w:outlineLvl w:val="0"/>
    </w:pPr>
    <w:rPr>
      <w:rFonts w:ascii="Times New Roman" w:eastAsia="Times New Roman" w:hAnsi="Times New Roman" w:cs="Times New Roman"/>
      <w:i/>
      <w:color w:val="auto"/>
      <w:szCs w:val="20"/>
      <w:lang w:bidi="ar-SA"/>
    </w:rPr>
  </w:style>
  <w:style w:type="paragraph" w:styleId="Ttulo2">
    <w:name w:val="heading 2"/>
    <w:basedOn w:val="Normal"/>
    <w:next w:val="Normal"/>
    <w:uiPriority w:val="9"/>
    <w:qFormat/>
    <w:rsid w:val="0081009D"/>
    <w:pPr>
      <w:keepNext/>
      <w:widowControl/>
      <w:spacing w:before="240" w:after="60"/>
      <w:outlineLvl w:val="1"/>
    </w:pPr>
    <w:rPr>
      <w:rFonts w:ascii="Arial" w:eastAsia="Times New Roman" w:hAnsi="Arial" w:cs="Arial"/>
      <w:b/>
      <w:bCs/>
      <w:i/>
      <w:iCs/>
      <w:color w:val="auto"/>
      <w:sz w:val="28"/>
      <w:szCs w:val="28"/>
      <w:lang w:bidi="ar-SA"/>
    </w:rPr>
  </w:style>
  <w:style w:type="paragraph" w:styleId="Ttulo3">
    <w:name w:val="heading 3"/>
    <w:basedOn w:val="Normal"/>
    <w:next w:val="Normal"/>
    <w:uiPriority w:val="9"/>
    <w:qFormat/>
    <w:rsid w:val="0081009D"/>
    <w:pPr>
      <w:keepNext/>
      <w:widowControl/>
      <w:spacing w:before="240" w:after="60"/>
      <w:outlineLvl w:val="2"/>
    </w:pPr>
    <w:rPr>
      <w:rFonts w:ascii="Arial" w:eastAsia="Times New Roman" w:hAnsi="Arial" w:cs="Arial"/>
      <w:b/>
      <w:bCs/>
      <w:color w:val="auto"/>
      <w:sz w:val="26"/>
      <w:szCs w:val="26"/>
      <w:lang w:bidi="ar-SA"/>
    </w:rPr>
  </w:style>
  <w:style w:type="paragraph" w:styleId="Ttulo4">
    <w:name w:val="heading 4"/>
    <w:basedOn w:val="Normal"/>
    <w:next w:val="Normal"/>
    <w:qFormat/>
    <w:rsid w:val="0081009D"/>
    <w:pPr>
      <w:keepNext/>
      <w:widowControl/>
      <w:spacing w:before="240" w:after="60"/>
      <w:outlineLvl w:val="3"/>
    </w:pPr>
    <w:rPr>
      <w:rFonts w:ascii="Times New Roman" w:eastAsia="Times New Roman" w:hAnsi="Times New Roman" w:cs="Times New Roman"/>
      <w:b/>
      <w:bCs/>
      <w:color w:val="auto"/>
      <w:sz w:val="28"/>
      <w:szCs w:val="28"/>
      <w:lang w:bidi="ar-SA"/>
    </w:rPr>
  </w:style>
  <w:style w:type="paragraph" w:styleId="Ttulo5">
    <w:name w:val="heading 5"/>
    <w:basedOn w:val="Normal"/>
    <w:next w:val="Normal"/>
    <w:qFormat/>
    <w:rsid w:val="0081009D"/>
    <w:pPr>
      <w:widowControl/>
      <w:spacing w:before="240" w:after="60"/>
      <w:outlineLvl w:val="4"/>
    </w:pPr>
    <w:rPr>
      <w:rFonts w:ascii="Times New Roman" w:eastAsia="Times New Roman" w:hAnsi="Times New Roman" w:cs="Times New Roman"/>
      <w:b/>
      <w:bCs/>
      <w:i/>
      <w:iCs/>
      <w:color w:val="auto"/>
      <w:sz w:val="26"/>
      <w:szCs w:val="26"/>
      <w:lang w:bidi="ar-SA"/>
    </w:rPr>
  </w:style>
  <w:style w:type="paragraph" w:styleId="Ttulo6">
    <w:name w:val="heading 6"/>
    <w:basedOn w:val="Normal"/>
    <w:next w:val="Normal"/>
    <w:qFormat/>
    <w:rsid w:val="0081009D"/>
    <w:pPr>
      <w:widowControl/>
      <w:spacing w:before="240" w:after="60"/>
      <w:outlineLvl w:val="5"/>
    </w:pPr>
    <w:rPr>
      <w:rFonts w:ascii="Times New Roman" w:eastAsia="Times New Roman" w:hAnsi="Times New Roman" w:cs="Times New Roman"/>
      <w:b/>
      <w:bCs/>
      <w:color w:val="auto"/>
      <w:sz w:val="22"/>
      <w:szCs w:val="22"/>
      <w:lang w:bidi="ar-SA"/>
    </w:rPr>
  </w:style>
  <w:style w:type="paragraph" w:styleId="Ttulo7">
    <w:name w:val="heading 7"/>
    <w:basedOn w:val="Normal"/>
    <w:next w:val="Normal"/>
    <w:qFormat/>
    <w:rsid w:val="0081009D"/>
    <w:pPr>
      <w:keepNext/>
      <w:widowControl/>
      <w:jc w:val="center"/>
      <w:outlineLvl w:val="6"/>
    </w:pPr>
    <w:rPr>
      <w:rFonts w:ascii="Times New Roman" w:eastAsia="Times New Roman" w:hAnsi="Times New Roman" w:cs="Times New Roman"/>
      <w:b/>
      <w:bCs/>
      <w:i/>
      <w:iCs/>
      <w:color w:val="auto"/>
      <w:sz w:val="20"/>
      <w:szCs w:val="20"/>
      <w:lang w:bidi="ar-SA"/>
    </w:rPr>
  </w:style>
  <w:style w:type="paragraph" w:styleId="Ttulo8">
    <w:name w:val="heading 8"/>
    <w:basedOn w:val="Normal"/>
    <w:next w:val="Normal"/>
    <w:qFormat/>
    <w:rsid w:val="0081009D"/>
    <w:pPr>
      <w:widowControl/>
      <w:spacing w:before="240" w:after="60"/>
      <w:outlineLvl w:val="7"/>
    </w:pPr>
    <w:rPr>
      <w:rFonts w:ascii="Times New Roman" w:eastAsia="Times New Roman" w:hAnsi="Times New Roman" w:cs="Times New Roman"/>
      <w:i/>
      <w:iCs/>
      <w:color w:val="auto"/>
      <w:lang w:bidi="ar-SA"/>
    </w:rPr>
  </w:style>
  <w:style w:type="paragraph" w:styleId="Ttulo9">
    <w:name w:val="heading 9"/>
    <w:basedOn w:val="Normal"/>
    <w:next w:val="Normal"/>
    <w:qFormat/>
    <w:rsid w:val="0081009D"/>
    <w:pPr>
      <w:widowControl/>
      <w:spacing w:before="240" w:after="60"/>
      <w:outlineLvl w:val="8"/>
    </w:pPr>
    <w:rPr>
      <w:rFonts w:ascii="Arial" w:eastAsia="Times New Roman" w:hAnsi="Arial" w:cs="Arial"/>
      <w:color w:val="auto"/>
      <w:sz w:val="22"/>
      <w:szCs w:val="22"/>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qFormat/>
    <w:rsid w:val="0081009D"/>
    <w:rPr>
      <w:vertAlign w:val="superscript"/>
    </w:rPr>
  </w:style>
  <w:style w:type="character" w:styleId="Forte">
    <w:name w:val="Strong"/>
    <w:uiPriority w:val="22"/>
    <w:qFormat/>
    <w:rsid w:val="0081009D"/>
    <w:rPr>
      <w:b/>
      <w:bCs/>
    </w:rPr>
  </w:style>
  <w:style w:type="character" w:styleId="Refdecomentrio">
    <w:name w:val="annotation reference"/>
    <w:uiPriority w:val="99"/>
    <w:semiHidden/>
    <w:unhideWhenUsed/>
    <w:qFormat/>
    <w:rsid w:val="0081009D"/>
    <w:rPr>
      <w:sz w:val="16"/>
      <w:szCs w:val="16"/>
    </w:rPr>
  </w:style>
  <w:style w:type="character" w:styleId="HiperlinkVisitado">
    <w:name w:val="FollowedHyperlink"/>
    <w:qFormat/>
    <w:rsid w:val="0081009D"/>
    <w:rPr>
      <w:color w:val="800080"/>
      <w:u w:val="single"/>
    </w:rPr>
  </w:style>
  <w:style w:type="character" w:styleId="nfase">
    <w:name w:val="Emphasis"/>
    <w:uiPriority w:val="20"/>
    <w:qFormat/>
    <w:rsid w:val="0081009D"/>
    <w:rPr>
      <w:i/>
      <w:iCs/>
    </w:rPr>
  </w:style>
  <w:style w:type="character" w:styleId="Refdenotaderodap">
    <w:name w:val="footnote reference"/>
    <w:qFormat/>
    <w:rsid w:val="0081009D"/>
    <w:rPr>
      <w:vertAlign w:val="superscript"/>
    </w:rPr>
  </w:style>
  <w:style w:type="character" w:styleId="Hyperlink">
    <w:name w:val="Hyperlink"/>
    <w:qFormat/>
    <w:rsid w:val="0081009D"/>
    <w:rPr>
      <w:color w:val="0066CC"/>
      <w:u w:val="single"/>
    </w:rPr>
  </w:style>
  <w:style w:type="character" w:styleId="Nmerodepgina">
    <w:name w:val="page number"/>
    <w:qFormat/>
    <w:rsid w:val="0081009D"/>
  </w:style>
  <w:style w:type="paragraph" w:styleId="Lista">
    <w:name w:val="List"/>
    <w:basedOn w:val="Corpodetexto"/>
    <w:qFormat/>
    <w:rsid w:val="0081009D"/>
    <w:rPr>
      <w:rFonts w:cs="Arial"/>
    </w:rPr>
  </w:style>
  <w:style w:type="paragraph" w:styleId="Corpodetexto">
    <w:name w:val="Body Text"/>
    <w:basedOn w:val="Normal"/>
    <w:link w:val="CorpodetextoChar"/>
    <w:uiPriority w:val="99"/>
    <w:qFormat/>
    <w:rsid w:val="0081009D"/>
    <w:pPr>
      <w:widowControl/>
      <w:jc w:val="both"/>
    </w:pPr>
    <w:rPr>
      <w:rFonts w:ascii="Times New Roman" w:eastAsia="Times New Roman" w:hAnsi="Times New Roman" w:cs="Times New Roman"/>
      <w:color w:val="auto"/>
      <w:szCs w:val="20"/>
      <w:lang w:bidi="ar-SA"/>
    </w:rPr>
  </w:style>
  <w:style w:type="paragraph" w:styleId="Textodecomentrio">
    <w:name w:val="annotation text"/>
    <w:basedOn w:val="Normal"/>
    <w:link w:val="TextodecomentrioChar"/>
    <w:uiPriority w:val="99"/>
    <w:semiHidden/>
    <w:unhideWhenUsed/>
    <w:qFormat/>
    <w:rsid w:val="0081009D"/>
    <w:pPr>
      <w:widowControl/>
    </w:pPr>
    <w:rPr>
      <w:rFonts w:ascii="Calibri" w:eastAsia="Calibri" w:hAnsi="Calibri" w:cs="Times New Roman"/>
      <w:color w:val="auto"/>
      <w:sz w:val="20"/>
      <w:szCs w:val="20"/>
      <w:lang w:eastAsia="en-US" w:bidi="ar-SA"/>
    </w:rPr>
  </w:style>
  <w:style w:type="paragraph" w:styleId="Recuodecorpodetexto2">
    <w:name w:val="Body Text Indent 2"/>
    <w:basedOn w:val="Normal"/>
    <w:link w:val="Recuodecorpodetexto2Char"/>
    <w:qFormat/>
    <w:rsid w:val="0081009D"/>
    <w:pPr>
      <w:widowControl/>
      <w:spacing w:after="120" w:line="480" w:lineRule="auto"/>
      <w:ind w:left="283"/>
    </w:pPr>
    <w:rPr>
      <w:rFonts w:ascii="Times New Roman" w:eastAsia="Times New Roman" w:hAnsi="Times New Roman" w:cs="Times New Roman"/>
      <w:color w:val="auto"/>
      <w:sz w:val="20"/>
      <w:szCs w:val="20"/>
      <w:lang w:bidi="ar-SA"/>
    </w:rPr>
  </w:style>
  <w:style w:type="paragraph" w:styleId="Ttulo">
    <w:name w:val="Title"/>
    <w:basedOn w:val="Normal"/>
    <w:link w:val="TtuloChar"/>
    <w:qFormat/>
    <w:rsid w:val="0081009D"/>
    <w:pPr>
      <w:widowControl/>
      <w:jc w:val="center"/>
    </w:pPr>
    <w:rPr>
      <w:rFonts w:ascii="Times New Roman" w:eastAsia="Times New Roman" w:hAnsi="Times New Roman" w:cs="Times New Roman"/>
      <w:b/>
      <w:bCs/>
      <w:color w:val="auto"/>
      <w:sz w:val="28"/>
      <w:lang w:bidi="ar-SA"/>
    </w:rPr>
  </w:style>
  <w:style w:type="paragraph" w:styleId="NormalWeb">
    <w:name w:val="Normal (Web)"/>
    <w:basedOn w:val="Normal"/>
    <w:uiPriority w:val="99"/>
    <w:qFormat/>
    <w:rsid w:val="0081009D"/>
    <w:pPr>
      <w:widowControl/>
      <w:spacing w:beforeAutospacing="1" w:afterAutospacing="1"/>
    </w:pPr>
    <w:rPr>
      <w:color w:val="auto"/>
      <w:lang w:bidi="ar-SA"/>
    </w:rPr>
  </w:style>
  <w:style w:type="paragraph" w:styleId="Corpodetexto3">
    <w:name w:val="Body Text 3"/>
    <w:basedOn w:val="Normal"/>
    <w:link w:val="Corpodetexto3Char"/>
    <w:qFormat/>
    <w:rsid w:val="0081009D"/>
    <w:pPr>
      <w:widowControl/>
      <w:spacing w:after="120"/>
    </w:pPr>
    <w:rPr>
      <w:rFonts w:ascii="Times New Roman" w:eastAsia="Times New Roman" w:hAnsi="Times New Roman" w:cs="Times New Roman"/>
      <w:color w:val="auto"/>
      <w:sz w:val="16"/>
      <w:szCs w:val="16"/>
      <w:lang w:bidi="ar-SA"/>
    </w:rPr>
  </w:style>
  <w:style w:type="paragraph" w:styleId="Corpodetexto2">
    <w:name w:val="Body Text 2"/>
    <w:basedOn w:val="Normal"/>
    <w:link w:val="Corpodetexto2Char"/>
    <w:qFormat/>
    <w:rsid w:val="0081009D"/>
    <w:pPr>
      <w:widowControl/>
      <w:jc w:val="both"/>
    </w:pPr>
    <w:rPr>
      <w:rFonts w:ascii="Verdana" w:eastAsia="Times New Roman" w:hAnsi="Verdana" w:cs="Times New Roman"/>
      <w:b/>
      <w:bCs/>
      <w:color w:val="auto"/>
      <w:sz w:val="22"/>
      <w:lang w:bidi="ar-SA"/>
    </w:rPr>
  </w:style>
  <w:style w:type="paragraph" w:styleId="Cabealho">
    <w:name w:val="header"/>
    <w:basedOn w:val="Normal"/>
    <w:link w:val="CabealhoChar"/>
    <w:uiPriority w:val="99"/>
    <w:unhideWhenUsed/>
    <w:qFormat/>
    <w:rsid w:val="0081009D"/>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qFormat/>
    <w:rsid w:val="0081009D"/>
    <w:rPr>
      <w:b/>
      <w:bCs/>
    </w:rPr>
  </w:style>
  <w:style w:type="paragraph" w:styleId="Rodap">
    <w:name w:val="footer"/>
    <w:basedOn w:val="Normal"/>
    <w:link w:val="RodapChar"/>
    <w:unhideWhenUsed/>
    <w:qFormat/>
    <w:rsid w:val="0081009D"/>
    <w:pPr>
      <w:tabs>
        <w:tab w:val="center" w:pos="4252"/>
        <w:tab w:val="right" w:pos="8504"/>
      </w:tabs>
    </w:pPr>
  </w:style>
  <w:style w:type="paragraph" w:styleId="Legenda">
    <w:name w:val="caption"/>
    <w:basedOn w:val="Normal"/>
    <w:qFormat/>
    <w:rsid w:val="0081009D"/>
    <w:pPr>
      <w:suppressLineNumbers/>
      <w:spacing w:before="120" w:after="120"/>
    </w:pPr>
    <w:rPr>
      <w:rFonts w:cs="Arial"/>
      <w:i/>
      <w:iCs/>
    </w:rPr>
  </w:style>
  <w:style w:type="paragraph" w:styleId="Recuodecorpodetexto3">
    <w:name w:val="Body Text Indent 3"/>
    <w:basedOn w:val="Normal"/>
    <w:link w:val="Recuodecorpodetexto3Char"/>
    <w:qFormat/>
    <w:rsid w:val="0081009D"/>
    <w:pPr>
      <w:widowControl/>
      <w:ind w:left="-180" w:hanging="540"/>
      <w:jc w:val="both"/>
    </w:pPr>
    <w:rPr>
      <w:rFonts w:ascii="Arial" w:eastAsia="Times New Roman" w:hAnsi="Arial" w:cs="Times New Roman"/>
      <w:color w:val="auto"/>
      <w:spacing w:val="10"/>
      <w:sz w:val="20"/>
      <w:szCs w:val="18"/>
      <w:lang w:val="zh-CN" w:eastAsia="ar-SA" w:bidi="ar-SA"/>
    </w:rPr>
  </w:style>
  <w:style w:type="paragraph" w:styleId="Textodebalo">
    <w:name w:val="Balloon Text"/>
    <w:basedOn w:val="Normal"/>
    <w:link w:val="TextodebaloChar"/>
    <w:uiPriority w:val="99"/>
    <w:semiHidden/>
    <w:unhideWhenUsed/>
    <w:qFormat/>
    <w:rsid w:val="0081009D"/>
    <w:rPr>
      <w:rFonts w:ascii="Tahoma" w:hAnsi="Tahoma" w:cs="Tahoma"/>
      <w:sz w:val="16"/>
      <w:szCs w:val="16"/>
    </w:rPr>
  </w:style>
  <w:style w:type="paragraph" w:styleId="Subttulo">
    <w:name w:val="Subtitle"/>
    <w:basedOn w:val="Normal"/>
    <w:link w:val="SubttuloChar"/>
    <w:qFormat/>
    <w:rsid w:val="0081009D"/>
    <w:pPr>
      <w:widowControl/>
      <w:jc w:val="right"/>
    </w:pPr>
    <w:rPr>
      <w:rFonts w:ascii="Arial" w:eastAsia="Times New Roman" w:hAnsi="Arial" w:cs="Times New Roman"/>
      <w:color w:val="auto"/>
      <w:sz w:val="28"/>
      <w:lang w:val="zh-CN" w:bidi="ar-SA"/>
    </w:rPr>
  </w:style>
  <w:style w:type="paragraph" w:styleId="Textodenotaderodap">
    <w:name w:val="footnote text"/>
    <w:basedOn w:val="Normal"/>
    <w:link w:val="TextodenotaderodapChar"/>
    <w:unhideWhenUsed/>
    <w:qFormat/>
    <w:rsid w:val="0081009D"/>
    <w:pPr>
      <w:widowControl/>
    </w:pPr>
    <w:rPr>
      <w:rFonts w:ascii="Calibri" w:eastAsia="Calibri" w:hAnsi="Calibri" w:cs="Times New Roman"/>
      <w:color w:val="auto"/>
      <w:sz w:val="20"/>
      <w:szCs w:val="20"/>
      <w:lang w:val="zh-CN" w:eastAsia="zh-CN" w:bidi="ar-SA"/>
    </w:rPr>
  </w:style>
  <w:style w:type="paragraph" w:styleId="Recuodecorpodetexto">
    <w:name w:val="Body Text Indent"/>
    <w:basedOn w:val="Normal"/>
    <w:link w:val="RecuodecorpodetextoChar"/>
    <w:uiPriority w:val="99"/>
    <w:qFormat/>
    <w:rsid w:val="0081009D"/>
    <w:pPr>
      <w:widowControl/>
      <w:spacing w:after="120"/>
      <w:ind w:left="283"/>
    </w:pPr>
    <w:rPr>
      <w:rFonts w:ascii="Times New Roman" w:eastAsia="Times New Roman" w:hAnsi="Times New Roman" w:cs="Times New Roman"/>
      <w:color w:val="auto"/>
      <w:lang w:bidi="ar-SA"/>
    </w:rPr>
  </w:style>
  <w:style w:type="table" w:styleId="Tabelacomgrade">
    <w:name w:val="Table Grid"/>
    <w:basedOn w:val="Tabelanormal"/>
    <w:uiPriority w:val="59"/>
    <w:qFormat/>
    <w:rsid w:val="008100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cteresdenotaderodap">
    <w:name w:val="Caracteres de nota de rodapé"/>
    <w:unhideWhenUsed/>
    <w:qFormat/>
    <w:rsid w:val="0081009D"/>
    <w:rPr>
      <w:vertAlign w:val="superscript"/>
    </w:rPr>
  </w:style>
  <w:style w:type="character" w:customStyle="1" w:styleId="Ttulo10">
    <w:name w:val="Título #1_"/>
    <w:link w:val="Ttulo11"/>
    <w:qFormat/>
    <w:rsid w:val="0081009D"/>
    <w:rPr>
      <w:rFonts w:ascii="Segoe UI" w:eastAsia="Segoe UI" w:hAnsi="Segoe UI" w:cs="Segoe UI"/>
      <w:b/>
      <w:bCs/>
      <w:i/>
      <w:iCs/>
      <w:sz w:val="48"/>
      <w:szCs w:val="48"/>
      <w:u w:val="none"/>
    </w:rPr>
  </w:style>
  <w:style w:type="paragraph" w:customStyle="1" w:styleId="Ttulo11">
    <w:name w:val="Título #11"/>
    <w:basedOn w:val="Normal"/>
    <w:link w:val="Ttulo10"/>
    <w:qFormat/>
    <w:rsid w:val="0081009D"/>
    <w:pPr>
      <w:shd w:val="clear" w:color="auto" w:fill="FFFFFF"/>
      <w:spacing w:line="466" w:lineRule="exact"/>
      <w:jc w:val="center"/>
      <w:outlineLvl w:val="0"/>
    </w:pPr>
    <w:rPr>
      <w:rFonts w:ascii="Segoe UI" w:eastAsia="Segoe UI" w:hAnsi="Segoe UI" w:cs="Segoe UI"/>
      <w:b/>
      <w:bCs/>
      <w:i/>
      <w:iCs/>
      <w:sz w:val="48"/>
      <w:szCs w:val="48"/>
    </w:rPr>
  </w:style>
  <w:style w:type="character" w:customStyle="1" w:styleId="Ttulo12">
    <w:name w:val="Título #1"/>
    <w:qFormat/>
    <w:rsid w:val="0081009D"/>
    <w:rPr>
      <w:rFonts w:ascii="Segoe UI" w:eastAsia="Segoe UI" w:hAnsi="Segoe UI" w:cs="Segoe UI"/>
      <w:b/>
      <w:bCs/>
      <w:i/>
      <w:iCs/>
      <w:color w:val="000000"/>
      <w:spacing w:val="0"/>
      <w:w w:val="100"/>
      <w:sz w:val="48"/>
      <w:szCs w:val="48"/>
      <w:u w:val="none"/>
      <w:lang w:val="pt-BR" w:eastAsia="pt-BR" w:bidi="pt-BR"/>
    </w:rPr>
  </w:style>
  <w:style w:type="character" w:customStyle="1" w:styleId="Textodocorpo3">
    <w:name w:val="Texto do corpo (3)_"/>
    <w:link w:val="Textodocorpo32"/>
    <w:qFormat/>
    <w:rsid w:val="0081009D"/>
    <w:rPr>
      <w:rFonts w:ascii="Segoe UI" w:eastAsia="Segoe UI" w:hAnsi="Segoe UI" w:cs="Segoe UI"/>
      <w:b/>
      <w:bCs/>
      <w:sz w:val="17"/>
      <w:szCs w:val="17"/>
      <w:u w:val="none"/>
    </w:rPr>
  </w:style>
  <w:style w:type="paragraph" w:customStyle="1" w:styleId="Textodocorpo32">
    <w:name w:val="Texto do corpo (3)2"/>
    <w:basedOn w:val="Normal"/>
    <w:link w:val="Textodocorpo3"/>
    <w:qFormat/>
    <w:rsid w:val="0081009D"/>
    <w:pPr>
      <w:shd w:val="clear" w:color="auto" w:fill="FFFFFF"/>
      <w:spacing w:after="540" w:line="0" w:lineRule="atLeast"/>
      <w:jc w:val="center"/>
    </w:pPr>
    <w:rPr>
      <w:rFonts w:ascii="Segoe UI" w:eastAsia="Segoe UI" w:hAnsi="Segoe UI" w:cs="Segoe UI"/>
      <w:b/>
      <w:bCs/>
      <w:sz w:val="17"/>
      <w:szCs w:val="17"/>
    </w:rPr>
  </w:style>
  <w:style w:type="character" w:customStyle="1" w:styleId="Textodocorpo30">
    <w:name w:val="Texto do corpo (3)"/>
    <w:qFormat/>
    <w:rsid w:val="0081009D"/>
    <w:rPr>
      <w:rFonts w:ascii="Segoe UI" w:eastAsia="Segoe UI" w:hAnsi="Segoe UI" w:cs="Segoe UI"/>
      <w:b/>
      <w:bCs/>
      <w:color w:val="000000"/>
      <w:spacing w:val="0"/>
      <w:w w:val="100"/>
      <w:sz w:val="17"/>
      <w:szCs w:val="17"/>
      <w:u w:val="none"/>
      <w:lang w:val="pt-BR" w:eastAsia="pt-BR" w:bidi="pt-BR"/>
    </w:rPr>
  </w:style>
  <w:style w:type="character" w:customStyle="1" w:styleId="Textodocorpo31">
    <w:name w:val="Texto do corpo (3)1"/>
    <w:qFormat/>
    <w:rsid w:val="0081009D"/>
    <w:rPr>
      <w:rFonts w:ascii="Segoe UI" w:eastAsia="Segoe UI" w:hAnsi="Segoe UI" w:cs="Segoe UI"/>
      <w:b/>
      <w:bCs/>
      <w:color w:val="000000"/>
      <w:spacing w:val="0"/>
      <w:w w:val="100"/>
      <w:sz w:val="17"/>
      <w:szCs w:val="17"/>
      <w:u w:val="none"/>
      <w:lang w:val="pt-BR" w:eastAsia="pt-BR" w:bidi="pt-BR"/>
    </w:rPr>
  </w:style>
  <w:style w:type="character" w:customStyle="1" w:styleId="Ttulo20">
    <w:name w:val="Título #2_"/>
    <w:link w:val="Ttulo21"/>
    <w:qFormat/>
    <w:rsid w:val="0081009D"/>
    <w:rPr>
      <w:rFonts w:ascii="Times New Roman" w:eastAsia="Times New Roman" w:hAnsi="Times New Roman" w:cs="Times New Roman"/>
      <w:b/>
      <w:bCs/>
      <w:i/>
      <w:iCs/>
      <w:spacing w:val="0"/>
      <w:sz w:val="28"/>
      <w:szCs w:val="28"/>
      <w:u w:val="none"/>
    </w:rPr>
  </w:style>
  <w:style w:type="paragraph" w:customStyle="1" w:styleId="Ttulo21">
    <w:name w:val="Título #21"/>
    <w:basedOn w:val="Normal"/>
    <w:link w:val="Ttulo20"/>
    <w:qFormat/>
    <w:rsid w:val="0081009D"/>
    <w:pPr>
      <w:shd w:val="clear" w:color="auto" w:fill="FFFFFF"/>
      <w:spacing w:before="540" w:after="240" w:line="326" w:lineRule="exact"/>
      <w:jc w:val="center"/>
      <w:outlineLvl w:val="1"/>
    </w:pPr>
    <w:rPr>
      <w:rFonts w:ascii="Times New Roman" w:eastAsia="Times New Roman" w:hAnsi="Times New Roman" w:cs="Times New Roman"/>
      <w:b/>
      <w:bCs/>
      <w:i/>
      <w:iCs/>
      <w:sz w:val="28"/>
      <w:szCs w:val="28"/>
    </w:rPr>
  </w:style>
  <w:style w:type="character" w:customStyle="1" w:styleId="Ttulo22">
    <w:name w:val="Título #2"/>
    <w:qFormat/>
    <w:rsid w:val="0081009D"/>
    <w:rPr>
      <w:rFonts w:ascii="Times New Roman" w:eastAsia="Times New Roman" w:hAnsi="Times New Roman" w:cs="Times New Roman"/>
      <w:b/>
      <w:bCs/>
      <w:i/>
      <w:iCs/>
      <w:color w:val="000000"/>
      <w:spacing w:val="0"/>
      <w:w w:val="100"/>
      <w:sz w:val="28"/>
      <w:szCs w:val="28"/>
      <w:u w:val="single"/>
      <w:lang w:val="pt-BR" w:eastAsia="pt-BR" w:bidi="pt-BR"/>
    </w:rPr>
  </w:style>
  <w:style w:type="character" w:customStyle="1" w:styleId="Textodocorpo2">
    <w:name w:val="Texto do corpo (2)_"/>
    <w:link w:val="Textodocorpo20"/>
    <w:qFormat/>
    <w:rsid w:val="0081009D"/>
    <w:rPr>
      <w:rFonts w:ascii="Times New Roman" w:eastAsia="Times New Roman" w:hAnsi="Times New Roman" w:cs="Times New Roman"/>
      <w:u w:val="none"/>
    </w:rPr>
  </w:style>
  <w:style w:type="paragraph" w:customStyle="1" w:styleId="Textodocorpo20">
    <w:name w:val="Texto do corpo (2)"/>
    <w:basedOn w:val="Normal"/>
    <w:link w:val="Textodocorpo2"/>
    <w:qFormat/>
    <w:rsid w:val="0081009D"/>
    <w:pPr>
      <w:shd w:val="clear" w:color="auto" w:fill="FFFFFF"/>
      <w:spacing w:before="240" w:after="240" w:line="274" w:lineRule="exact"/>
      <w:jc w:val="both"/>
    </w:pPr>
    <w:rPr>
      <w:rFonts w:ascii="Times New Roman" w:eastAsia="Times New Roman" w:hAnsi="Times New Roman" w:cs="Times New Roman"/>
    </w:rPr>
  </w:style>
  <w:style w:type="character" w:customStyle="1" w:styleId="Textodocorpo2Negrito">
    <w:name w:val="Texto do corpo (2) + Negrito"/>
    <w:qFormat/>
    <w:rsid w:val="0081009D"/>
    <w:rPr>
      <w:rFonts w:ascii="Times New Roman" w:eastAsia="Times New Roman" w:hAnsi="Times New Roman" w:cs="Times New Roman"/>
      <w:b/>
      <w:bCs/>
      <w:color w:val="000000"/>
      <w:spacing w:val="0"/>
      <w:w w:val="100"/>
      <w:sz w:val="24"/>
      <w:szCs w:val="24"/>
      <w:u w:val="none"/>
      <w:lang w:val="pt-BR" w:eastAsia="pt-BR" w:bidi="pt-BR"/>
    </w:rPr>
  </w:style>
  <w:style w:type="character" w:customStyle="1" w:styleId="Legendadatabela">
    <w:name w:val="Legenda da tabela_"/>
    <w:link w:val="Legendadatabela1"/>
    <w:qFormat/>
    <w:rsid w:val="0081009D"/>
    <w:rPr>
      <w:rFonts w:ascii="Times New Roman" w:eastAsia="Times New Roman" w:hAnsi="Times New Roman" w:cs="Times New Roman"/>
      <w:b/>
      <w:bCs/>
      <w:sz w:val="20"/>
      <w:szCs w:val="20"/>
      <w:u w:val="none"/>
    </w:rPr>
  </w:style>
  <w:style w:type="paragraph" w:customStyle="1" w:styleId="Legendadatabela1">
    <w:name w:val="Legenda da tabela1"/>
    <w:basedOn w:val="Normal"/>
    <w:link w:val="Legendadatabela"/>
    <w:qFormat/>
    <w:rsid w:val="0081009D"/>
    <w:pPr>
      <w:shd w:val="clear" w:color="auto" w:fill="FFFFFF"/>
      <w:spacing w:line="0" w:lineRule="atLeast"/>
    </w:pPr>
    <w:rPr>
      <w:rFonts w:ascii="Times New Roman" w:eastAsia="Times New Roman" w:hAnsi="Times New Roman" w:cs="Times New Roman"/>
      <w:b/>
      <w:bCs/>
      <w:sz w:val="20"/>
      <w:szCs w:val="20"/>
    </w:rPr>
  </w:style>
  <w:style w:type="character" w:customStyle="1" w:styleId="Textodocorpo210ptNegrito">
    <w:name w:val="Texto do corpo (2) + 10 pt;Negrito"/>
    <w:qFormat/>
    <w:rsid w:val="0081009D"/>
    <w:rPr>
      <w:rFonts w:ascii="Times New Roman" w:eastAsia="Times New Roman" w:hAnsi="Times New Roman" w:cs="Times New Roman"/>
      <w:b/>
      <w:bCs/>
      <w:color w:val="000000"/>
      <w:spacing w:val="0"/>
      <w:w w:val="100"/>
      <w:sz w:val="20"/>
      <w:szCs w:val="20"/>
      <w:u w:val="none"/>
      <w:lang w:val="pt-BR" w:eastAsia="pt-BR" w:bidi="pt-BR"/>
    </w:rPr>
  </w:style>
  <w:style w:type="character" w:customStyle="1" w:styleId="Textodocorpo210pt">
    <w:name w:val="Texto do corpo (2) + 10 pt"/>
    <w:qFormat/>
    <w:rsid w:val="0081009D"/>
    <w:rPr>
      <w:rFonts w:ascii="Times New Roman" w:eastAsia="Times New Roman" w:hAnsi="Times New Roman" w:cs="Times New Roman"/>
      <w:color w:val="000000"/>
      <w:spacing w:val="0"/>
      <w:w w:val="100"/>
      <w:sz w:val="20"/>
      <w:szCs w:val="20"/>
      <w:u w:val="none"/>
      <w:lang w:val="pt-BR" w:eastAsia="pt-BR" w:bidi="pt-BR"/>
    </w:rPr>
  </w:style>
  <w:style w:type="character" w:customStyle="1" w:styleId="Legendadatabela0">
    <w:name w:val="Legenda da tabela"/>
    <w:qFormat/>
    <w:rsid w:val="0081009D"/>
    <w:rPr>
      <w:rFonts w:ascii="Times New Roman" w:eastAsia="Times New Roman" w:hAnsi="Times New Roman" w:cs="Times New Roman"/>
      <w:b/>
      <w:bCs/>
      <w:color w:val="000000"/>
      <w:spacing w:val="0"/>
      <w:w w:val="100"/>
      <w:sz w:val="20"/>
      <w:szCs w:val="20"/>
      <w:u w:val="single"/>
      <w:lang w:val="pt-BR" w:eastAsia="pt-BR" w:bidi="pt-BR"/>
    </w:rPr>
  </w:style>
  <w:style w:type="character" w:customStyle="1" w:styleId="Legendadatabela2">
    <w:name w:val="Legenda da tabela (2)_"/>
    <w:link w:val="Legendadatabela21"/>
    <w:qFormat/>
    <w:rsid w:val="0081009D"/>
    <w:rPr>
      <w:rFonts w:ascii="Times New Roman" w:eastAsia="Times New Roman" w:hAnsi="Times New Roman" w:cs="Times New Roman"/>
      <w:sz w:val="20"/>
      <w:szCs w:val="20"/>
      <w:u w:val="none"/>
    </w:rPr>
  </w:style>
  <w:style w:type="paragraph" w:customStyle="1" w:styleId="Legendadatabela21">
    <w:name w:val="Legenda da tabela (2)1"/>
    <w:basedOn w:val="Normal"/>
    <w:link w:val="Legendadatabela2"/>
    <w:qFormat/>
    <w:rsid w:val="0081009D"/>
    <w:pPr>
      <w:shd w:val="clear" w:color="auto" w:fill="FFFFFF"/>
      <w:spacing w:before="60" w:line="0" w:lineRule="atLeast"/>
      <w:jc w:val="both"/>
    </w:pPr>
    <w:rPr>
      <w:rFonts w:ascii="Times New Roman" w:eastAsia="Times New Roman" w:hAnsi="Times New Roman" w:cs="Times New Roman"/>
      <w:sz w:val="20"/>
      <w:szCs w:val="20"/>
    </w:rPr>
  </w:style>
  <w:style w:type="character" w:customStyle="1" w:styleId="Legendadatabela20">
    <w:name w:val="Legenda da tabela (2)"/>
    <w:qFormat/>
    <w:rsid w:val="0081009D"/>
    <w:rPr>
      <w:rFonts w:ascii="Times New Roman" w:eastAsia="Times New Roman" w:hAnsi="Times New Roman" w:cs="Times New Roman"/>
      <w:color w:val="000000"/>
      <w:spacing w:val="0"/>
      <w:w w:val="100"/>
      <w:sz w:val="20"/>
      <w:szCs w:val="20"/>
      <w:u w:val="single"/>
      <w:lang w:val="pt-BR" w:eastAsia="pt-BR" w:bidi="pt-BR"/>
    </w:rPr>
  </w:style>
  <w:style w:type="character" w:customStyle="1" w:styleId="Textodocorpo4">
    <w:name w:val="Texto do corpo (4)_"/>
    <w:link w:val="Textodocorpo41"/>
    <w:qFormat/>
    <w:rsid w:val="0081009D"/>
    <w:rPr>
      <w:rFonts w:ascii="Segoe UI" w:eastAsia="Segoe UI" w:hAnsi="Segoe UI" w:cs="Segoe UI"/>
      <w:sz w:val="19"/>
      <w:szCs w:val="19"/>
      <w:u w:val="none"/>
    </w:rPr>
  </w:style>
  <w:style w:type="paragraph" w:customStyle="1" w:styleId="Textodocorpo41">
    <w:name w:val="Texto do corpo (4)1"/>
    <w:basedOn w:val="Normal"/>
    <w:link w:val="Textodocorpo4"/>
    <w:qFormat/>
    <w:rsid w:val="0081009D"/>
    <w:pPr>
      <w:shd w:val="clear" w:color="auto" w:fill="FFFFFF"/>
      <w:spacing w:before="660" w:after="240" w:line="0" w:lineRule="atLeast"/>
      <w:jc w:val="center"/>
    </w:pPr>
    <w:rPr>
      <w:rFonts w:ascii="Segoe UI" w:eastAsia="Segoe UI" w:hAnsi="Segoe UI" w:cs="Segoe UI"/>
      <w:sz w:val="19"/>
      <w:szCs w:val="19"/>
    </w:rPr>
  </w:style>
  <w:style w:type="character" w:customStyle="1" w:styleId="Textodocorpo4ArialUnicodeMS">
    <w:name w:val="Texto do corpo (4) + Arial Unicode MS"/>
    <w:qFormat/>
    <w:rsid w:val="0081009D"/>
    <w:rPr>
      <w:rFonts w:ascii="Arial Unicode MS" w:eastAsia="Arial Unicode MS" w:hAnsi="Arial Unicode MS" w:cs="Arial Unicode MS"/>
      <w:color w:val="000000"/>
      <w:spacing w:val="0"/>
      <w:w w:val="100"/>
      <w:sz w:val="19"/>
      <w:szCs w:val="19"/>
      <w:u w:val="none"/>
      <w:lang w:val="pt-BR" w:eastAsia="pt-BR" w:bidi="pt-BR"/>
    </w:rPr>
  </w:style>
  <w:style w:type="character" w:customStyle="1" w:styleId="Textodocorpo40">
    <w:name w:val="Texto do corpo (4)"/>
    <w:qFormat/>
    <w:rsid w:val="0081009D"/>
    <w:rPr>
      <w:rFonts w:ascii="Segoe UI" w:eastAsia="Segoe UI" w:hAnsi="Segoe UI" w:cs="Segoe UI"/>
      <w:color w:val="000000"/>
      <w:spacing w:val="0"/>
      <w:w w:val="100"/>
      <w:sz w:val="19"/>
      <w:szCs w:val="19"/>
      <w:u w:val="none"/>
      <w:lang w:val="pt-BR" w:eastAsia="pt-BR" w:bidi="pt-BR"/>
    </w:rPr>
  </w:style>
  <w:style w:type="character" w:customStyle="1" w:styleId="Textodocorpo5">
    <w:name w:val="Texto do corpo (5)_"/>
    <w:link w:val="Textodocorpo51"/>
    <w:qFormat/>
    <w:rsid w:val="0081009D"/>
    <w:rPr>
      <w:rFonts w:ascii="Segoe UI" w:eastAsia="Segoe UI" w:hAnsi="Segoe UI" w:cs="Segoe UI"/>
      <w:sz w:val="20"/>
      <w:szCs w:val="20"/>
      <w:u w:val="none"/>
    </w:rPr>
  </w:style>
  <w:style w:type="paragraph" w:customStyle="1" w:styleId="Textodocorpo51">
    <w:name w:val="Texto do corpo (5)1"/>
    <w:basedOn w:val="Normal"/>
    <w:link w:val="Textodocorpo5"/>
    <w:qFormat/>
    <w:rsid w:val="0081009D"/>
    <w:pPr>
      <w:shd w:val="clear" w:color="auto" w:fill="FFFFFF"/>
      <w:spacing w:before="240" w:line="0" w:lineRule="atLeast"/>
    </w:pPr>
    <w:rPr>
      <w:rFonts w:ascii="Segoe UI" w:eastAsia="Segoe UI" w:hAnsi="Segoe UI" w:cs="Segoe UI"/>
      <w:sz w:val="20"/>
      <w:szCs w:val="20"/>
    </w:rPr>
  </w:style>
  <w:style w:type="character" w:customStyle="1" w:styleId="Textodocorpo50">
    <w:name w:val="Texto do corpo (5)"/>
    <w:qFormat/>
    <w:rsid w:val="0081009D"/>
    <w:rPr>
      <w:rFonts w:ascii="Segoe UI" w:eastAsia="Segoe UI" w:hAnsi="Segoe UI" w:cs="Segoe UI"/>
      <w:color w:val="000000"/>
      <w:spacing w:val="0"/>
      <w:w w:val="100"/>
      <w:sz w:val="20"/>
      <w:szCs w:val="20"/>
      <w:u w:val="none"/>
      <w:lang w:val="pt-BR" w:eastAsia="pt-BR" w:bidi="pt-BR"/>
    </w:rPr>
  </w:style>
  <w:style w:type="character" w:customStyle="1" w:styleId="CabealhoChar">
    <w:name w:val="Cabeçalho Char"/>
    <w:link w:val="Cabealho"/>
    <w:uiPriority w:val="99"/>
    <w:qFormat/>
    <w:rsid w:val="0081009D"/>
    <w:rPr>
      <w:color w:val="000000"/>
    </w:rPr>
  </w:style>
  <w:style w:type="character" w:customStyle="1" w:styleId="RodapChar">
    <w:name w:val="Rodapé Char"/>
    <w:link w:val="Rodap"/>
    <w:uiPriority w:val="99"/>
    <w:qFormat/>
    <w:rsid w:val="0081009D"/>
    <w:rPr>
      <w:color w:val="000000"/>
    </w:rPr>
  </w:style>
  <w:style w:type="character" w:customStyle="1" w:styleId="TextodebaloChar">
    <w:name w:val="Texto de balão Char"/>
    <w:link w:val="Textodebalo"/>
    <w:uiPriority w:val="99"/>
    <w:semiHidden/>
    <w:qFormat/>
    <w:rsid w:val="0081009D"/>
    <w:rPr>
      <w:rFonts w:ascii="Tahoma" w:hAnsi="Tahoma" w:cs="Tahoma"/>
      <w:color w:val="000000"/>
      <w:sz w:val="16"/>
      <w:szCs w:val="16"/>
    </w:rPr>
  </w:style>
  <w:style w:type="character" w:customStyle="1" w:styleId="Ttulo1Char">
    <w:name w:val="Título 1 Char"/>
    <w:uiPriority w:val="9"/>
    <w:qFormat/>
    <w:rsid w:val="0081009D"/>
    <w:rPr>
      <w:rFonts w:ascii="Cambria" w:eastAsia="SimHei" w:hAnsi="Cambria" w:cs="SimSun"/>
      <w:color w:val="365F91"/>
      <w:sz w:val="32"/>
      <w:szCs w:val="32"/>
    </w:rPr>
  </w:style>
  <w:style w:type="character" w:customStyle="1" w:styleId="Ttulo2Char">
    <w:name w:val="Título 2 Char"/>
    <w:uiPriority w:val="9"/>
    <w:qFormat/>
    <w:rsid w:val="0081009D"/>
    <w:rPr>
      <w:rFonts w:ascii="Arial" w:eastAsia="Times New Roman" w:hAnsi="Arial" w:cs="Arial"/>
      <w:b/>
      <w:bCs/>
      <w:i/>
      <w:iCs/>
      <w:sz w:val="28"/>
      <w:szCs w:val="28"/>
      <w:lang w:bidi="ar-SA"/>
    </w:rPr>
  </w:style>
  <w:style w:type="character" w:customStyle="1" w:styleId="Ttulo3Char">
    <w:name w:val="Título 3 Char"/>
    <w:uiPriority w:val="9"/>
    <w:qFormat/>
    <w:rsid w:val="0081009D"/>
    <w:rPr>
      <w:rFonts w:ascii="Arial" w:eastAsia="Times New Roman" w:hAnsi="Arial" w:cs="Arial"/>
      <w:b/>
      <w:bCs/>
      <w:sz w:val="26"/>
      <w:szCs w:val="26"/>
      <w:lang w:bidi="ar-SA"/>
    </w:rPr>
  </w:style>
  <w:style w:type="character" w:customStyle="1" w:styleId="Ttulo4Char">
    <w:name w:val="Título 4 Char"/>
    <w:qFormat/>
    <w:rsid w:val="0081009D"/>
    <w:rPr>
      <w:rFonts w:ascii="Times New Roman" w:eastAsia="Times New Roman" w:hAnsi="Times New Roman" w:cs="Times New Roman"/>
      <w:b/>
      <w:bCs/>
      <w:sz w:val="28"/>
      <w:szCs w:val="28"/>
      <w:lang w:bidi="ar-SA"/>
    </w:rPr>
  </w:style>
  <w:style w:type="character" w:customStyle="1" w:styleId="Ttulo5Char">
    <w:name w:val="Título 5 Char"/>
    <w:qFormat/>
    <w:rsid w:val="0081009D"/>
    <w:rPr>
      <w:rFonts w:ascii="Times New Roman" w:eastAsia="Times New Roman" w:hAnsi="Times New Roman" w:cs="Times New Roman"/>
      <w:b/>
      <w:bCs/>
      <w:i/>
      <w:iCs/>
      <w:sz w:val="26"/>
      <w:szCs w:val="26"/>
      <w:lang w:bidi="ar-SA"/>
    </w:rPr>
  </w:style>
  <w:style w:type="character" w:customStyle="1" w:styleId="Ttulo6Char">
    <w:name w:val="Título 6 Char"/>
    <w:qFormat/>
    <w:rsid w:val="0081009D"/>
    <w:rPr>
      <w:rFonts w:ascii="Times New Roman" w:eastAsia="Times New Roman" w:hAnsi="Times New Roman" w:cs="Times New Roman"/>
      <w:b/>
      <w:bCs/>
      <w:sz w:val="22"/>
      <w:szCs w:val="22"/>
      <w:lang w:bidi="ar-SA"/>
    </w:rPr>
  </w:style>
  <w:style w:type="character" w:customStyle="1" w:styleId="Ttulo7Char">
    <w:name w:val="Título 7 Char"/>
    <w:qFormat/>
    <w:rsid w:val="0081009D"/>
    <w:rPr>
      <w:rFonts w:ascii="Times New Roman" w:eastAsia="Times New Roman" w:hAnsi="Times New Roman" w:cs="Times New Roman"/>
      <w:b/>
      <w:bCs/>
      <w:i/>
      <w:iCs/>
      <w:sz w:val="20"/>
      <w:szCs w:val="20"/>
      <w:lang w:bidi="ar-SA"/>
    </w:rPr>
  </w:style>
  <w:style w:type="character" w:customStyle="1" w:styleId="Ttulo8Char">
    <w:name w:val="Título 8 Char"/>
    <w:qFormat/>
    <w:rsid w:val="0081009D"/>
    <w:rPr>
      <w:rFonts w:ascii="Times New Roman" w:eastAsia="Times New Roman" w:hAnsi="Times New Roman" w:cs="Times New Roman"/>
      <w:i/>
      <w:iCs/>
      <w:lang w:bidi="ar-SA"/>
    </w:rPr>
  </w:style>
  <w:style w:type="character" w:customStyle="1" w:styleId="Ttulo9Char">
    <w:name w:val="Título 9 Char"/>
    <w:qFormat/>
    <w:rsid w:val="0081009D"/>
    <w:rPr>
      <w:rFonts w:ascii="Arial" w:eastAsia="Times New Roman" w:hAnsi="Arial" w:cs="Arial"/>
      <w:sz w:val="22"/>
      <w:szCs w:val="22"/>
      <w:lang w:bidi="ar-SA"/>
    </w:rPr>
  </w:style>
  <w:style w:type="character" w:customStyle="1" w:styleId="Corpodetexto2Char">
    <w:name w:val="Corpo de texto 2 Char"/>
    <w:link w:val="Corpodetexto2"/>
    <w:qFormat/>
    <w:rsid w:val="0081009D"/>
    <w:rPr>
      <w:rFonts w:ascii="Verdana" w:eastAsia="Times New Roman" w:hAnsi="Verdana" w:cs="Times New Roman"/>
      <w:b/>
      <w:bCs/>
      <w:sz w:val="22"/>
      <w:lang w:bidi="ar-SA"/>
    </w:rPr>
  </w:style>
  <w:style w:type="character" w:customStyle="1" w:styleId="CorpodetextoChar">
    <w:name w:val="Corpo de texto Char"/>
    <w:link w:val="Corpodetexto"/>
    <w:qFormat/>
    <w:rsid w:val="0081009D"/>
    <w:rPr>
      <w:rFonts w:ascii="Times New Roman" w:eastAsia="Times New Roman" w:hAnsi="Times New Roman" w:cs="Times New Roman"/>
      <w:szCs w:val="20"/>
      <w:lang w:bidi="ar-SA"/>
    </w:rPr>
  </w:style>
  <w:style w:type="character" w:customStyle="1" w:styleId="TtuloChar">
    <w:name w:val="Título Char"/>
    <w:link w:val="Ttulo"/>
    <w:qFormat/>
    <w:rsid w:val="0081009D"/>
    <w:rPr>
      <w:rFonts w:ascii="Times New Roman" w:eastAsia="Times New Roman" w:hAnsi="Times New Roman" w:cs="Times New Roman"/>
      <w:b/>
      <w:bCs/>
      <w:sz w:val="28"/>
      <w:lang w:bidi="ar-SA"/>
    </w:rPr>
  </w:style>
  <w:style w:type="character" w:customStyle="1" w:styleId="RecuodecorpodetextoChar">
    <w:name w:val="Recuo de corpo de texto Char"/>
    <w:link w:val="Recuodecorpodetexto"/>
    <w:uiPriority w:val="99"/>
    <w:qFormat/>
    <w:rsid w:val="0081009D"/>
    <w:rPr>
      <w:rFonts w:ascii="Times New Roman" w:eastAsia="Times New Roman" w:hAnsi="Times New Roman" w:cs="Times New Roman"/>
      <w:lang w:bidi="ar-SA"/>
    </w:rPr>
  </w:style>
  <w:style w:type="character" w:customStyle="1" w:styleId="Recuodecorpodetexto2Char">
    <w:name w:val="Recuo de corpo de texto 2 Char"/>
    <w:link w:val="Recuodecorpodetexto2"/>
    <w:qFormat/>
    <w:rsid w:val="0081009D"/>
    <w:rPr>
      <w:rFonts w:ascii="Times New Roman" w:eastAsia="Times New Roman" w:hAnsi="Times New Roman" w:cs="Times New Roman"/>
      <w:sz w:val="20"/>
      <w:szCs w:val="20"/>
      <w:lang w:bidi="ar-SA"/>
    </w:rPr>
  </w:style>
  <w:style w:type="character" w:customStyle="1" w:styleId="Ttulo1Char1">
    <w:name w:val="Título 1 Char1"/>
    <w:qFormat/>
    <w:rsid w:val="0081009D"/>
    <w:rPr>
      <w:rFonts w:ascii="Times New Roman" w:eastAsia="Times New Roman" w:hAnsi="Times New Roman" w:cs="Times New Roman"/>
      <w:i/>
      <w:szCs w:val="20"/>
      <w:lang w:bidi="ar-SA"/>
    </w:rPr>
  </w:style>
  <w:style w:type="character" w:customStyle="1" w:styleId="Corpodetexto3Char">
    <w:name w:val="Corpo de texto 3 Char"/>
    <w:link w:val="Corpodetexto3"/>
    <w:qFormat/>
    <w:rsid w:val="0081009D"/>
    <w:rPr>
      <w:rFonts w:ascii="Times New Roman" w:eastAsia="Times New Roman" w:hAnsi="Times New Roman" w:cs="Times New Roman"/>
      <w:sz w:val="16"/>
      <w:szCs w:val="16"/>
      <w:lang w:bidi="ar-SA"/>
    </w:rPr>
  </w:style>
  <w:style w:type="character" w:customStyle="1" w:styleId="5CharCharChar">
    <w:name w:val="5... Char Char Char"/>
    <w:qFormat/>
    <w:rsid w:val="0081009D"/>
    <w:rPr>
      <w:i/>
      <w:sz w:val="24"/>
      <w:lang w:val="pt-BR" w:eastAsia="pt-BR" w:bidi="ar-SA"/>
    </w:rPr>
  </w:style>
  <w:style w:type="character" w:customStyle="1" w:styleId="apple-converted-space">
    <w:name w:val="apple-converted-space"/>
    <w:qFormat/>
    <w:rsid w:val="0081009D"/>
  </w:style>
  <w:style w:type="character" w:customStyle="1" w:styleId="MenoPendente1">
    <w:name w:val="Menção Pendente1"/>
    <w:uiPriority w:val="99"/>
    <w:semiHidden/>
    <w:unhideWhenUsed/>
    <w:qFormat/>
    <w:rsid w:val="0081009D"/>
    <w:rPr>
      <w:color w:val="605E5C"/>
      <w:shd w:val="clear" w:color="auto" w:fill="E1DFDD"/>
    </w:rPr>
  </w:style>
  <w:style w:type="character" w:customStyle="1" w:styleId="Recuodecorpodetexto3Char">
    <w:name w:val="Recuo de corpo de texto 3 Char"/>
    <w:link w:val="Recuodecorpodetexto3"/>
    <w:qFormat/>
    <w:rsid w:val="0081009D"/>
    <w:rPr>
      <w:rFonts w:ascii="Arial" w:eastAsia="Times New Roman" w:hAnsi="Arial" w:cs="Times New Roman"/>
      <w:spacing w:val="10"/>
      <w:sz w:val="20"/>
      <w:szCs w:val="18"/>
      <w:lang w:val="zh-CN" w:eastAsia="ar-SA" w:bidi="ar-SA"/>
    </w:rPr>
  </w:style>
  <w:style w:type="character" w:customStyle="1" w:styleId="TextodenotaderodapChar">
    <w:name w:val="Texto de nota de rodapé Char"/>
    <w:link w:val="Textodenotaderodap"/>
    <w:qFormat/>
    <w:rsid w:val="0081009D"/>
    <w:rPr>
      <w:rFonts w:ascii="Calibri" w:eastAsia="Calibri" w:hAnsi="Calibri" w:cs="Times New Roman"/>
      <w:sz w:val="20"/>
      <w:szCs w:val="20"/>
      <w:lang w:val="zh-CN" w:eastAsia="zh-CN" w:bidi="ar-SA"/>
    </w:rPr>
  </w:style>
  <w:style w:type="character" w:customStyle="1" w:styleId="SubttuloChar">
    <w:name w:val="Subtítulo Char"/>
    <w:link w:val="Subttulo"/>
    <w:qFormat/>
    <w:rsid w:val="0081009D"/>
    <w:rPr>
      <w:rFonts w:ascii="Arial" w:eastAsia="Times New Roman" w:hAnsi="Arial" w:cs="Times New Roman"/>
      <w:sz w:val="28"/>
      <w:lang w:val="zh-CN" w:bidi="ar-SA"/>
    </w:rPr>
  </w:style>
  <w:style w:type="character" w:customStyle="1" w:styleId="label">
    <w:name w:val="label"/>
    <w:basedOn w:val="Fontepargpadro"/>
    <w:qFormat/>
    <w:rsid w:val="0081009D"/>
  </w:style>
  <w:style w:type="character" w:customStyle="1" w:styleId="fontstyle01">
    <w:name w:val="fontstyle01"/>
    <w:qFormat/>
    <w:rsid w:val="0081009D"/>
    <w:rPr>
      <w:rFonts w:ascii="Arial" w:hAnsi="Arial" w:cs="Arial"/>
      <w:b/>
      <w:bCs/>
      <w:color w:val="000000"/>
      <w:sz w:val="20"/>
      <w:szCs w:val="20"/>
    </w:rPr>
  </w:style>
  <w:style w:type="character" w:customStyle="1" w:styleId="fontstyle21">
    <w:name w:val="fontstyle21"/>
    <w:qFormat/>
    <w:rsid w:val="0081009D"/>
    <w:rPr>
      <w:rFonts w:ascii="Arial" w:hAnsi="Arial" w:cs="Arial"/>
      <w:color w:val="000000"/>
      <w:sz w:val="20"/>
      <w:szCs w:val="20"/>
    </w:rPr>
  </w:style>
  <w:style w:type="character" w:customStyle="1" w:styleId="TextodecomentrioChar">
    <w:name w:val="Texto de comentário Char"/>
    <w:link w:val="Textodecomentrio"/>
    <w:uiPriority w:val="99"/>
    <w:semiHidden/>
    <w:qFormat/>
    <w:rsid w:val="0081009D"/>
    <w:rPr>
      <w:rFonts w:ascii="Calibri" w:eastAsia="Calibri" w:hAnsi="Calibri" w:cs="Times New Roman"/>
      <w:sz w:val="20"/>
      <w:szCs w:val="20"/>
      <w:lang w:eastAsia="en-US" w:bidi="ar-SA"/>
    </w:rPr>
  </w:style>
  <w:style w:type="character" w:customStyle="1" w:styleId="AssuntodocomentrioChar">
    <w:name w:val="Assunto do comentário Char"/>
    <w:link w:val="Assuntodocomentrio"/>
    <w:uiPriority w:val="99"/>
    <w:semiHidden/>
    <w:qFormat/>
    <w:rsid w:val="0081009D"/>
    <w:rPr>
      <w:rFonts w:ascii="Calibri" w:eastAsia="Calibri" w:hAnsi="Calibri" w:cs="Times New Roman"/>
      <w:b/>
      <w:bCs/>
      <w:sz w:val="20"/>
      <w:szCs w:val="20"/>
      <w:lang w:eastAsia="en-US" w:bidi="ar-SA"/>
    </w:rPr>
  </w:style>
  <w:style w:type="character" w:customStyle="1" w:styleId="TtuloChar1">
    <w:name w:val="Título Char1"/>
    <w:qFormat/>
    <w:rsid w:val="0081009D"/>
    <w:rPr>
      <w:rFonts w:ascii="Times New Roman" w:eastAsia="Times New Roman" w:hAnsi="Times New Roman" w:cs="Times New Roman"/>
      <w:kern w:val="2"/>
      <w:sz w:val="28"/>
      <w:szCs w:val="20"/>
    </w:rPr>
  </w:style>
  <w:style w:type="character" w:customStyle="1" w:styleId="MenoPendente2">
    <w:name w:val="Menção Pendente2"/>
    <w:uiPriority w:val="99"/>
    <w:semiHidden/>
    <w:unhideWhenUsed/>
    <w:qFormat/>
    <w:rsid w:val="0081009D"/>
    <w:rPr>
      <w:color w:val="605E5C"/>
      <w:shd w:val="clear" w:color="auto" w:fill="E1DFDD"/>
    </w:rPr>
  </w:style>
  <w:style w:type="character" w:customStyle="1" w:styleId="TextodenotaderodapChar1">
    <w:name w:val="Texto de nota de rodapé Char1"/>
    <w:qFormat/>
    <w:rsid w:val="0081009D"/>
    <w:rPr>
      <w:rFonts w:ascii="Calibri" w:eastAsia="Calibri" w:hAnsi="Calibri" w:cs="Times New Roman"/>
      <w:kern w:val="2"/>
    </w:rPr>
  </w:style>
  <w:style w:type="character" w:customStyle="1" w:styleId="MenoPendente3">
    <w:name w:val="Menção Pendente3"/>
    <w:uiPriority w:val="99"/>
    <w:semiHidden/>
    <w:unhideWhenUsed/>
    <w:qFormat/>
    <w:rsid w:val="0081009D"/>
    <w:rPr>
      <w:color w:val="605E5C"/>
      <w:shd w:val="clear" w:color="auto" w:fill="E1DFDD"/>
    </w:rPr>
  </w:style>
  <w:style w:type="character" w:customStyle="1" w:styleId="WW8Num3z4">
    <w:name w:val="WW8Num3z4"/>
    <w:qFormat/>
    <w:rsid w:val="0081009D"/>
  </w:style>
  <w:style w:type="character" w:customStyle="1" w:styleId="MenoPendente4">
    <w:name w:val="Menção Pendente4"/>
    <w:uiPriority w:val="99"/>
    <w:semiHidden/>
    <w:unhideWhenUsed/>
    <w:qFormat/>
    <w:rsid w:val="0081009D"/>
    <w:rPr>
      <w:color w:val="605E5C"/>
      <w:shd w:val="clear" w:color="auto" w:fill="E1DFDD"/>
    </w:rPr>
  </w:style>
  <w:style w:type="character" w:customStyle="1" w:styleId="Textodocorpo">
    <w:name w:val="Texto do corpo_"/>
    <w:link w:val="Textodocorpo0"/>
    <w:qFormat/>
    <w:rsid w:val="0081009D"/>
    <w:rPr>
      <w:sz w:val="30"/>
      <w:szCs w:val="30"/>
      <w:shd w:val="clear" w:color="auto" w:fill="FFFFFF"/>
    </w:rPr>
  </w:style>
  <w:style w:type="paragraph" w:customStyle="1" w:styleId="Textodocorpo0">
    <w:name w:val="Texto do corpo"/>
    <w:basedOn w:val="Normal"/>
    <w:link w:val="Textodocorpo"/>
    <w:qFormat/>
    <w:rsid w:val="0081009D"/>
    <w:pPr>
      <w:shd w:val="clear" w:color="auto" w:fill="FFFFFF"/>
      <w:spacing w:line="384" w:lineRule="exact"/>
      <w:jc w:val="both"/>
    </w:pPr>
    <w:rPr>
      <w:color w:val="auto"/>
      <w:sz w:val="30"/>
      <w:szCs w:val="30"/>
    </w:rPr>
  </w:style>
  <w:style w:type="character" w:customStyle="1" w:styleId="Textodocorpo3Negrito">
    <w:name w:val="Texto do corpo (3) + Negrito"/>
    <w:qFormat/>
    <w:rsid w:val="0081009D"/>
    <w:rPr>
      <w:rFonts w:ascii="MS Reference Sans Serif" w:eastAsia="MS Reference Sans Serif" w:hAnsi="MS Reference Sans Serif" w:cs="MS Reference Sans Serif"/>
      <w:b/>
      <w:bCs/>
      <w:color w:val="000000"/>
      <w:spacing w:val="0"/>
      <w:w w:val="100"/>
      <w:sz w:val="21"/>
      <w:szCs w:val="21"/>
      <w:u w:val="none"/>
      <w:shd w:val="clear" w:color="auto" w:fill="FFFFFF"/>
      <w:lang w:val="pt-BR"/>
    </w:rPr>
  </w:style>
  <w:style w:type="character" w:customStyle="1" w:styleId="TextodocorpoFranklinGothicMedium">
    <w:name w:val="Texto do corpo + Franklin Gothic Medium"/>
    <w:qFormat/>
    <w:rsid w:val="0081009D"/>
    <w:rPr>
      <w:rFonts w:ascii="Franklin Gothic Medium" w:eastAsia="Franklin Gothic Medium" w:hAnsi="Franklin Gothic Medium" w:cs="Franklin Gothic Medium"/>
      <w:color w:val="000000"/>
      <w:spacing w:val="0"/>
      <w:w w:val="100"/>
      <w:sz w:val="30"/>
      <w:szCs w:val="30"/>
      <w:shd w:val="clear" w:color="auto" w:fill="FFFFFF"/>
      <w:lang w:val="pt-BR"/>
    </w:rPr>
  </w:style>
  <w:style w:type="character" w:customStyle="1" w:styleId="WW8Num8z4">
    <w:name w:val="WW8Num8z4"/>
    <w:qFormat/>
    <w:rsid w:val="0081009D"/>
  </w:style>
  <w:style w:type="character" w:customStyle="1" w:styleId="Caracteresdenotadefim">
    <w:name w:val="Caracteres de nota de fim"/>
    <w:qFormat/>
    <w:rsid w:val="0081009D"/>
  </w:style>
  <w:style w:type="paragraph" w:customStyle="1" w:styleId="Ttulo13">
    <w:name w:val="Título1"/>
    <w:basedOn w:val="Normal"/>
    <w:next w:val="Corpodetexto"/>
    <w:qFormat/>
    <w:rsid w:val="0081009D"/>
    <w:pPr>
      <w:keepNext/>
      <w:spacing w:before="240" w:after="120"/>
    </w:pPr>
    <w:rPr>
      <w:rFonts w:ascii="Liberation Sans" w:eastAsia="Microsoft YaHei" w:hAnsi="Liberation Sans" w:cs="Arial"/>
      <w:sz w:val="28"/>
      <w:szCs w:val="28"/>
    </w:rPr>
  </w:style>
  <w:style w:type="paragraph" w:customStyle="1" w:styleId="ndice">
    <w:name w:val="Índice"/>
    <w:basedOn w:val="Normal"/>
    <w:qFormat/>
    <w:rsid w:val="0081009D"/>
    <w:pPr>
      <w:suppressLineNumbers/>
    </w:pPr>
    <w:rPr>
      <w:rFonts w:cs="Arial"/>
    </w:rPr>
  </w:style>
  <w:style w:type="paragraph" w:customStyle="1" w:styleId="CabealhoeRodap">
    <w:name w:val="Cabeçalho e Rodapé"/>
    <w:basedOn w:val="Normal"/>
    <w:qFormat/>
    <w:rsid w:val="0081009D"/>
  </w:style>
  <w:style w:type="paragraph" w:customStyle="1" w:styleId="TableParagraph">
    <w:name w:val="Table Paragraph"/>
    <w:basedOn w:val="Normal"/>
    <w:uiPriority w:val="1"/>
    <w:qFormat/>
    <w:rsid w:val="0081009D"/>
    <w:pPr>
      <w:spacing w:before="22"/>
      <w:ind w:left="87"/>
    </w:pPr>
    <w:rPr>
      <w:rFonts w:ascii="Arial" w:eastAsia="Arial" w:hAnsi="Arial" w:cs="Arial"/>
      <w:color w:val="auto"/>
      <w:sz w:val="22"/>
      <w:szCs w:val="22"/>
      <w:lang w:val="pt-PT" w:eastAsia="en-US" w:bidi="ar-SA"/>
    </w:rPr>
  </w:style>
  <w:style w:type="paragraph" w:styleId="PargrafodaLista">
    <w:name w:val="List Paragraph"/>
    <w:basedOn w:val="Normal"/>
    <w:uiPriority w:val="34"/>
    <w:qFormat/>
    <w:rsid w:val="0081009D"/>
    <w:pPr>
      <w:widowControl/>
      <w:spacing w:after="200" w:line="276" w:lineRule="auto"/>
      <w:ind w:left="720"/>
      <w:contextualSpacing/>
    </w:pPr>
    <w:rPr>
      <w:rFonts w:ascii="Calibri" w:eastAsia="Calibri" w:hAnsi="Calibri" w:cs="SimSun"/>
      <w:color w:val="auto"/>
      <w:sz w:val="22"/>
      <w:szCs w:val="22"/>
      <w:lang w:eastAsia="en-US" w:bidi="ar-SA"/>
    </w:rPr>
  </w:style>
  <w:style w:type="paragraph" w:customStyle="1" w:styleId="Inciso">
    <w:name w:val="Inciso"/>
    <w:qFormat/>
    <w:rsid w:val="0081009D"/>
    <w:pPr>
      <w:widowControl w:val="0"/>
      <w:suppressAutoHyphens/>
      <w:spacing w:before="45" w:after="45"/>
      <w:ind w:left="794"/>
      <w:jc w:val="both"/>
    </w:pPr>
    <w:rPr>
      <w:rFonts w:ascii="Arial" w:eastAsia="Times New Roman" w:hAnsi="Arial"/>
    </w:rPr>
  </w:style>
  <w:style w:type="paragraph" w:customStyle="1" w:styleId="Normal-10">
    <w:name w:val="Normal-10"/>
    <w:qFormat/>
    <w:rsid w:val="0081009D"/>
    <w:pPr>
      <w:widowControl w:val="0"/>
      <w:suppressAutoHyphens/>
      <w:spacing w:before="91" w:after="91"/>
      <w:ind w:firstLine="1134"/>
      <w:jc w:val="both"/>
    </w:pPr>
    <w:rPr>
      <w:rFonts w:ascii="Arial" w:eastAsia="Times New Roman" w:hAnsi="Arial"/>
    </w:rPr>
  </w:style>
  <w:style w:type="paragraph" w:customStyle="1" w:styleId="Ttulo3Tahoma">
    <w:name w:val="Título 3 + Tahoma"/>
    <w:basedOn w:val="Normal-10"/>
    <w:qFormat/>
    <w:rsid w:val="0081009D"/>
    <w:pPr>
      <w:shd w:val="solid" w:color="FFFFFF" w:fill="auto"/>
      <w:spacing w:before="0" w:after="0"/>
      <w:ind w:firstLine="0"/>
    </w:pPr>
    <w:rPr>
      <w:rFonts w:ascii="Tahoma" w:hAnsi="Tahoma" w:cs="Tahoma"/>
      <w:b/>
      <w:color w:val="000000"/>
      <w:sz w:val="22"/>
      <w:szCs w:val="22"/>
      <w:u w:val="single"/>
    </w:rPr>
  </w:style>
  <w:style w:type="paragraph" w:customStyle="1" w:styleId="Default">
    <w:name w:val="Default"/>
    <w:qFormat/>
    <w:rsid w:val="0081009D"/>
    <w:pPr>
      <w:suppressAutoHyphens/>
    </w:pPr>
    <w:rPr>
      <w:rFonts w:ascii="Tahoma" w:eastAsia="Times New Roman" w:hAnsi="Tahoma" w:cs="Tahoma"/>
      <w:color w:val="000000"/>
      <w:sz w:val="24"/>
      <w:szCs w:val="24"/>
    </w:rPr>
  </w:style>
  <w:style w:type="paragraph" w:styleId="SemEspaamento">
    <w:name w:val="No Spacing"/>
    <w:uiPriority w:val="1"/>
    <w:qFormat/>
    <w:rsid w:val="0081009D"/>
    <w:pPr>
      <w:suppressAutoHyphens/>
    </w:pPr>
    <w:rPr>
      <w:rFonts w:ascii="Arial" w:eastAsia="Times New Roman" w:hAnsi="Arial"/>
      <w:sz w:val="24"/>
    </w:rPr>
  </w:style>
  <w:style w:type="paragraph" w:customStyle="1" w:styleId="ecxmsobodytext">
    <w:name w:val="ecxmsobodytext"/>
    <w:basedOn w:val="Normal"/>
    <w:qFormat/>
    <w:rsid w:val="0081009D"/>
    <w:pPr>
      <w:widowControl/>
      <w:spacing w:after="324"/>
    </w:pPr>
    <w:rPr>
      <w:rFonts w:ascii="Times New Roman" w:eastAsia="Times New Roman" w:hAnsi="Times New Roman" w:cs="Times New Roman"/>
      <w:color w:val="auto"/>
      <w:lang w:bidi="ar-SA"/>
    </w:rPr>
  </w:style>
  <w:style w:type="paragraph" w:customStyle="1" w:styleId="Recuodecorpodetexto21">
    <w:name w:val="Recuo de corpo de texto 21"/>
    <w:basedOn w:val="Normal"/>
    <w:uiPriority w:val="99"/>
    <w:qFormat/>
    <w:rsid w:val="0081009D"/>
    <w:pPr>
      <w:widowControl/>
      <w:spacing w:after="120" w:line="480" w:lineRule="auto"/>
      <w:ind w:left="283"/>
    </w:pPr>
    <w:rPr>
      <w:rFonts w:ascii="Courier New" w:eastAsia="Times New Roman" w:hAnsi="Courier New" w:cs="Times New Roman"/>
      <w:color w:val="auto"/>
      <w:spacing w:val="10"/>
      <w:szCs w:val="20"/>
      <w:lang w:eastAsia="ar-SA" w:bidi="ar-SA"/>
    </w:rPr>
  </w:style>
  <w:style w:type="paragraph" w:customStyle="1" w:styleId="PargrafodaLista1">
    <w:name w:val="Parágrafo da Lista1"/>
    <w:basedOn w:val="Normal"/>
    <w:qFormat/>
    <w:rsid w:val="0081009D"/>
    <w:pPr>
      <w:widowControl/>
      <w:spacing w:after="200" w:line="276" w:lineRule="auto"/>
      <w:ind w:left="720"/>
      <w:contextualSpacing/>
    </w:pPr>
    <w:rPr>
      <w:rFonts w:ascii="Calibri" w:eastAsia="Times New Roman" w:hAnsi="Calibri" w:cs="Times New Roman"/>
      <w:color w:val="auto"/>
      <w:sz w:val="22"/>
      <w:szCs w:val="22"/>
      <w:lang w:eastAsia="en-US" w:bidi="ar-SA"/>
    </w:rPr>
  </w:style>
  <w:style w:type="paragraph" w:customStyle="1" w:styleId="corpodotexto">
    <w:name w:val="corpodotexto"/>
    <w:basedOn w:val="Normal"/>
    <w:qFormat/>
    <w:rsid w:val="0081009D"/>
    <w:pPr>
      <w:widowControl/>
      <w:jc w:val="both"/>
    </w:pPr>
    <w:rPr>
      <w:rFonts w:ascii="Arial" w:hAnsi="Arial" w:cs="Arial"/>
      <w:color w:val="auto"/>
      <w:sz w:val="22"/>
      <w:szCs w:val="22"/>
      <w:lang w:bidi="ar-SA"/>
    </w:rPr>
  </w:style>
  <w:style w:type="paragraph" w:customStyle="1" w:styleId="Recuodecorpodetexto31">
    <w:name w:val="Recuo de corpo de texto 31"/>
    <w:basedOn w:val="Normal"/>
    <w:qFormat/>
    <w:rsid w:val="0081009D"/>
    <w:pPr>
      <w:widowControl/>
      <w:ind w:hanging="540"/>
      <w:jc w:val="both"/>
    </w:pPr>
    <w:rPr>
      <w:rFonts w:ascii="Arial" w:eastAsia="Times New Roman" w:hAnsi="Arial" w:cs="Arial"/>
      <w:color w:val="auto"/>
      <w:spacing w:val="10"/>
      <w:kern w:val="2"/>
      <w:sz w:val="20"/>
      <w:szCs w:val="18"/>
      <w:lang w:eastAsia="ar-SA" w:bidi="ar-SA"/>
    </w:rPr>
  </w:style>
  <w:style w:type="paragraph" w:customStyle="1" w:styleId="Corpodetexto21">
    <w:name w:val="Corpo de texto 21"/>
    <w:basedOn w:val="Normal"/>
    <w:qFormat/>
    <w:rsid w:val="0081009D"/>
    <w:pPr>
      <w:widowControl/>
      <w:jc w:val="both"/>
    </w:pPr>
    <w:rPr>
      <w:rFonts w:ascii="Arial" w:eastAsia="Times New Roman" w:hAnsi="Arial" w:cs="Arial"/>
      <w:color w:val="auto"/>
      <w:spacing w:val="10"/>
      <w:kern w:val="2"/>
      <w:sz w:val="20"/>
      <w:szCs w:val="18"/>
      <w:lang w:eastAsia="ar-SA" w:bidi="ar-SA"/>
    </w:rPr>
  </w:style>
  <w:style w:type="paragraph" w:customStyle="1" w:styleId="SemEspaamento1">
    <w:name w:val="Sem Espaçamento1"/>
    <w:qFormat/>
    <w:rsid w:val="0081009D"/>
    <w:pPr>
      <w:suppressAutoHyphens/>
      <w:ind w:left="850" w:hanging="357"/>
    </w:pPr>
    <w:rPr>
      <w:rFonts w:ascii="Calibri" w:eastAsia="Calibri" w:hAnsi="Calibri"/>
      <w:kern w:val="2"/>
      <w:sz w:val="22"/>
      <w:szCs w:val="22"/>
      <w:lang w:eastAsia="en-US"/>
    </w:rPr>
  </w:style>
  <w:style w:type="paragraph" w:customStyle="1" w:styleId="Reviso1">
    <w:name w:val="Revisão1"/>
    <w:uiPriority w:val="99"/>
    <w:semiHidden/>
    <w:qFormat/>
    <w:rsid w:val="0081009D"/>
    <w:pPr>
      <w:suppressAutoHyphens/>
    </w:pPr>
    <w:rPr>
      <w:rFonts w:eastAsia="Times New Roman"/>
      <w:sz w:val="24"/>
      <w:szCs w:val="24"/>
    </w:rPr>
  </w:style>
  <w:style w:type="paragraph" w:customStyle="1" w:styleId="Contedodatabela">
    <w:name w:val="Conteúdo da tabela"/>
    <w:basedOn w:val="Normal"/>
    <w:qFormat/>
    <w:rsid w:val="0081009D"/>
    <w:pPr>
      <w:suppressLineNumbers/>
    </w:pPr>
  </w:style>
  <w:style w:type="paragraph" w:customStyle="1" w:styleId="Ttulodetabela">
    <w:name w:val="Título de tabela"/>
    <w:basedOn w:val="Contedodatabela"/>
    <w:qFormat/>
    <w:rsid w:val="0081009D"/>
    <w:pPr>
      <w:jc w:val="center"/>
    </w:pPr>
    <w:rPr>
      <w:b/>
      <w:bCs/>
    </w:rPr>
  </w:style>
  <w:style w:type="table" w:customStyle="1" w:styleId="TableNormal">
    <w:name w:val="Table Normal"/>
    <w:uiPriority w:val="2"/>
    <w:semiHidden/>
    <w:qFormat/>
    <w:rsid w:val="0081009D"/>
    <w:rPr>
      <w:rFonts w:ascii="Calibri" w:eastAsia="Calibri" w:hAnsi="Calibri" w:cs="SimSun"/>
      <w:sz w:val="22"/>
      <w:szCs w:val="22"/>
      <w:lang w:val="en-US" w:eastAsia="en-US"/>
    </w:rPr>
    <w:tblPr>
      <w:tblCellMar>
        <w:top w:w="0" w:type="dxa"/>
        <w:left w:w="0" w:type="dxa"/>
        <w:bottom w:w="0" w:type="dxa"/>
        <w:right w:w="0" w:type="dxa"/>
      </w:tblCellMar>
    </w:tblPr>
  </w:style>
  <w:style w:type="table" w:customStyle="1" w:styleId="TabeladeLista3-nfase11">
    <w:name w:val="Tabela de Lista 3 - Ênfase 11"/>
    <w:basedOn w:val="Tabelanormal"/>
    <w:uiPriority w:val="48"/>
    <w:qFormat/>
    <w:rsid w:val="0081009D"/>
    <w:tblPr>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eladeGrade3-nfase11">
    <w:name w:val="Tabela de Grade 3 - Ênfase 11"/>
    <w:basedOn w:val="Tabelanormal"/>
    <w:uiPriority w:val="48"/>
    <w:qFormat/>
    <w:rsid w:val="0081009D"/>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eladeGrade1Clara-nfase51">
    <w:name w:val="Tabela de Grade 1 Clara - Ênfase 51"/>
    <w:basedOn w:val="Tabelanormal"/>
    <w:uiPriority w:val="46"/>
    <w:qFormat/>
    <w:rsid w:val="0081009D"/>
    <w:tblPr>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deGrade2-nfase11">
    <w:name w:val="Tabela de Grade 2 - Ênfase 11"/>
    <w:basedOn w:val="Tabelanormal"/>
    <w:uiPriority w:val="47"/>
    <w:qFormat/>
    <w:rsid w:val="0081009D"/>
    <w:tblPr>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1Clara-nfase11">
    <w:name w:val="Tabela de Grade 1 Clara - Ênfase 11"/>
    <w:basedOn w:val="Tabelanormal"/>
    <w:uiPriority w:val="46"/>
    <w:qFormat/>
    <w:rsid w:val="0081009D"/>
    <w:tblPr>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Lista3-nfase21">
    <w:name w:val="Tabela de Lista 3 - Ênfase 21"/>
    <w:basedOn w:val="Tabelanormal"/>
    <w:uiPriority w:val="48"/>
    <w:qFormat/>
    <w:rsid w:val="0081009D"/>
    <w:tblPr>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eladeGrade1Clara-nfase21">
    <w:name w:val="Tabela de Grade 1 Clara - Ênfase 21"/>
    <w:basedOn w:val="Tabelanormal"/>
    <w:uiPriority w:val="46"/>
    <w:qFormat/>
    <w:rsid w:val="0081009D"/>
    <w:tblPr>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eladeLista3-nfase41">
    <w:name w:val="Tabela de Lista 3 - Ênfase 41"/>
    <w:basedOn w:val="Tabelanormal"/>
    <w:uiPriority w:val="48"/>
    <w:qFormat/>
    <w:rsid w:val="0081009D"/>
    <w:tblPr>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TabeladeGrade1Clara1">
    <w:name w:val="Tabela de Grade 1 Clara1"/>
    <w:basedOn w:val="Tabelanormal"/>
    <w:uiPriority w:val="46"/>
    <w:qFormat/>
    <w:rsid w:val="0081009D"/>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SimplesTabela21">
    <w:name w:val="Simples Tabela 21"/>
    <w:basedOn w:val="Tabelanormal"/>
    <w:uiPriority w:val="42"/>
    <w:qFormat/>
    <w:rsid w:val="0081009D"/>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MenoPendente5">
    <w:name w:val="Menção Pendente5"/>
    <w:uiPriority w:val="99"/>
    <w:semiHidden/>
    <w:unhideWhenUsed/>
    <w:qFormat/>
    <w:rsid w:val="0081009D"/>
    <w:rPr>
      <w:color w:val="605E5C"/>
      <w:shd w:val="clear" w:color="auto" w:fill="E1DFDD"/>
    </w:rPr>
  </w:style>
  <w:style w:type="character" w:customStyle="1" w:styleId="LinkdaInternet">
    <w:name w:val="Link da Internet"/>
    <w:rsid w:val="0081009D"/>
    <w:rPr>
      <w:color w:val="0066CC"/>
      <w:u w:val="single"/>
    </w:rPr>
  </w:style>
  <w:style w:type="character" w:customStyle="1" w:styleId="MenoPendente6">
    <w:name w:val="Menção Pendente6"/>
    <w:basedOn w:val="Fontepargpadro"/>
    <w:uiPriority w:val="99"/>
    <w:semiHidden/>
    <w:unhideWhenUsed/>
    <w:qFormat/>
    <w:rsid w:val="0081009D"/>
    <w:rPr>
      <w:color w:val="605E5C"/>
      <w:shd w:val="clear" w:color="auto" w:fill="E1DFDD"/>
    </w:rPr>
  </w:style>
  <w:style w:type="character" w:customStyle="1" w:styleId="RodapChar1">
    <w:name w:val="Rodapé Char1"/>
    <w:qFormat/>
    <w:rsid w:val="0081009D"/>
    <w:rPr>
      <w:sz w:val="24"/>
      <w:szCs w:val="24"/>
      <w:lang w:eastAsia="ar-SA"/>
    </w:rPr>
  </w:style>
  <w:style w:type="paragraph" w:customStyle="1" w:styleId="Standard">
    <w:name w:val="Standard"/>
    <w:qFormat/>
    <w:rsid w:val="0081009D"/>
    <w:pPr>
      <w:widowControl w:val="0"/>
      <w:suppressAutoHyphens/>
      <w:autoSpaceDN w:val="0"/>
      <w:textAlignment w:val="baseline"/>
    </w:pPr>
    <w:rPr>
      <w:rFonts w:cs="Tahoma"/>
      <w:kern w:val="3"/>
      <w:sz w:val="24"/>
      <w:szCs w:val="24"/>
      <w:lang w:eastAsia="zh-CN" w:bidi="hi-IN"/>
    </w:rPr>
  </w:style>
  <w:style w:type="table" w:customStyle="1" w:styleId="TabelaSimples21">
    <w:name w:val="Tabela Simples 21"/>
    <w:basedOn w:val="Tabelanormal"/>
    <w:uiPriority w:val="42"/>
    <w:qFormat/>
    <w:rsid w:val="0081009D"/>
    <w:rPr>
      <w:rFonts w:ascii="Calibri" w:eastAsia="Calibri" w:hAnsi="Calibri"/>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MenoPendente7">
    <w:name w:val="Menção Pendente7"/>
    <w:basedOn w:val="Fontepargpadro"/>
    <w:uiPriority w:val="99"/>
    <w:semiHidden/>
    <w:unhideWhenUsed/>
    <w:qFormat/>
    <w:rsid w:val="0081009D"/>
    <w:rPr>
      <w:color w:val="605E5C"/>
      <w:shd w:val="clear" w:color="auto" w:fill="E1DFDD"/>
    </w:rPr>
  </w:style>
  <w:style w:type="table" w:customStyle="1" w:styleId="TableNormal1">
    <w:name w:val="Table Normal1"/>
    <w:uiPriority w:val="2"/>
    <w:semiHidden/>
    <w:qFormat/>
    <w:rsid w:val="0081009D"/>
    <w:rPr>
      <w:rFonts w:ascii="Calibri" w:eastAsia="Calibri" w:hAnsi="Calibri" w:cs="SimSun"/>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glconsultoria.com.br/" TargetMode="External"/><Relationship Id="rId21" Type="http://schemas.openxmlformats.org/officeDocument/2006/relationships/hyperlink" Target="https://glconsultoria.com.br/termos.pdf" TargetMode="External"/><Relationship Id="rId34" Type="http://schemas.openxmlformats.org/officeDocument/2006/relationships/hyperlink" Target="https://candidato.glconsultoria.com.br/" TargetMode="External"/><Relationship Id="rId42" Type="http://schemas.openxmlformats.org/officeDocument/2006/relationships/hyperlink" Target="https://portal.glconsultoria.com.br/" TargetMode="External"/><Relationship Id="rId47" Type="http://schemas.openxmlformats.org/officeDocument/2006/relationships/hyperlink" Target="https://portal.glconsultoria.com.br/" TargetMode="External"/><Relationship Id="rId50" Type="http://schemas.openxmlformats.org/officeDocument/2006/relationships/hyperlink" Target="https://portal.glconsultoria.com.br/" TargetMode="External"/><Relationship Id="rId55" Type="http://schemas.openxmlformats.org/officeDocument/2006/relationships/hyperlink" Target="https://portal.glconsultoria.com.br/" TargetMode="External"/><Relationship Id="rId63" Type="http://schemas.openxmlformats.org/officeDocument/2006/relationships/hyperlink" Target="https://portal.glconsultoria.com.br/" TargetMode="External"/><Relationship Id="rId68" Type="http://schemas.openxmlformats.org/officeDocument/2006/relationships/hyperlink" Target="https://portal.glconsultoria.com.br/" TargetMode="External"/><Relationship Id="rId76" Type="http://schemas.openxmlformats.org/officeDocument/2006/relationships/hyperlink" Target="https://candidato.glconsultoria.com.br/" TargetMode="External"/><Relationship Id="rId84" Type="http://schemas.openxmlformats.org/officeDocument/2006/relationships/hyperlink" Target="https://portal.glconsultoria.com.br/" TargetMode="External"/><Relationship Id="rId89" Type="http://schemas.openxmlformats.org/officeDocument/2006/relationships/hyperlink" Target="https://portal.glconsultoria.com.br/" TargetMode="External"/><Relationship Id="rId97"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portal.glconsultoria.com.br/" TargetMode="External"/><Relationship Id="rId9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portal.glconsultoria.com.br/" TargetMode="External"/><Relationship Id="rId29" Type="http://schemas.openxmlformats.org/officeDocument/2006/relationships/hyperlink" Target="https://candidato.glconsultoria.com.br/" TargetMode="External"/><Relationship Id="rId11" Type="http://schemas.openxmlformats.org/officeDocument/2006/relationships/hyperlink" Target="mailto:contato@glconsultoria.com.br" TargetMode="External"/><Relationship Id="rId24" Type="http://schemas.openxmlformats.org/officeDocument/2006/relationships/hyperlink" Target="https://portal.glconsultoria.com.br/" TargetMode="External"/><Relationship Id="rId32" Type="http://schemas.openxmlformats.org/officeDocument/2006/relationships/hyperlink" Target="https://portal.glconsultoria.com.br/" TargetMode="External"/><Relationship Id="rId37" Type="http://schemas.openxmlformats.org/officeDocument/2006/relationships/hyperlink" Target="https://portal.glconsultoria.com.br/" TargetMode="External"/><Relationship Id="rId40" Type="http://schemas.openxmlformats.org/officeDocument/2006/relationships/hyperlink" Target="https://portal.glconsultoria.com.br/" TargetMode="External"/><Relationship Id="rId45" Type="http://schemas.openxmlformats.org/officeDocument/2006/relationships/hyperlink" Target="https://portal.glconsultoria.com.br/" TargetMode="External"/><Relationship Id="rId53" Type="http://schemas.openxmlformats.org/officeDocument/2006/relationships/hyperlink" Target="https://portal.glconsultoria.com.br/" TargetMode="External"/><Relationship Id="rId58" Type="http://schemas.openxmlformats.org/officeDocument/2006/relationships/hyperlink" Target="https://portal.glconsultoria.com.br/" TargetMode="External"/><Relationship Id="rId66" Type="http://schemas.openxmlformats.org/officeDocument/2006/relationships/hyperlink" Target="https://portal.glconsultoria.com.br/" TargetMode="External"/><Relationship Id="rId74" Type="http://schemas.openxmlformats.org/officeDocument/2006/relationships/hyperlink" Target="https://portal.glconsultoria.com.br/" TargetMode="External"/><Relationship Id="rId79" Type="http://schemas.openxmlformats.org/officeDocument/2006/relationships/hyperlink" Target="http://www.tre.sp.gov.br/" TargetMode="External"/><Relationship Id="rId87" Type="http://schemas.openxmlformats.org/officeDocument/2006/relationships/hyperlink" Target="https://portal.glconsultoria.com.br/" TargetMode="External"/><Relationship Id="rId5" Type="http://schemas.openxmlformats.org/officeDocument/2006/relationships/settings" Target="settings.xml"/><Relationship Id="rId61" Type="http://schemas.openxmlformats.org/officeDocument/2006/relationships/image" Target="media/image1.png"/><Relationship Id="rId82" Type="http://schemas.openxmlformats.org/officeDocument/2006/relationships/hyperlink" Target="https://portal.glconsultoria.com.br/" TargetMode="External"/><Relationship Id="rId90" Type="http://schemas.openxmlformats.org/officeDocument/2006/relationships/image" Target="media/image2.png"/><Relationship Id="rId95" Type="http://schemas.openxmlformats.org/officeDocument/2006/relationships/footer" Target="footer1.xml"/><Relationship Id="rId19" Type="http://schemas.openxmlformats.org/officeDocument/2006/relationships/hyperlink" Target="https://portal.glconsultoria.com.br/" TargetMode="External"/><Relationship Id="rId14" Type="http://schemas.openxmlformats.org/officeDocument/2006/relationships/hyperlink" Target="https://portal.glconsultoria.com.br/" TargetMode="External"/><Relationship Id="rId22" Type="http://schemas.openxmlformats.org/officeDocument/2006/relationships/hyperlink" Target="https://portal.glconsultoria.com.br/" TargetMode="External"/><Relationship Id="rId27" Type="http://schemas.openxmlformats.org/officeDocument/2006/relationships/hyperlink" Target="mailto:contato@glconsultoria.com.br" TargetMode="External"/><Relationship Id="rId30" Type="http://schemas.openxmlformats.org/officeDocument/2006/relationships/hyperlink" Target="https://portal.glconsultoria.com.br/" TargetMode="External"/><Relationship Id="rId35" Type="http://schemas.openxmlformats.org/officeDocument/2006/relationships/hyperlink" Target="https://portal.glconsultoria.com.br/" TargetMode="External"/><Relationship Id="rId43" Type="http://schemas.openxmlformats.org/officeDocument/2006/relationships/hyperlink" Target="https://portal.glconsultoria.com.br/" TargetMode="External"/><Relationship Id="rId48" Type="http://schemas.openxmlformats.org/officeDocument/2006/relationships/hyperlink" Target="https://portal.glconsultoria.com.br/" TargetMode="External"/><Relationship Id="rId56" Type="http://schemas.openxmlformats.org/officeDocument/2006/relationships/hyperlink" Target="https://portal.glconsultoria.com.br/" TargetMode="External"/><Relationship Id="rId64" Type="http://schemas.openxmlformats.org/officeDocument/2006/relationships/hyperlink" Target="https://portal.glconsultoria.com.br/" TargetMode="External"/><Relationship Id="rId69" Type="http://schemas.openxmlformats.org/officeDocument/2006/relationships/hyperlink" Target="https://portal.glconsultoria.com.br/" TargetMode="External"/><Relationship Id="rId77" Type="http://schemas.openxmlformats.org/officeDocument/2006/relationships/hyperlink" Target="https://portal.glconsultoria.com.br/" TargetMode="External"/><Relationship Id="rId8" Type="http://schemas.openxmlformats.org/officeDocument/2006/relationships/endnotes" Target="endnotes.xml"/><Relationship Id="rId51" Type="http://schemas.openxmlformats.org/officeDocument/2006/relationships/hyperlink" Target="https://portal.glconsultoria.com.br/" TargetMode="External"/><Relationship Id="rId72" Type="http://schemas.openxmlformats.org/officeDocument/2006/relationships/hyperlink" Target="https://candidato.glconsultoria.com.br/" TargetMode="External"/><Relationship Id="rId80" Type="http://schemas.openxmlformats.org/officeDocument/2006/relationships/hyperlink" Target="http://www.tjsp.gov.br/" TargetMode="External"/><Relationship Id="rId85" Type="http://schemas.openxmlformats.org/officeDocument/2006/relationships/hyperlink" Target="https://portal.glconsultoria.com.br/" TargetMode="External"/><Relationship Id="rId93" Type="http://schemas.openxmlformats.org/officeDocument/2006/relationships/image" Target="media/image5.png"/><Relationship Id="rId98"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portal.glconsultoria.com.br/" TargetMode="External"/><Relationship Id="rId17" Type="http://schemas.openxmlformats.org/officeDocument/2006/relationships/hyperlink" Target="https://portal.glconsultoria.com.br/" TargetMode="External"/><Relationship Id="rId25" Type="http://schemas.openxmlformats.org/officeDocument/2006/relationships/hyperlink" Target="https://portal.glconsultoria.com.br/" TargetMode="External"/><Relationship Id="rId33" Type="http://schemas.openxmlformats.org/officeDocument/2006/relationships/hyperlink" Target="https://portal.glconsultoria.com.br/" TargetMode="External"/><Relationship Id="rId38" Type="http://schemas.openxmlformats.org/officeDocument/2006/relationships/hyperlink" Target="https://portal.glconsultoria.com.br/" TargetMode="External"/><Relationship Id="rId46" Type="http://schemas.openxmlformats.org/officeDocument/2006/relationships/hyperlink" Target="https://portal.glconsultoria.com.br/" TargetMode="External"/><Relationship Id="rId59" Type="http://schemas.openxmlformats.org/officeDocument/2006/relationships/hyperlink" Target="https://portal.glconsultoria.com.br/" TargetMode="External"/><Relationship Id="rId67" Type="http://schemas.openxmlformats.org/officeDocument/2006/relationships/hyperlink" Target="https://portal.glconsultoria.com.br/" TargetMode="External"/><Relationship Id="rId20" Type="http://schemas.openxmlformats.org/officeDocument/2006/relationships/hyperlink" Target="https://portal.glconsultoria.com.br/" TargetMode="External"/><Relationship Id="rId41" Type="http://schemas.openxmlformats.org/officeDocument/2006/relationships/hyperlink" Target="https://portal.glconsultoria.com.br/" TargetMode="External"/><Relationship Id="rId54" Type="http://schemas.openxmlformats.org/officeDocument/2006/relationships/hyperlink" Target="https://portal.glconsultoria.com.br/" TargetMode="External"/><Relationship Id="rId62" Type="http://schemas.openxmlformats.org/officeDocument/2006/relationships/hyperlink" Target="https://portal.glconsultoria.com.br/" TargetMode="External"/><Relationship Id="rId70" Type="http://schemas.openxmlformats.org/officeDocument/2006/relationships/hyperlink" Target="https://portal.glconsultoria.com.br/" TargetMode="External"/><Relationship Id="rId75" Type="http://schemas.openxmlformats.org/officeDocument/2006/relationships/hyperlink" Target="https://portal.glconsultoria.com.br/" TargetMode="External"/><Relationship Id="rId83" Type="http://schemas.openxmlformats.org/officeDocument/2006/relationships/hyperlink" Target="https://portal.glconsultoria.com.br/" TargetMode="External"/><Relationship Id="rId88" Type="http://schemas.openxmlformats.org/officeDocument/2006/relationships/hyperlink" Target="http://www.saopedro.sp.gov.br/portal/diario-oficial" TargetMode="External"/><Relationship Id="rId91" Type="http://schemas.openxmlformats.org/officeDocument/2006/relationships/image" Target="media/image3.png"/><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portal.glconsultoria.com.br/" TargetMode="External"/><Relationship Id="rId23" Type="http://schemas.openxmlformats.org/officeDocument/2006/relationships/hyperlink" Target="https://portal.glconsultoria.com.br/" TargetMode="External"/><Relationship Id="rId28" Type="http://schemas.openxmlformats.org/officeDocument/2006/relationships/hyperlink" Target="javascript:void()" TargetMode="External"/><Relationship Id="rId36" Type="http://schemas.openxmlformats.org/officeDocument/2006/relationships/hyperlink" Target="https://candidato.glconsultoria.com.br/" TargetMode="External"/><Relationship Id="rId49" Type="http://schemas.openxmlformats.org/officeDocument/2006/relationships/hyperlink" Target="https://portal.glconsultoria.com.br/" TargetMode="External"/><Relationship Id="rId57" Type="http://schemas.openxmlformats.org/officeDocument/2006/relationships/hyperlink" Target="https://portal.glconsultoria.com.br/" TargetMode="External"/><Relationship Id="rId10" Type="http://schemas.openxmlformats.org/officeDocument/2006/relationships/hyperlink" Target="https://portal.glconsultoria.com.br/" TargetMode="External"/><Relationship Id="rId31" Type="http://schemas.openxmlformats.org/officeDocument/2006/relationships/hyperlink" Target="https://portal.glconsultoria.com.br/" TargetMode="External"/><Relationship Id="rId44" Type="http://schemas.openxmlformats.org/officeDocument/2006/relationships/hyperlink" Target="https://portal.glconsultoria.com.br/" TargetMode="External"/><Relationship Id="rId52" Type="http://schemas.openxmlformats.org/officeDocument/2006/relationships/hyperlink" Target="https://portal.glconsultoria.com.br/" TargetMode="External"/><Relationship Id="rId60" Type="http://schemas.openxmlformats.org/officeDocument/2006/relationships/hyperlink" Target="https://portal.glconsultoria.com.br/" TargetMode="External"/><Relationship Id="rId65" Type="http://schemas.openxmlformats.org/officeDocument/2006/relationships/hyperlink" Target="https://candidato.glconsultoria.com.br/" TargetMode="External"/><Relationship Id="rId73" Type="http://schemas.openxmlformats.org/officeDocument/2006/relationships/hyperlink" Target="https://candidato.glconsultoria.com.br/" TargetMode="External"/><Relationship Id="rId78" Type="http://schemas.openxmlformats.org/officeDocument/2006/relationships/hyperlink" Target="https://candidato.glconsultoria.com.br/" TargetMode="External"/><Relationship Id="rId81" Type="http://schemas.openxmlformats.org/officeDocument/2006/relationships/hyperlink" Target="http://www.tce.sp.gov.br/siscaanet" TargetMode="External"/><Relationship Id="rId86" Type="http://schemas.openxmlformats.org/officeDocument/2006/relationships/hyperlink" Target="http://legislacao.planalto.gov.br/legisla/legislacao.nsf/Viw_Identificacao/lei%209.433-1997?OpenDocument" TargetMode="External"/><Relationship Id="rId94" Type="http://schemas.openxmlformats.org/officeDocument/2006/relationships/header" Target="header1.xml"/><Relationship Id="rId9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portal.glconsultoria.com.br/" TargetMode="External"/><Relationship Id="rId13" Type="http://schemas.openxmlformats.org/officeDocument/2006/relationships/hyperlink" Target="http://www.saopedro.sp.gov.br/portal/diario-oficial" TargetMode="External"/><Relationship Id="rId18" Type="http://schemas.openxmlformats.org/officeDocument/2006/relationships/hyperlink" Target="http://www.glconsultoria.com.br/" TargetMode="External"/><Relationship Id="rId39" Type="http://schemas.openxmlformats.org/officeDocument/2006/relationships/hyperlink" Target="https://portal.glconsultoria.com.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274A4F7-3034-4AF3-A701-6126D2EECD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45</Pages>
  <Words>21390</Words>
  <Characters>115512</Characters>
  <Application>Microsoft Office Word</Application>
  <DocSecurity>0</DocSecurity>
  <Lines>962</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 Consultoria</dc:creator>
  <cp:lastModifiedBy>matheus.sousa</cp:lastModifiedBy>
  <cp:revision>4</cp:revision>
  <cp:lastPrinted>2026-06-18T17:33:00Z</cp:lastPrinted>
  <dcterms:created xsi:type="dcterms:W3CDTF">2026-06-25T19:17:00Z</dcterms:created>
  <dcterms:modified xsi:type="dcterms:W3CDTF">2026-06-26T17:52:00Z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220E1F05AF754BEEB88B8BC119E86386_12</vt:lpwstr>
  </property>
  <property fmtid="{D5CDD505-2E9C-101B-9397-08002B2CF9AE}" pid="3" name="KSOProductBuildVer">
    <vt:lpwstr>1046-12.1.0.26880</vt:lpwstr>
  </property>
  <property fmtid="{D5CDD505-2E9C-101B-9397-08002B2CF9AE}" pid="4" name="KSOTemplateDocerSaveRecord">
    <vt:lpwstr>eyJoZGlkIjoiMGIwZDI2ZDA2MjIyMTkzYjkxODcwN2ZhYzVlN2Q2MjAifQ==</vt:lpwstr>
  </property>
</Properties>
</file>